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3E43A6F3" w:rsidR="005552D2" w:rsidRDefault="00B91285" w:rsidP="009B08E0">
      <w:pPr>
        <w:jc w:val="center"/>
      </w:pPr>
      <w:bookmarkStart w:id="0" w:name="_Hlk109999585"/>
      <w:r w:rsidRPr="00B91285">
        <w:t xml:space="preserve">Решения окружного Совета депутатов </w:t>
      </w:r>
      <w:r w:rsidR="005552D2">
        <w:t xml:space="preserve">муниципального образования </w:t>
      </w:r>
    </w:p>
    <w:p w14:paraId="79A7EA99" w14:textId="7413FD10" w:rsidR="00F71E64" w:rsidRPr="00B91285" w:rsidRDefault="005552D2" w:rsidP="006B1573">
      <w:pPr>
        <w:jc w:val="center"/>
      </w:pPr>
      <w:r>
        <w:t>«Светлогорский городской округ</w:t>
      </w:r>
      <w:bookmarkStart w:id="1" w:name="_Hlk124929692"/>
      <w:bookmarkEnd w:id="0"/>
      <w:r w:rsidR="00825F95" w:rsidRPr="00917EB8">
        <w:rPr>
          <w:b/>
        </w:rPr>
        <w:t>»</w:t>
      </w:r>
      <w:r w:rsidR="00B91285" w:rsidRPr="00B91285">
        <w:t xml:space="preserve"> </w:t>
      </w:r>
      <w:r w:rsidR="006B1573">
        <w:rPr>
          <w:color w:val="000000" w:themeColor="text1"/>
        </w:rPr>
        <w:t>«</w:t>
      </w:r>
      <w:r w:rsidR="006B1573" w:rsidRPr="009337AB">
        <w:rPr>
          <w:b/>
          <w:bCs/>
          <w:color w:val="000000" w:themeColor="text1"/>
        </w:rPr>
        <w:t>О внесении изменений в Правила благоустройства территории муниципального образования «Светлогорский городской округ</w:t>
      </w:r>
      <w:proofErr w:type="gramStart"/>
      <w:r w:rsidR="006B1573" w:rsidRPr="009337AB">
        <w:rPr>
          <w:b/>
          <w:bCs/>
          <w:color w:val="000000" w:themeColor="text1"/>
        </w:rPr>
        <w:t xml:space="preserve">»,   </w:t>
      </w:r>
      <w:proofErr w:type="gramEnd"/>
      <w:r w:rsidR="006B1573" w:rsidRPr="009337AB">
        <w:rPr>
          <w:b/>
          <w:bCs/>
          <w:color w:val="000000" w:themeColor="text1"/>
        </w:rPr>
        <w:t xml:space="preserve">                           утвержденные решением окружным Советом депутатов муниципального             образования «Светлогорский городской округ» от 14 декабря 2021 года  № 76»</w:t>
      </w:r>
    </w:p>
    <w:bookmarkEnd w:id="1"/>
    <w:p w14:paraId="7046E9C9" w14:textId="77777777" w:rsidR="000E086F" w:rsidRDefault="000E086F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0EE7DE46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65161B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D6C25">
        <w:rPr>
          <w:rFonts w:ascii="Times New Roman" w:hAnsi="Times New Roman" w:cs="Times New Roman"/>
          <w:sz w:val="24"/>
          <w:szCs w:val="24"/>
        </w:rPr>
        <w:t>18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1D6C2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AA3F49">
        <w:rPr>
          <w:rFonts w:ascii="Times New Roman" w:hAnsi="Times New Roman" w:cs="Times New Roman"/>
          <w:sz w:val="24"/>
          <w:szCs w:val="24"/>
        </w:rPr>
        <w:t xml:space="preserve">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1D6C25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573F1B28" w14:textId="16B14DAF" w:rsidR="00867E3A" w:rsidRPr="00B91285" w:rsidRDefault="00867E3A" w:rsidP="00B91285">
      <w:pPr>
        <w:ind w:right="-567" w:firstLine="709"/>
        <w:jc w:val="both"/>
        <w:rPr>
          <w:b/>
        </w:rPr>
      </w:pPr>
      <w:r w:rsidRPr="00DC64C9">
        <w:t xml:space="preserve">- </w:t>
      </w:r>
      <w:r w:rsidR="00DC64C9" w:rsidRPr="00DC64C9">
        <w:t xml:space="preserve">проекта </w:t>
      </w:r>
      <w:bookmarkStart w:id="2" w:name="_Hlk124930577"/>
      <w:r w:rsidR="00B91285">
        <w:t>Решения окружного Совета депутатов</w:t>
      </w:r>
      <w:r w:rsidR="00DC64C9" w:rsidRPr="00DC64C9">
        <w:t xml:space="preserve"> </w:t>
      </w:r>
      <w:bookmarkEnd w:id="2"/>
      <w:r w:rsidR="00DC64C9" w:rsidRPr="00DC64C9">
        <w:t>муниципального образования «Светлогорский городской округ</w:t>
      </w:r>
      <w:r w:rsidR="006B1573">
        <w:t xml:space="preserve">» </w:t>
      </w:r>
      <w:r w:rsidR="006B1573">
        <w:rPr>
          <w:color w:val="000000" w:themeColor="text1"/>
        </w:rPr>
        <w:t>«</w:t>
      </w:r>
      <w:r w:rsidR="006B1573" w:rsidRPr="009337AB">
        <w:rPr>
          <w:b/>
          <w:bCs/>
          <w:color w:val="000000" w:themeColor="text1"/>
        </w:rPr>
        <w:t xml:space="preserve">О внесении изменений в Правила благоустройства территории муниципального образования «Светлогорский городской округ»,                              утвержденные решением окружным Советом депутатов муниципального             образования </w:t>
      </w:r>
      <w:r w:rsidR="006B1573" w:rsidRPr="009337AB">
        <w:rPr>
          <w:b/>
          <w:bCs/>
          <w:color w:val="000000" w:themeColor="text1"/>
        </w:rPr>
        <w:lastRenderedPageBreak/>
        <w:t xml:space="preserve">«Светлогорский городской округ» от 14 декабря 2021 года  № 76» </w:t>
      </w:r>
      <w:r w:rsidRPr="005505F8">
        <w:t xml:space="preserve">В результате проведения антикоррупционной экспертизы Проекта </w:t>
      </w:r>
      <w:r w:rsidR="00DC64C9">
        <w:t>документа</w:t>
      </w:r>
      <w:r w:rsidR="009B08E0">
        <w:t xml:space="preserve"> </w:t>
      </w:r>
      <w:r w:rsidRPr="005505F8"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b/>
          <w:bCs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086F"/>
    <w:rsid w:val="000E4484"/>
    <w:rsid w:val="000F0421"/>
    <w:rsid w:val="00105C84"/>
    <w:rsid w:val="001300C6"/>
    <w:rsid w:val="00137BF8"/>
    <w:rsid w:val="001C64DF"/>
    <w:rsid w:val="001D6C25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17CAF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B1573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25F9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1285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096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33</cp:revision>
  <cp:lastPrinted>2023-01-18T08:45:00Z</cp:lastPrinted>
  <dcterms:created xsi:type="dcterms:W3CDTF">2022-08-30T15:13:00Z</dcterms:created>
  <dcterms:modified xsi:type="dcterms:W3CDTF">2023-01-18T08:45:00Z</dcterms:modified>
</cp:coreProperties>
</file>