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5071CE">
        <w:rPr>
          <w:rFonts w:ascii="Times New Roman" w:hAnsi="Times New Roman" w:cs="Times New Roman"/>
          <w:b/>
          <w:sz w:val="26"/>
          <w:szCs w:val="26"/>
        </w:rPr>
        <w:t>54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653E59" w:rsidRPr="005071CE" w:rsidRDefault="0016623F" w:rsidP="00653E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7472E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87472E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87472E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5071CE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507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71CE" w:rsidRPr="005071CE">
        <w:rPr>
          <w:rFonts w:ascii="Times New Roman" w:hAnsi="Times New Roman" w:cs="Times New Roman"/>
          <w:b/>
          <w:sz w:val="26"/>
          <w:szCs w:val="26"/>
        </w:rPr>
        <w:t xml:space="preserve"> от 03.12.2019 г. №959</w:t>
      </w:r>
    </w:p>
    <w:p w:rsidR="005071CE" w:rsidRPr="005071CE" w:rsidRDefault="005071CE" w:rsidP="005071C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71CE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Порядка </w:t>
      </w:r>
      <w:bookmarkStart w:id="0" w:name="_Hlk25833291"/>
      <w:r w:rsidRPr="005071CE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</w:p>
    <w:p w:rsidR="005071CE" w:rsidRPr="005071CE" w:rsidRDefault="005071CE" w:rsidP="005071C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071CE">
        <w:rPr>
          <w:rFonts w:ascii="Times New Roman" w:hAnsi="Times New Roman" w:cs="Times New Roman"/>
          <w:b/>
          <w:bCs/>
          <w:sz w:val="26"/>
          <w:szCs w:val="26"/>
        </w:rPr>
        <w:t xml:space="preserve">субсидии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за счет средств бюджета муниципального образования «Светлогорский  городской округ»» </w:t>
      </w:r>
      <w:proofErr w:type="gramEnd"/>
    </w:p>
    <w:bookmarkEnd w:id="0"/>
    <w:p w:rsidR="005071CE" w:rsidRPr="00653E59" w:rsidRDefault="005071CE" w:rsidP="00653E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C7B0F">
        <w:rPr>
          <w:rFonts w:ascii="Times New Roman" w:hAnsi="Times New Roman" w:cs="Times New Roman"/>
          <w:sz w:val="26"/>
          <w:szCs w:val="26"/>
        </w:rPr>
        <w:t xml:space="preserve"> 16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3115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</w:t>
      </w:r>
      <w:r w:rsidR="0072308A" w:rsidRPr="00EF2D60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8156D" w:rsidRDefault="00215F42" w:rsidP="00D8156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C239A">
        <w:rPr>
          <w:rFonts w:ascii="Times New Roman" w:hAnsi="Times New Roman" w:cs="Times New Roman"/>
          <w:sz w:val="26"/>
          <w:szCs w:val="26"/>
        </w:rPr>
        <w:t>-</w:t>
      </w:r>
      <w:r w:rsidR="00136257" w:rsidRPr="00A5367F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A5367F">
        <w:rPr>
          <w:rFonts w:ascii="Times New Roman" w:hAnsi="Times New Roman" w:cs="Times New Roman"/>
          <w:sz w:val="26"/>
          <w:szCs w:val="26"/>
        </w:rPr>
        <w:t>»</w:t>
      </w:r>
      <w:r w:rsidR="00CC239A" w:rsidRPr="00CC239A">
        <w:rPr>
          <w:rFonts w:ascii="Times New Roman" w:hAnsi="Times New Roman" w:cs="Times New Roman"/>
          <w:sz w:val="26"/>
          <w:szCs w:val="26"/>
        </w:rPr>
        <w:t xml:space="preserve"> </w:t>
      </w:r>
      <w:r w:rsidR="008873D1">
        <w:rPr>
          <w:rFonts w:ascii="Times New Roman" w:hAnsi="Times New Roman" w:cs="Times New Roman"/>
          <w:b/>
          <w:sz w:val="26"/>
          <w:szCs w:val="26"/>
        </w:rPr>
        <w:t>от 03</w:t>
      </w:r>
      <w:r w:rsidR="00DF6B28">
        <w:rPr>
          <w:rFonts w:ascii="Times New Roman" w:hAnsi="Times New Roman" w:cs="Times New Roman"/>
          <w:b/>
          <w:sz w:val="26"/>
          <w:szCs w:val="26"/>
        </w:rPr>
        <w:t>.1</w:t>
      </w:r>
      <w:r w:rsidR="008873D1">
        <w:rPr>
          <w:rFonts w:ascii="Times New Roman" w:hAnsi="Times New Roman" w:cs="Times New Roman"/>
          <w:b/>
          <w:sz w:val="26"/>
          <w:szCs w:val="26"/>
        </w:rPr>
        <w:t>2</w:t>
      </w:r>
      <w:r w:rsidR="003F5EB8">
        <w:rPr>
          <w:rFonts w:ascii="Times New Roman" w:hAnsi="Times New Roman" w:cs="Times New Roman"/>
          <w:b/>
          <w:sz w:val="26"/>
          <w:szCs w:val="26"/>
        </w:rPr>
        <w:t>.2019 г. №959</w:t>
      </w:r>
      <w:r w:rsidR="00351F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5EB8" w:rsidRPr="005071CE">
        <w:rPr>
          <w:rFonts w:ascii="Times New Roman" w:hAnsi="Times New Roman" w:cs="Times New Roman"/>
          <w:b/>
          <w:bCs/>
          <w:sz w:val="26"/>
          <w:szCs w:val="26"/>
        </w:rPr>
        <w:t>«Об утверждении Порядка предоставления субсидии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за счет средств бюджета муниципального</w:t>
      </w:r>
      <w:proofErr w:type="gramEnd"/>
      <w:r w:rsidR="003F5EB8" w:rsidRPr="005071CE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 «Светлогорский  городской округ»» </w:t>
      </w:r>
      <w:r w:rsidR="00DF6B28" w:rsidRPr="00DF6B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CAA" w:rsidRPr="00D8156D">
        <w:rPr>
          <w:rFonts w:ascii="Times New Roman" w:hAnsi="Times New Roman" w:cs="Times New Roman"/>
          <w:sz w:val="26"/>
          <w:szCs w:val="26"/>
        </w:rPr>
        <w:t>(</w:t>
      </w:r>
      <w:r w:rsidR="00DB4363" w:rsidRPr="00D8156D">
        <w:rPr>
          <w:rFonts w:ascii="Times New Roman" w:hAnsi="Times New Roman" w:cs="Times New Roman"/>
          <w:sz w:val="26"/>
          <w:szCs w:val="26"/>
        </w:rPr>
        <w:t>далее</w:t>
      </w:r>
      <w:r w:rsidR="00AA057D" w:rsidRPr="00D8156D">
        <w:rPr>
          <w:rFonts w:ascii="Times New Roman" w:hAnsi="Times New Roman" w:cs="Times New Roman"/>
          <w:sz w:val="26"/>
          <w:szCs w:val="26"/>
        </w:rPr>
        <w:t xml:space="preserve"> </w:t>
      </w:r>
      <w:r w:rsidR="008D60E6" w:rsidRPr="00D8156D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8873D1">
        <w:rPr>
          <w:rFonts w:ascii="Times New Roman" w:hAnsi="Times New Roman" w:cs="Times New Roman"/>
          <w:b/>
          <w:sz w:val="26"/>
          <w:szCs w:val="26"/>
        </w:rPr>
        <w:t>).</w:t>
      </w:r>
      <w:r w:rsidR="00DB4363" w:rsidRPr="00CC23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A536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1FD5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5EB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71C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3E59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4C99"/>
    <w:rsid w:val="008873D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D60E6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2483D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2BC1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156D"/>
    <w:rsid w:val="00D839FA"/>
    <w:rsid w:val="00D85977"/>
    <w:rsid w:val="00D92028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787A-4CAC-4CA0-BF81-8EAA5C0E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5490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2019-12-16T07:42:00Z</cp:lastPrinted>
  <dcterms:created xsi:type="dcterms:W3CDTF">2019-12-16T07:44:00Z</dcterms:created>
  <dcterms:modified xsi:type="dcterms:W3CDTF">2019-12-16T08:25:00Z</dcterms:modified>
</cp:coreProperties>
</file>