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3A0CCB8F" w14:textId="3B50FF2E" w:rsidR="005505F8" w:rsidRPr="005F558B" w:rsidRDefault="005552D2" w:rsidP="005F558B">
      <w:pPr>
        <w:jc w:val="center"/>
        <w:rPr>
          <w:b/>
          <w:bCs/>
        </w:rPr>
      </w:pPr>
      <w:r>
        <w:t>«Светлогорский городской округ»</w:t>
      </w:r>
      <w:bookmarkEnd w:id="0"/>
      <w:r w:rsidR="00FA6D9E" w:rsidRPr="00FA6D9E">
        <w:t xml:space="preserve"> </w:t>
      </w:r>
      <w:r w:rsidR="005F558B" w:rsidRPr="005F558B">
        <w:rPr>
          <w:b/>
          <w:bCs/>
        </w:rPr>
        <w:t>«</w:t>
      </w:r>
      <w:r w:rsidR="005F558B" w:rsidRPr="005F558B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02 февраля 2022 года №98 «Об утверждении перечня муниципальных услуг Светлогорского городского округа, предоставление которых может осуществляться через Государственное казенное учреждение Калининградской области «Многофункциональный центр предоставления государственных и муниципальных услуг»</w:t>
      </w:r>
    </w:p>
    <w:p w14:paraId="79A7EA99" w14:textId="77777777" w:rsidR="00F71E64" w:rsidRDefault="00F71E64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7EA11BB" w14:textId="50F59D7F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1A61F717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F558B">
        <w:rPr>
          <w:rFonts w:ascii="Times New Roman" w:hAnsi="Times New Roman" w:cs="Times New Roman"/>
          <w:sz w:val="24"/>
          <w:szCs w:val="24"/>
        </w:rPr>
        <w:t>18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5F558B">
        <w:rPr>
          <w:rFonts w:ascii="Times New Roman" w:hAnsi="Times New Roman" w:cs="Times New Roman"/>
          <w:sz w:val="24"/>
          <w:szCs w:val="24"/>
        </w:rPr>
        <w:t>января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</w:t>
      </w:r>
      <w:r w:rsidR="005F558B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5E29757E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>акона от 25 декабря 2008 года №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273-ФЗ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«О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4CCCBADB" w:rsidR="005505F8" w:rsidRPr="00AA3F49" w:rsidRDefault="00867E3A" w:rsidP="00FA6D9E">
      <w:pPr>
        <w:ind w:right="-567" w:firstLine="709"/>
        <w:jc w:val="both"/>
      </w:pPr>
      <w:r w:rsidRPr="00DC64C9">
        <w:lastRenderedPageBreak/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5F558B">
        <w:t xml:space="preserve">» </w:t>
      </w:r>
      <w:r w:rsidR="005F558B" w:rsidRPr="005F558B">
        <w:rPr>
          <w:b/>
          <w:bCs/>
        </w:rPr>
        <w:t>«О внесении изменений в постановление администрации муниципального образования «Светлогорский городской округ» от 02 февраля 2022 года №98 «Об утверждении перечня муниципальных услуг Светлогорского городского округа, предоставление которых может осуществляться через Государственное казенное учреждение Калининградской области «Многофункциональный центр предоставления государственных и муниципальных услуг»</w:t>
      </w:r>
      <w:r w:rsidR="005F558B">
        <w:t xml:space="preserve"> </w:t>
      </w:r>
      <w:r w:rsidR="00FA6D9E" w:rsidRPr="00DC64C9">
        <w:t xml:space="preserve"> </w:t>
      </w:r>
      <w:r w:rsidRPr="00DC64C9">
        <w:t>(далее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0EAA1E3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16111788" w14:textId="3D50CCF0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501716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5F558B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A6D9E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27</cp:revision>
  <cp:lastPrinted>2023-01-18T07:35:00Z</cp:lastPrinted>
  <dcterms:created xsi:type="dcterms:W3CDTF">2022-08-30T15:13:00Z</dcterms:created>
  <dcterms:modified xsi:type="dcterms:W3CDTF">2023-01-18T07:35:00Z</dcterms:modified>
</cp:coreProperties>
</file>