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0E0C" w:rsidRPr="00CC3F32" w:rsidRDefault="00150E0C" w:rsidP="0015110B">
      <w:pPr>
        <w:spacing w:after="0" w:line="240" w:lineRule="auto"/>
        <w:jc w:val="center"/>
        <w:outlineLvl w:val="0"/>
        <w:rPr>
          <w:rFonts w:ascii="Times New Roman" w:hAnsi="Times New Roman"/>
          <w:b/>
          <w:color w:val="0D0D0D" w:themeColor="text1" w:themeTint="F2"/>
          <w:sz w:val="32"/>
          <w:szCs w:val="32"/>
        </w:rPr>
      </w:pPr>
      <w:r w:rsidRPr="00CC3F32">
        <w:rPr>
          <w:rFonts w:ascii="Times New Roman" w:hAnsi="Times New Roman"/>
          <w:b/>
          <w:color w:val="0D0D0D" w:themeColor="text1" w:themeTint="F2"/>
          <w:sz w:val="32"/>
          <w:szCs w:val="32"/>
        </w:rPr>
        <w:t>РОССИЙСКАЯ ФЕДЕРАЦИЯ</w:t>
      </w:r>
    </w:p>
    <w:p w:rsidR="00150E0C" w:rsidRPr="00CC3F32" w:rsidRDefault="00150E0C" w:rsidP="0015110B">
      <w:pPr>
        <w:spacing w:after="0" w:line="240" w:lineRule="auto"/>
        <w:jc w:val="center"/>
        <w:outlineLvl w:val="0"/>
        <w:rPr>
          <w:rFonts w:ascii="Times New Roman" w:hAnsi="Times New Roman"/>
          <w:b/>
          <w:color w:val="0D0D0D" w:themeColor="text1" w:themeTint="F2"/>
          <w:sz w:val="32"/>
          <w:szCs w:val="32"/>
        </w:rPr>
      </w:pPr>
      <w:r w:rsidRPr="00CC3F32">
        <w:rPr>
          <w:rFonts w:ascii="Times New Roman" w:hAnsi="Times New Roman"/>
          <w:b/>
          <w:color w:val="0D0D0D" w:themeColor="text1" w:themeTint="F2"/>
          <w:sz w:val="32"/>
          <w:szCs w:val="32"/>
        </w:rPr>
        <w:t>Калининградская область</w:t>
      </w:r>
    </w:p>
    <w:p w:rsidR="00150E0C" w:rsidRPr="00CC3F32" w:rsidRDefault="00150E0C" w:rsidP="0015110B">
      <w:pPr>
        <w:spacing w:after="0" w:line="240" w:lineRule="auto"/>
        <w:jc w:val="center"/>
        <w:outlineLvl w:val="0"/>
        <w:rPr>
          <w:rFonts w:ascii="Times New Roman" w:hAnsi="Times New Roman"/>
          <w:b/>
          <w:color w:val="0D0D0D" w:themeColor="text1" w:themeTint="F2"/>
          <w:sz w:val="32"/>
          <w:szCs w:val="32"/>
        </w:rPr>
      </w:pPr>
      <w:r w:rsidRPr="00CC3F32">
        <w:rPr>
          <w:rFonts w:ascii="Times New Roman" w:hAnsi="Times New Roman"/>
          <w:b/>
          <w:color w:val="0D0D0D" w:themeColor="text1" w:themeTint="F2"/>
          <w:sz w:val="32"/>
          <w:szCs w:val="32"/>
        </w:rPr>
        <w:t xml:space="preserve">Администрация муниципального образования </w:t>
      </w:r>
    </w:p>
    <w:p w:rsidR="00150E0C" w:rsidRPr="00CC3F32" w:rsidRDefault="00150E0C" w:rsidP="0015110B">
      <w:pPr>
        <w:spacing w:after="0" w:line="240" w:lineRule="auto"/>
        <w:jc w:val="center"/>
        <w:outlineLvl w:val="0"/>
        <w:rPr>
          <w:rFonts w:ascii="Times New Roman" w:hAnsi="Times New Roman"/>
          <w:b/>
          <w:color w:val="0D0D0D" w:themeColor="text1" w:themeTint="F2"/>
          <w:sz w:val="32"/>
          <w:szCs w:val="32"/>
        </w:rPr>
      </w:pPr>
      <w:r w:rsidRPr="00CC3F32">
        <w:rPr>
          <w:rFonts w:ascii="Times New Roman" w:hAnsi="Times New Roman"/>
          <w:b/>
          <w:color w:val="0D0D0D" w:themeColor="text1" w:themeTint="F2"/>
          <w:sz w:val="32"/>
          <w:szCs w:val="32"/>
        </w:rPr>
        <w:t xml:space="preserve">«Светлогорский городской округ» </w:t>
      </w:r>
    </w:p>
    <w:p w:rsidR="00150E0C" w:rsidRPr="00CC3F32" w:rsidRDefault="00150E0C" w:rsidP="0015110B">
      <w:pPr>
        <w:spacing w:after="0" w:line="240" w:lineRule="auto"/>
        <w:rPr>
          <w:color w:val="0D0D0D" w:themeColor="text1" w:themeTint="F2"/>
        </w:rPr>
      </w:pPr>
    </w:p>
    <w:p w:rsidR="00150E0C" w:rsidRPr="00CC3F32" w:rsidRDefault="00150E0C" w:rsidP="0015110B">
      <w:pPr>
        <w:spacing w:after="0" w:line="240" w:lineRule="auto"/>
        <w:jc w:val="center"/>
        <w:outlineLvl w:val="0"/>
        <w:rPr>
          <w:rFonts w:ascii="Times New Roman" w:hAnsi="Times New Roman"/>
          <w:b/>
          <w:color w:val="0D0D0D" w:themeColor="text1" w:themeTint="F2"/>
          <w:sz w:val="28"/>
          <w:szCs w:val="28"/>
        </w:rPr>
      </w:pPr>
      <w:r w:rsidRPr="00CC3F32">
        <w:rPr>
          <w:rFonts w:ascii="Times New Roman" w:hAnsi="Times New Roman"/>
          <w:b/>
          <w:color w:val="0D0D0D" w:themeColor="text1" w:themeTint="F2"/>
          <w:sz w:val="28"/>
          <w:szCs w:val="28"/>
        </w:rPr>
        <w:t>П О С Т А Н О В Л Е Н И Е</w:t>
      </w:r>
    </w:p>
    <w:p w:rsidR="00150E0C" w:rsidRPr="00CC3F32" w:rsidRDefault="00150E0C" w:rsidP="0015110B">
      <w:pPr>
        <w:spacing w:after="0" w:line="240" w:lineRule="auto"/>
        <w:jc w:val="center"/>
        <w:rPr>
          <w:rFonts w:ascii="Times New Roman" w:hAnsi="Times New Roman"/>
          <w:color w:val="0D0D0D" w:themeColor="text1" w:themeTint="F2"/>
          <w:sz w:val="28"/>
          <w:szCs w:val="28"/>
        </w:rPr>
      </w:pPr>
    </w:p>
    <w:p w:rsidR="00263728" w:rsidRPr="00CC3F32" w:rsidRDefault="00263728" w:rsidP="0015110B">
      <w:pPr>
        <w:spacing w:after="0" w:line="240" w:lineRule="auto"/>
        <w:jc w:val="center"/>
        <w:rPr>
          <w:rFonts w:ascii="Times New Roman" w:hAnsi="Times New Roman"/>
          <w:color w:val="0D0D0D" w:themeColor="text1" w:themeTint="F2"/>
          <w:sz w:val="28"/>
          <w:szCs w:val="28"/>
        </w:rPr>
      </w:pPr>
      <w:r w:rsidRPr="00CC3F32">
        <w:rPr>
          <w:rFonts w:ascii="Times New Roman" w:hAnsi="Times New Roman"/>
          <w:color w:val="0D0D0D" w:themeColor="text1" w:themeTint="F2"/>
          <w:sz w:val="28"/>
          <w:szCs w:val="28"/>
        </w:rPr>
        <w:t>от «</w:t>
      </w:r>
      <w:r w:rsidR="00B12E6F">
        <w:rPr>
          <w:rFonts w:ascii="Times New Roman" w:hAnsi="Times New Roman"/>
          <w:color w:val="0D0D0D" w:themeColor="text1" w:themeTint="F2"/>
          <w:sz w:val="28"/>
          <w:szCs w:val="28"/>
        </w:rPr>
        <w:t>27</w:t>
      </w:r>
      <w:r w:rsidRPr="00CC3F32">
        <w:rPr>
          <w:rFonts w:ascii="Times New Roman" w:hAnsi="Times New Roman"/>
          <w:color w:val="0D0D0D" w:themeColor="text1" w:themeTint="F2"/>
          <w:sz w:val="28"/>
          <w:szCs w:val="28"/>
        </w:rPr>
        <w:t>»</w:t>
      </w:r>
      <w:r w:rsidR="000B115D">
        <w:rPr>
          <w:rFonts w:ascii="Times New Roman" w:hAnsi="Times New Roman"/>
          <w:color w:val="0D0D0D" w:themeColor="text1" w:themeTint="F2"/>
          <w:sz w:val="28"/>
          <w:szCs w:val="28"/>
        </w:rPr>
        <w:t xml:space="preserve"> </w:t>
      </w:r>
      <w:r w:rsidR="00B12E6F">
        <w:rPr>
          <w:rFonts w:ascii="Times New Roman" w:hAnsi="Times New Roman"/>
          <w:color w:val="0D0D0D" w:themeColor="text1" w:themeTint="F2"/>
          <w:sz w:val="28"/>
          <w:szCs w:val="28"/>
        </w:rPr>
        <w:t xml:space="preserve">декабря </w:t>
      </w:r>
      <w:r w:rsidRPr="00CC3F32">
        <w:rPr>
          <w:rFonts w:ascii="Times New Roman" w:hAnsi="Times New Roman"/>
          <w:color w:val="0D0D0D" w:themeColor="text1" w:themeTint="F2"/>
          <w:sz w:val="28"/>
          <w:szCs w:val="28"/>
        </w:rPr>
        <w:t>20</w:t>
      </w:r>
      <w:r w:rsidR="0076384E" w:rsidRPr="00CC3F32">
        <w:rPr>
          <w:rFonts w:ascii="Times New Roman" w:hAnsi="Times New Roman"/>
          <w:color w:val="0D0D0D" w:themeColor="text1" w:themeTint="F2"/>
          <w:sz w:val="28"/>
          <w:szCs w:val="28"/>
        </w:rPr>
        <w:t>2</w:t>
      </w:r>
      <w:r w:rsidR="00965C80" w:rsidRPr="00CC3F32">
        <w:rPr>
          <w:rFonts w:ascii="Times New Roman" w:hAnsi="Times New Roman"/>
          <w:color w:val="0D0D0D" w:themeColor="text1" w:themeTint="F2"/>
          <w:sz w:val="28"/>
          <w:szCs w:val="28"/>
        </w:rPr>
        <w:t>3</w:t>
      </w:r>
      <w:r w:rsidRPr="00CC3F32">
        <w:rPr>
          <w:rFonts w:ascii="Times New Roman" w:hAnsi="Times New Roman"/>
          <w:color w:val="0D0D0D" w:themeColor="text1" w:themeTint="F2"/>
          <w:sz w:val="28"/>
          <w:szCs w:val="28"/>
        </w:rPr>
        <w:t xml:space="preserve"> года №</w:t>
      </w:r>
      <w:r w:rsidR="008B3BA4">
        <w:rPr>
          <w:rFonts w:ascii="Times New Roman" w:hAnsi="Times New Roman"/>
          <w:color w:val="0D0D0D" w:themeColor="text1" w:themeTint="F2"/>
          <w:sz w:val="28"/>
          <w:szCs w:val="28"/>
        </w:rPr>
        <w:t xml:space="preserve"> </w:t>
      </w:r>
      <w:r w:rsidR="00B12E6F">
        <w:rPr>
          <w:rFonts w:ascii="Times New Roman" w:hAnsi="Times New Roman"/>
          <w:color w:val="0D0D0D" w:themeColor="text1" w:themeTint="F2"/>
          <w:sz w:val="28"/>
          <w:szCs w:val="28"/>
        </w:rPr>
        <w:t>1275</w:t>
      </w:r>
      <w:r w:rsidR="00AC776C" w:rsidRPr="00CC3F32">
        <w:rPr>
          <w:rFonts w:ascii="Times New Roman" w:hAnsi="Times New Roman"/>
          <w:color w:val="0D0D0D" w:themeColor="text1" w:themeTint="F2"/>
          <w:sz w:val="28"/>
          <w:szCs w:val="28"/>
        </w:rPr>
        <w:br/>
      </w:r>
    </w:p>
    <w:p w:rsidR="006A2DBF" w:rsidRPr="0041416F" w:rsidRDefault="00263728" w:rsidP="0015110B">
      <w:pPr>
        <w:keepNext/>
        <w:numPr>
          <w:ilvl w:val="2"/>
          <w:numId w:val="4"/>
        </w:numPr>
        <w:tabs>
          <w:tab w:val="clear" w:pos="0"/>
          <w:tab w:val="num" w:pos="360"/>
        </w:tabs>
        <w:spacing w:after="0" w:line="240" w:lineRule="auto"/>
        <w:ind w:left="0" w:firstLine="567"/>
        <w:jc w:val="center"/>
        <w:outlineLvl w:val="2"/>
        <w:rPr>
          <w:rFonts w:ascii="Times New Roman" w:eastAsia="Times New Roman" w:hAnsi="Times New Roman"/>
          <w:b/>
          <w:bCs/>
          <w:color w:val="0D0D0D" w:themeColor="text1" w:themeTint="F2"/>
          <w:sz w:val="28"/>
          <w:szCs w:val="28"/>
          <w:lang w:eastAsia="zh-CN"/>
        </w:rPr>
      </w:pPr>
      <w:bookmarkStart w:id="0" w:name="_Hlk85043771"/>
      <w:r w:rsidRPr="0041416F">
        <w:rPr>
          <w:rFonts w:ascii="Times New Roman" w:eastAsia="Times New Roman" w:hAnsi="Times New Roman"/>
          <w:b/>
          <w:bCs/>
          <w:color w:val="0D0D0D" w:themeColor="text1" w:themeTint="F2"/>
          <w:sz w:val="28"/>
          <w:szCs w:val="28"/>
          <w:lang w:eastAsia="zh-CN"/>
        </w:rPr>
        <w:t xml:space="preserve"> Об утверждении муниципальной программы</w:t>
      </w:r>
    </w:p>
    <w:p w:rsidR="00263728" w:rsidRPr="0041416F" w:rsidRDefault="00263728" w:rsidP="0015110B">
      <w:pPr>
        <w:keepNext/>
        <w:numPr>
          <w:ilvl w:val="2"/>
          <w:numId w:val="4"/>
        </w:numPr>
        <w:tabs>
          <w:tab w:val="clear" w:pos="0"/>
          <w:tab w:val="num" w:pos="360"/>
        </w:tabs>
        <w:spacing w:after="0" w:line="240" w:lineRule="auto"/>
        <w:ind w:left="0" w:firstLine="567"/>
        <w:jc w:val="center"/>
        <w:outlineLvl w:val="2"/>
        <w:rPr>
          <w:rFonts w:ascii="Times New Roman" w:eastAsia="Times New Roman" w:hAnsi="Times New Roman"/>
          <w:b/>
          <w:bCs/>
          <w:color w:val="0D0D0D" w:themeColor="text1" w:themeTint="F2"/>
          <w:sz w:val="28"/>
          <w:szCs w:val="28"/>
          <w:lang w:eastAsia="zh-CN"/>
        </w:rPr>
      </w:pPr>
      <w:r w:rsidRPr="0041416F">
        <w:rPr>
          <w:rFonts w:ascii="Times New Roman" w:eastAsia="Times New Roman" w:hAnsi="Times New Roman"/>
          <w:b/>
          <w:bCs/>
          <w:color w:val="0D0D0D" w:themeColor="text1" w:themeTint="F2"/>
          <w:sz w:val="28"/>
          <w:szCs w:val="28"/>
          <w:lang w:eastAsia="zh-CN"/>
        </w:rPr>
        <w:t xml:space="preserve"> </w:t>
      </w:r>
      <w:r w:rsidR="0041416F">
        <w:rPr>
          <w:rFonts w:ascii="Times New Roman" w:eastAsia="Times New Roman" w:hAnsi="Times New Roman"/>
          <w:b/>
          <w:bCs/>
          <w:color w:val="0D0D0D" w:themeColor="text1" w:themeTint="F2"/>
          <w:sz w:val="28"/>
          <w:szCs w:val="28"/>
          <w:lang w:eastAsia="zh-CN"/>
        </w:rPr>
        <w:t>«</w:t>
      </w:r>
      <w:r w:rsidR="0041416F" w:rsidRPr="0041416F">
        <w:rPr>
          <w:rFonts w:ascii="Times New Roman" w:eastAsia="Times New Roman" w:hAnsi="Times New Roman"/>
          <w:b/>
          <w:color w:val="000000"/>
          <w:sz w:val="28"/>
          <w:szCs w:val="28"/>
          <w:lang w:eastAsia="ru-RU"/>
        </w:rPr>
        <w:t>Комплексное развитие жилищно-коммунального хозяйства»</w:t>
      </w:r>
      <w:r w:rsidR="002F6029">
        <w:rPr>
          <w:rFonts w:ascii="Times New Roman" w:eastAsia="Times New Roman" w:hAnsi="Times New Roman"/>
          <w:b/>
          <w:color w:val="000000"/>
          <w:sz w:val="28"/>
          <w:szCs w:val="28"/>
          <w:lang w:eastAsia="ru-RU"/>
        </w:rPr>
        <w:t xml:space="preserve"> </w:t>
      </w:r>
      <w:r w:rsidR="002F6029" w:rsidRPr="002F6029">
        <w:rPr>
          <w:rFonts w:ascii="Times New Roman" w:eastAsia="Times New Roman" w:hAnsi="Times New Roman"/>
          <w:b/>
          <w:color w:val="000000"/>
          <w:sz w:val="28"/>
          <w:szCs w:val="28"/>
          <w:lang w:eastAsia="ru-RU"/>
        </w:rPr>
        <w:t>и признании некоторых постановлений администрации муниципального образования «Светлогорский городской округ» утратившим</w:t>
      </w:r>
      <w:r w:rsidR="004707DF">
        <w:rPr>
          <w:rFonts w:ascii="Times New Roman" w:eastAsia="Times New Roman" w:hAnsi="Times New Roman"/>
          <w:b/>
          <w:color w:val="000000"/>
          <w:sz w:val="28"/>
          <w:szCs w:val="28"/>
          <w:lang w:eastAsia="ru-RU"/>
        </w:rPr>
        <w:t>и</w:t>
      </w:r>
      <w:r w:rsidR="002F6029" w:rsidRPr="002F6029">
        <w:rPr>
          <w:rFonts w:ascii="Times New Roman" w:eastAsia="Times New Roman" w:hAnsi="Times New Roman"/>
          <w:b/>
          <w:color w:val="000000"/>
          <w:sz w:val="28"/>
          <w:szCs w:val="28"/>
          <w:lang w:eastAsia="ru-RU"/>
        </w:rPr>
        <w:t xml:space="preserve"> силу</w:t>
      </w:r>
    </w:p>
    <w:bookmarkEnd w:id="0"/>
    <w:p w:rsidR="00263728" w:rsidRPr="00CC3F32" w:rsidRDefault="00263728" w:rsidP="0015110B">
      <w:pPr>
        <w:spacing w:after="0" w:line="240" w:lineRule="auto"/>
        <w:ind w:firstLine="709"/>
        <w:rPr>
          <w:rFonts w:ascii="Times New Roman" w:hAnsi="Times New Roman"/>
          <w:color w:val="0D0D0D" w:themeColor="text1" w:themeTint="F2"/>
          <w:sz w:val="28"/>
          <w:szCs w:val="28"/>
          <w:lang w:eastAsia="zh-CN"/>
        </w:rPr>
      </w:pPr>
    </w:p>
    <w:p w:rsidR="00492A89" w:rsidRPr="00CC3F32" w:rsidRDefault="00492A89" w:rsidP="00492A89">
      <w:pPr>
        <w:autoSpaceDE w:val="0"/>
        <w:autoSpaceDN w:val="0"/>
        <w:adjustRightInd w:val="0"/>
        <w:spacing w:after="0" w:line="240" w:lineRule="auto"/>
        <w:ind w:firstLine="709"/>
        <w:jc w:val="both"/>
        <w:rPr>
          <w:rFonts w:ascii="Times New Roman" w:hAnsi="Times New Roman"/>
          <w:color w:val="0D0D0D" w:themeColor="text1" w:themeTint="F2"/>
          <w:sz w:val="28"/>
          <w:szCs w:val="28"/>
        </w:rPr>
      </w:pPr>
      <w:r w:rsidRPr="00CC3F32">
        <w:rPr>
          <w:rFonts w:ascii="Times New Roman" w:hAnsi="Times New Roman"/>
          <w:color w:val="0D0D0D" w:themeColor="text1" w:themeTint="F2"/>
          <w:sz w:val="28"/>
          <w:szCs w:val="28"/>
        </w:rPr>
        <w:t>В соответствии со статьей 43 Федерального закона от 6 октября 2003 года № 131-ФЗ «Об общих принципах организации местного самоуправления в Российской Федерации», на основании статьи 179 Бюджетного кодекса Российской Федерации, подпункта 5 пункта 5 статьи 11 и пункта 2 статьи 6 Федерального закона от 28 июня 2014 года № 172-ФЗ «О стратегическом планировании в Российской Федерации», согласно постановлению администрации муниципального образования «Светлогорский городской округ» от 25 января 2019 года № 95 «Об установлении порядка разработки муниципальных программ муниципального образования «Светлогорский городской округ», их формирования и реализации», руководствуясь Уставом муниципального образования «Светлогорский городской округ», администрация муниципального образования «Светлогорский городской округ»</w:t>
      </w:r>
    </w:p>
    <w:p w:rsidR="00492A89" w:rsidRPr="00CC3F32" w:rsidRDefault="00492A89" w:rsidP="00492A89">
      <w:pPr>
        <w:autoSpaceDE w:val="0"/>
        <w:autoSpaceDN w:val="0"/>
        <w:adjustRightInd w:val="0"/>
        <w:spacing w:after="0" w:line="240" w:lineRule="auto"/>
        <w:jc w:val="center"/>
        <w:rPr>
          <w:rFonts w:ascii="Times New Roman" w:hAnsi="Times New Roman"/>
          <w:b/>
          <w:color w:val="0D0D0D" w:themeColor="text1" w:themeTint="F2"/>
          <w:sz w:val="28"/>
          <w:szCs w:val="28"/>
        </w:rPr>
      </w:pPr>
    </w:p>
    <w:p w:rsidR="00492A89" w:rsidRPr="00CC3F32" w:rsidRDefault="00492A89" w:rsidP="00492A89">
      <w:pPr>
        <w:autoSpaceDE w:val="0"/>
        <w:autoSpaceDN w:val="0"/>
        <w:adjustRightInd w:val="0"/>
        <w:spacing w:after="0" w:line="240" w:lineRule="auto"/>
        <w:jc w:val="center"/>
        <w:rPr>
          <w:rFonts w:ascii="Times New Roman" w:hAnsi="Times New Roman"/>
          <w:b/>
          <w:color w:val="0D0D0D" w:themeColor="text1" w:themeTint="F2"/>
          <w:sz w:val="28"/>
          <w:szCs w:val="28"/>
        </w:rPr>
      </w:pPr>
      <w:r w:rsidRPr="00CC3F32">
        <w:rPr>
          <w:rFonts w:ascii="Times New Roman" w:hAnsi="Times New Roman"/>
          <w:b/>
          <w:color w:val="0D0D0D" w:themeColor="text1" w:themeTint="F2"/>
          <w:sz w:val="28"/>
          <w:szCs w:val="28"/>
        </w:rPr>
        <w:t>п о с т а н о в л я е т:</w:t>
      </w:r>
    </w:p>
    <w:p w:rsidR="00492A89" w:rsidRPr="00CC3F32" w:rsidRDefault="00492A89" w:rsidP="00492A89">
      <w:pPr>
        <w:autoSpaceDE w:val="0"/>
        <w:autoSpaceDN w:val="0"/>
        <w:adjustRightInd w:val="0"/>
        <w:spacing w:after="0" w:line="240" w:lineRule="auto"/>
        <w:ind w:firstLine="709"/>
        <w:jc w:val="both"/>
        <w:rPr>
          <w:rFonts w:ascii="Times New Roman" w:hAnsi="Times New Roman"/>
          <w:b/>
          <w:color w:val="0D0D0D" w:themeColor="text1" w:themeTint="F2"/>
          <w:sz w:val="28"/>
          <w:szCs w:val="28"/>
        </w:rPr>
      </w:pPr>
    </w:p>
    <w:p w:rsidR="006A2DBF" w:rsidRPr="006A2DBF" w:rsidRDefault="006A2DBF" w:rsidP="00DA0B7A">
      <w:pPr>
        <w:widowControl w:val="0"/>
        <w:numPr>
          <w:ilvl w:val="0"/>
          <w:numId w:val="12"/>
        </w:numPr>
        <w:suppressAutoHyphens/>
        <w:autoSpaceDE w:val="0"/>
        <w:autoSpaceDN w:val="0"/>
        <w:adjustRightInd w:val="0"/>
        <w:spacing w:after="0" w:line="240" w:lineRule="auto"/>
        <w:ind w:left="0" w:firstLine="709"/>
        <w:contextualSpacing/>
        <w:jc w:val="both"/>
        <w:rPr>
          <w:rFonts w:ascii="Times New Roman" w:eastAsia="Times New Roman" w:hAnsi="Times New Roman"/>
          <w:bCs/>
          <w:color w:val="000000"/>
          <w:sz w:val="28"/>
          <w:szCs w:val="28"/>
          <w:lang w:eastAsia="ru-RU"/>
        </w:rPr>
      </w:pPr>
      <w:bookmarkStart w:id="1" w:name="_Hlk149573800"/>
      <w:r w:rsidRPr="006A2DBF">
        <w:rPr>
          <w:rFonts w:ascii="Times New Roman" w:eastAsia="Times New Roman" w:hAnsi="Times New Roman"/>
          <w:bCs/>
          <w:color w:val="000000"/>
          <w:sz w:val="28"/>
          <w:szCs w:val="28"/>
          <w:lang w:eastAsia="ru-RU"/>
        </w:rPr>
        <w:t xml:space="preserve">Утвердить муниципальную </w:t>
      </w:r>
      <w:hyperlink r:id="rId8" w:history="1">
        <w:r w:rsidRPr="006A2DBF">
          <w:rPr>
            <w:rFonts w:ascii="Times New Roman" w:eastAsia="Times New Roman" w:hAnsi="Times New Roman"/>
            <w:bCs/>
            <w:color w:val="000000"/>
            <w:sz w:val="28"/>
            <w:szCs w:val="28"/>
            <w:lang w:eastAsia="ru-RU"/>
          </w:rPr>
          <w:t>программу</w:t>
        </w:r>
      </w:hyperlink>
      <w:r w:rsidRPr="006A2DBF">
        <w:rPr>
          <w:rFonts w:ascii="Times New Roman" w:eastAsia="Times New Roman" w:hAnsi="Times New Roman"/>
          <w:bCs/>
          <w:color w:val="000000"/>
          <w:sz w:val="28"/>
          <w:szCs w:val="28"/>
          <w:lang w:eastAsia="ru-RU"/>
        </w:rPr>
        <w:t xml:space="preserve"> </w:t>
      </w:r>
      <w:r w:rsidRPr="006A2DBF">
        <w:rPr>
          <w:rFonts w:ascii="Times New Roman" w:eastAsia="Times New Roman" w:hAnsi="Times New Roman"/>
          <w:color w:val="000000"/>
          <w:sz w:val="28"/>
          <w:szCs w:val="28"/>
          <w:lang w:eastAsia="ru-RU"/>
        </w:rPr>
        <w:t>«</w:t>
      </w:r>
      <w:r w:rsidR="008709E6" w:rsidRPr="008709E6">
        <w:rPr>
          <w:rFonts w:ascii="Times New Roman" w:eastAsia="Times New Roman" w:hAnsi="Times New Roman"/>
          <w:color w:val="000000"/>
          <w:sz w:val="28"/>
          <w:szCs w:val="28"/>
          <w:lang w:eastAsia="ru-RU"/>
        </w:rPr>
        <w:t>Комплексное развитие жилищно-коммунального хозяйства</w:t>
      </w:r>
      <w:r w:rsidRPr="006A2DBF">
        <w:rPr>
          <w:rFonts w:ascii="Times New Roman" w:eastAsia="Times New Roman" w:hAnsi="Times New Roman"/>
          <w:color w:val="000000"/>
          <w:sz w:val="28"/>
          <w:szCs w:val="28"/>
          <w:lang w:eastAsia="ru-RU"/>
        </w:rPr>
        <w:t xml:space="preserve">» </w:t>
      </w:r>
      <w:r w:rsidRPr="006A2DBF">
        <w:rPr>
          <w:rFonts w:ascii="Times New Roman" w:eastAsia="Times New Roman" w:hAnsi="Times New Roman"/>
          <w:bCs/>
          <w:color w:val="000000"/>
          <w:sz w:val="28"/>
          <w:szCs w:val="28"/>
          <w:lang w:eastAsia="ru-RU"/>
        </w:rPr>
        <w:t>в соответствии с Приложением.</w:t>
      </w:r>
    </w:p>
    <w:p w:rsidR="00835E2A" w:rsidRDefault="006A2DBF" w:rsidP="00DA0B7A">
      <w:pPr>
        <w:pStyle w:val="a4"/>
        <w:numPr>
          <w:ilvl w:val="0"/>
          <w:numId w:val="12"/>
        </w:numPr>
        <w:tabs>
          <w:tab w:val="left" w:pos="426"/>
          <w:tab w:val="left" w:pos="993"/>
        </w:tabs>
        <w:suppressAutoHyphens/>
        <w:spacing w:after="0" w:line="240" w:lineRule="auto"/>
        <w:ind w:left="0" w:firstLine="709"/>
        <w:jc w:val="both"/>
        <w:rPr>
          <w:rFonts w:ascii="Times New Roman" w:eastAsia="Times New Roman" w:hAnsi="Times New Roman"/>
          <w:color w:val="0D0D0D"/>
          <w:sz w:val="28"/>
          <w:szCs w:val="28"/>
          <w:lang w:eastAsia="ar-SA"/>
        </w:rPr>
      </w:pPr>
      <w:r w:rsidRPr="00DA0B7A">
        <w:rPr>
          <w:rFonts w:ascii="Times New Roman" w:eastAsia="Times New Roman" w:hAnsi="Times New Roman"/>
          <w:color w:val="0D0D0D"/>
          <w:sz w:val="28"/>
          <w:szCs w:val="28"/>
          <w:lang w:eastAsia="ar-SA"/>
        </w:rPr>
        <w:t>Признать утратившим</w:t>
      </w:r>
      <w:r w:rsidR="002F6029">
        <w:rPr>
          <w:rFonts w:ascii="Times New Roman" w:eastAsia="Times New Roman" w:hAnsi="Times New Roman"/>
          <w:color w:val="0D0D0D"/>
          <w:sz w:val="28"/>
          <w:szCs w:val="28"/>
          <w:lang w:eastAsia="ar-SA"/>
        </w:rPr>
        <w:t>и</w:t>
      </w:r>
      <w:r w:rsidRPr="00DA0B7A">
        <w:rPr>
          <w:rFonts w:ascii="Times New Roman" w:eastAsia="Times New Roman" w:hAnsi="Times New Roman"/>
          <w:color w:val="0D0D0D"/>
          <w:sz w:val="28"/>
          <w:szCs w:val="28"/>
          <w:lang w:eastAsia="ar-SA"/>
        </w:rPr>
        <w:t xml:space="preserve"> силу постановлени</w:t>
      </w:r>
      <w:r w:rsidR="00835E2A">
        <w:rPr>
          <w:rFonts w:ascii="Times New Roman" w:eastAsia="Times New Roman" w:hAnsi="Times New Roman"/>
          <w:color w:val="0D0D0D"/>
          <w:sz w:val="28"/>
          <w:szCs w:val="28"/>
          <w:lang w:eastAsia="ar-SA"/>
        </w:rPr>
        <w:t>я</w:t>
      </w:r>
      <w:r w:rsidRPr="00DA0B7A">
        <w:rPr>
          <w:rFonts w:ascii="Times New Roman" w:eastAsia="Times New Roman" w:hAnsi="Times New Roman"/>
          <w:color w:val="0D0D0D"/>
          <w:sz w:val="28"/>
          <w:szCs w:val="28"/>
          <w:lang w:eastAsia="ar-SA"/>
        </w:rPr>
        <w:t xml:space="preserve"> администрации муниципального образования «Светлогорский городской округ»</w:t>
      </w:r>
      <w:r w:rsidR="00835E2A">
        <w:rPr>
          <w:rFonts w:ascii="Times New Roman" w:eastAsia="Times New Roman" w:hAnsi="Times New Roman"/>
          <w:color w:val="0D0D0D"/>
          <w:sz w:val="28"/>
          <w:szCs w:val="28"/>
          <w:lang w:eastAsia="ar-SA"/>
        </w:rPr>
        <w:t>:</w:t>
      </w:r>
    </w:p>
    <w:p w:rsidR="006A2DBF" w:rsidRDefault="006A2DBF" w:rsidP="00835E2A">
      <w:pPr>
        <w:pStyle w:val="a4"/>
        <w:numPr>
          <w:ilvl w:val="0"/>
          <w:numId w:val="26"/>
        </w:numPr>
        <w:tabs>
          <w:tab w:val="left" w:pos="426"/>
          <w:tab w:val="left" w:pos="993"/>
        </w:tabs>
        <w:suppressAutoHyphens/>
        <w:spacing w:after="0" w:line="240" w:lineRule="auto"/>
        <w:ind w:left="0" w:firstLine="709"/>
        <w:jc w:val="both"/>
        <w:rPr>
          <w:rFonts w:ascii="Times New Roman" w:eastAsia="Times New Roman" w:hAnsi="Times New Roman"/>
          <w:color w:val="0D0D0D"/>
          <w:sz w:val="28"/>
          <w:szCs w:val="28"/>
          <w:lang w:eastAsia="ar-SA"/>
        </w:rPr>
      </w:pPr>
      <w:r w:rsidRPr="00DA0B7A">
        <w:rPr>
          <w:rFonts w:ascii="Times New Roman" w:eastAsia="Times New Roman" w:hAnsi="Times New Roman"/>
          <w:color w:val="0D0D0D"/>
          <w:sz w:val="28"/>
          <w:szCs w:val="28"/>
          <w:lang w:eastAsia="ar-SA"/>
        </w:rPr>
        <w:t xml:space="preserve"> от 03 июня 2019 года № 488 «Об утверждении муниципальной программы «Благоустройство территории»</w:t>
      </w:r>
      <w:r w:rsidR="00835E2A">
        <w:rPr>
          <w:rFonts w:ascii="Times New Roman" w:eastAsia="Times New Roman" w:hAnsi="Times New Roman"/>
          <w:color w:val="0D0D0D"/>
          <w:sz w:val="28"/>
          <w:szCs w:val="28"/>
          <w:lang w:eastAsia="ar-SA"/>
        </w:rPr>
        <w:t>;</w:t>
      </w:r>
    </w:p>
    <w:p w:rsidR="00835E2A" w:rsidRPr="00835E2A" w:rsidRDefault="00835E2A" w:rsidP="00835E2A">
      <w:pPr>
        <w:pStyle w:val="a4"/>
        <w:numPr>
          <w:ilvl w:val="0"/>
          <w:numId w:val="26"/>
        </w:numPr>
        <w:tabs>
          <w:tab w:val="left" w:pos="426"/>
          <w:tab w:val="left" w:pos="993"/>
        </w:tabs>
        <w:suppressAutoHyphens/>
        <w:spacing w:after="0" w:line="240" w:lineRule="auto"/>
        <w:ind w:left="0" w:firstLine="709"/>
        <w:jc w:val="both"/>
        <w:rPr>
          <w:rFonts w:ascii="Times New Roman" w:eastAsia="Times New Roman" w:hAnsi="Times New Roman"/>
          <w:color w:val="0D0D0D"/>
          <w:sz w:val="28"/>
          <w:szCs w:val="28"/>
          <w:lang w:eastAsia="ar-SA"/>
        </w:rPr>
      </w:pPr>
      <w:r w:rsidRPr="00835E2A">
        <w:rPr>
          <w:rFonts w:ascii="Times New Roman" w:eastAsia="Times New Roman" w:hAnsi="Times New Roman"/>
          <w:color w:val="0D0D0D"/>
          <w:sz w:val="28"/>
          <w:szCs w:val="28"/>
          <w:lang w:eastAsia="ar-SA"/>
        </w:rPr>
        <w:t>от 16.05.2022 № 422 «О внесении изменений в постановление администрации муниципального образования «Светлогорский городской округ» от 03 июня 2019 года № 488 «Об утверждении муниципальной программы «Благоустройство территории»;</w:t>
      </w:r>
    </w:p>
    <w:p w:rsidR="00835E2A" w:rsidRPr="00835E2A" w:rsidRDefault="00835E2A" w:rsidP="00835E2A">
      <w:pPr>
        <w:pStyle w:val="a4"/>
        <w:numPr>
          <w:ilvl w:val="0"/>
          <w:numId w:val="26"/>
        </w:numPr>
        <w:tabs>
          <w:tab w:val="left" w:pos="426"/>
          <w:tab w:val="left" w:pos="993"/>
        </w:tabs>
        <w:suppressAutoHyphens/>
        <w:spacing w:after="0" w:line="240" w:lineRule="auto"/>
        <w:ind w:left="0" w:firstLine="709"/>
        <w:jc w:val="both"/>
        <w:rPr>
          <w:rFonts w:ascii="Times New Roman" w:eastAsia="Times New Roman" w:hAnsi="Times New Roman"/>
          <w:color w:val="0D0D0D"/>
          <w:sz w:val="28"/>
          <w:szCs w:val="28"/>
          <w:lang w:eastAsia="ar-SA"/>
        </w:rPr>
      </w:pPr>
      <w:r w:rsidRPr="00835E2A">
        <w:rPr>
          <w:rFonts w:ascii="Times New Roman" w:eastAsia="Times New Roman" w:hAnsi="Times New Roman"/>
          <w:color w:val="0D0D0D"/>
          <w:sz w:val="28"/>
          <w:szCs w:val="28"/>
          <w:lang w:eastAsia="ar-SA"/>
        </w:rPr>
        <w:t>от 08.07.2022 № 616 «О внесении изменений в постановление администрации муниципального образования «Светлогорский городской округ» от 03 июня 2019 года № 488 «Об утверждении муниципальной программы «Благоустройство территории»;</w:t>
      </w:r>
    </w:p>
    <w:p w:rsidR="00835E2A" w:rsidRPr="00835E2A" w:rsidRDefault="00835E2A" w:rsidP="00835E2A">
      <w:pPr>
        <w:pStyle w:val="a4"/>
        <w:numPr>
          <w:ilvl w:val="0"/>
          <w:numId w:val="26"/>
        </w:numPr>
        <w:tabs>
          <w:tab w:val="left" w:pos="426"/>
          <w:tab w:val="left" w:pos="993"/>
        </w:tabs>
        <w:suppressAutoHyphens/>
        <w:spacing w:after="0" w:line="240" w:lineRule="auto"/>
        <w:ind w:left="0" w:firstLine="709"/>
        <w:jc w:val="both"/>
        <w:rPr>
          <w:rFonts w:ascii="Times New Roman" w:eastAsia="Times New Roman" w:hAnsi="Times New Roman"/>
          <w:color w:val="0D0D0D"/>
          <w:sz w:val="28"/>
          <w:szCs w:val="28"/>
          <w:lang w:eastAsia="ar-SA"/>
        </w:rPr>
      </w:pPr>
      <w:r w:rsidRPr="00835E2A">
        <w:rPr>
          <w:rFonts w:ascii="Times New Roman" w:eastAsia="Times New Roman" w:hAnsi="Times New Roman"/>
          <w:color w:val="0D0D0D"/>
          <w:sz w:val="28"/>
          <w:szCs w:val="28"/>
          <w:lang w:eastAsia="ar-SA"/>
        </w:rPr>
        <w:t xml:space="preserve">от 05.08.2022 № 698 «О внесении изменений в постановление администрации муниципального образования «Светлогорский городской </w:t>
      </w:r>
      <w:r w:rsidRPr="00835E2A">
        <w:rPr>
          <w:rFonts w:ascii="Times New Roman" w:eastAsia="Times New Roman" w:hAnsi="Times New Roman"/>
          <w:color w:val="0D0D0D"/>
          <w:sz w:val="28"/>
          <w:szCs w:val="28"/>
          <w:lang w:eastAsia="ar-SA"/>
        </w:rPr>
        <w:lastRenderedPageBreak/>
        <w:t>округ» от 03 июня 2019 года № 488 «Об утверждении муниципальной программы «Благоустройство территории»;</w:t>
      </w:r>
    </w:p>
    <w:p w:rsidR="00835E2A" w:rsidRPr="00835E2A" w:rsidRDefault="00835E2A" w:rsidP="00835E2A">
      <w:pPr>
        <w:pStyle w:val="a4"/>
        <w:numPr>
          <w:ilvl w:val="0"/>
          <w:numId w:val="26"/>
        </w:numPr>
        <w:tabs>
          <w:tab w:val="left" w:pos="426"/>
          <w:tab w:val="left" w:pos="993"/>
        </w:tabs>
        <w:suppressAutoHyphens/>
        <w:spacing w:after="0" w:line="240" w:lineRule="auto"/>
        <w:ind w:left="0" w:firstLine="709"/>
        <w:jc w:val="both"/>
        <w:rPr>
          <w:rFonts w:ascii="Times New Roman" w:eastAsia="Times New Roman" w:hAnsi="Times New Roman"/>
          <w:color w:val="0D0D0D"/>
          <w:sz w:val="28"/>
          <w:szCs w:val="28"/>
          <w:lang w:eastAsia="ar-SA"/>
        </w:rPr>
      </w:pPr>
      <w:r w:rsidRPr="00835E2A">
        <w:rPr>
          <w:rFonts w:ascii="Times New Roman" w:eastAsia="Times New Roman" w:hAnsi="Times New Roman"/>
          <w:color w:val="0D0D0D"/>
          <w:sz w:val="28"/>
          <w:szCs w:val="28"/>
          <w:lang w:eastAsia="ar-SA"/>
        </w:rPr>
        <w:t>от 04.10.2022 № 902 «О внесении изменений в постановление администрации муниципального образования «Светлогорский городской округ» от 03 июня 2019 года № 488 «Об утверждении муниципальной программы «Благоустройство территории»;</w:t>
      </w:r>
    </w:p>
    <w:p w:rsidR="00937736" w:rsidRDefault="00835E2A" w:rsidP="00937736">
      <w:pPr>
        <w:pStyle w:val="a4"/>
        <w:numPr>
          <w:ilvl w:val="0"/>
          <w:numId w:val="26"/>
        </w:numPr>
        <w:tabs>
          <w:tab w:val="left" w:pos="426"/>
          <w:tab w:val="left" w:pos="993"/>
        </w:tabs>
        <w:suppressAutoHyphens/>
        <w:spacing w:after="0" w:line="240" w:lineRule="auto"/>
        <w:ind w:left="0" w:firstLine="709"/>
        <w:jc w:val="both"/>
        <w:rPr>
          <w:rFonts w:ascii="Times New Roman" w:eastAsia="Times New Roman" w:hAnsi="Times New Roman"/>
          <w:color w:val="0D0D0D"/>
          <w:sz w:val="28"/>
          <w:szCs w:val="28"/>
          <w:lang w:eastAsia="ar-SA"/>
        </w:rPr>
      </w:pPr>
      <w:r w:rsidRPr="00835E2A">
        <w:rPr>
          <w:rFonts w:ascii="Times New Roman" w:eastAsia="Times New Roman" w:hAnsi="Times New Roman"/>
          <w:color w:val="0D0D0D"/>
          <w:sz w:val="28"/>
          <w:szCs w:val="28"/>
          <w:lang w:eastAsia="ar-SA"/>
        </w:rPr>
        <w:t>от 07.11.2022 № 1047 «О внесении изменений в постановление администрации муниципального образования «Светлогорский городской округ» от 03 июня 2019 года № 488 «Об утверждении муниципальной программы «Благоустройство территории»;</w:t>
      </w:r>
    </w:p>
    <w:p w:rsidR="00835E2A" w:rsidRPr="00937736" w:rsidRDefault="00835E2A" w:rsidP="00937736">
      <w:pPr>
        <w:pStyle w:val="a4"/>
        <w:numPr>
          <w:ilvl w:val="0"/>
          <w:numId w:val="26"/>
        </w:numPr>
        <w:tabs>
          <w:tab w:val="left" w:pos="426"/>
          <w:tab w:val="left" w:pos="993"/>
        </w:tabs>
        <w:suppressAutoHyphens/>
        <w:spacing w:after="0" w:line="240" w:lineRule="auto"/>
        <w:ind w:left="0" w:firstLine="709"/>
        <w:jc w:val="both"/>
        <w:rPr>
          <w:rFonts w:ascii="Times New Roman" w:eastAsia="Times New Roman" w:hAnsi="Times New Roman"/>
          <w:color w:val="0D0D0D"/>
          <w:sz w:val="28"/>
          <w:szCs w:val="28"/>
          <w:lang w:eastAsia="ar-SA"/>
        </w:rPr>
      </w:pPr>
      <w:r w:rsidRPr="00937736">
        <w:rPr>
          <w:rFonts w:ascii="Times New Roman" w:eastAsia="Times New Roman" w:hAnsi="Times New Roman"/>
          <w:color w:val="0D0D0D"/>
          <w:sz w:val="28"/>
          <w:szCs w:val="28"/>
          <w:lang w:eastAsia="ar-SA"/>
        </w:rPr>
        <w:t>от 15.11.2022 № 1075 «О внесении изменений в постановление администрации муниципального образования «Светлогорский городской округ» от 03 июня 2019 года № 488 «Об утверждении муниципальной программы «Благоустройство территории»;</w:t>
      </w:r>
    </w:p>
    <w:p w:rsidR="00835E2A" w:rsidRPr="00835E2A" w:rsidRDefault="00835E2A" w:rsidP="00835E2A">
      <w:pPr>
        <w:pStyle w:val="a4"/>
        <w:numPr>
          <w:ilvl w:val="0"/>
          <w:numId w:val="26"/>
        </w:numPr>
        <w:tabs>
          <w:tab w:val="left" w:pos="426"/>
          <w:tab w:val="left" w:pos="993"/>
        </w:tabs>
        <w:suppressAutoHyphens/>
        <w:spacing w:after="0" w:line="240" w:lineRule="auto"/>
        <w:ind w:left="0" w:firstLine="709"/>
        <w:jc w:val="both"/>
        <w:rPr>
          <w:rFonts w:ascii="Times New Roman" w:eastAsia="Times New Roman" w:hAnsi="Times New Roman"/>
          <w:color w:val="0D0D0D"/>
          <w:sz w:val="28"/>
          <w:szCs w:val="28"/>
          <w:lang w:eastAsia="ar-SA"/>
        </w:rPr>
      </w:pPr>
      <w:r w:rsidRPr="00835E2A">
        <w:rPr>
          <w:rFonts w:ascii="Times New Roman" w:eastAsia="Times New Roman" w:hAnsi="Times New Roman"/>
          <w:color w:val="0D0D0D"/>
          <w:sz w:val="28"/>
          <w:szCs w:val="28"/>
          <w:lang w:eastAsia="ar-SA"/>
        </w:rPr>
        <w:t>от 26.12.2022 № 1239 «О внесении изменений в постановление администрации муниципального образования «Светлогорский городской округ» от 03 июня 2019 года № 488 «Об утверждении муниципальной программы «Благоустройство территории»;</w:t>
      </w:r>
    </w:p>
    <w:p w:rsidR="00835E2A" w:rsidRPr="00835E2A" w:rsidRDefault="00835E2A" w:rsidP="00835E2A">
      <w:pPr>
        <w:pStyle w:val="a4"/>
        <w:numPr>
          <w:ilvl w:val="0"/>
          <w:numId w:val="26"/>
        </w:numPr>
        <w:tabs>
          <w:tab w:val="left" w:pos="426"/>
          <w:tab w:val="left" w:pos="993"/>
        </w:tabs>
        <w:suppressAutoHyphens/>
        <w:spacing w:after="0" w:line="240" w:lineRule="auto"/>
        <w:ind w:left="0" w:firstLine="709"/>
        <w:jc w:val="both"/>
        <w:rPr>
          <w:rFonts w:ascii="Times New Roman" w:eastAsia="Times New Roman" w:hAnsi="Times New Roman"/>
          <w:color w:val="0D0D0D"/>
          <w:sz w:val="28"/>
          <w:szCs w:val="28"/>
          <w:lang w:eastAsia="ar-SA"/>
        </w:rPr>
      </w:pPr>
      <w:r w:rsidRPr="00835E2A">
        <w:rPr>
          <w:rFonts w:ascii="Times New Roman" w:eastAsia="Times New Roman" w:hAnsi="Times New Roman"/>
          <w:color w:val="0D0D0D"/>
          <w:sz w:val="28"/>
          <w:szCs w:val="28"/>
          <w:lang w:eastAsia="ar-SA"/>
        </w:rPr>
        <w:t>от 03.03.2023 № 181 «О внесении изменений в постановление администрации муниципального образования «Светлогорский городской округ» от 03 июня 2019 года № 488 «Об утверждении муниципальной программы «Благоустройство территории»;</w:t>
      </w:r>
    </w:p>
    <w:p w:rsidR="00835E2A" w:rsidRPr="00835E2A" w:rsidRDefault="00835E2A" w:rsidP="00835E2A">
      <w:pPr>
        <w:pStyle w:val="a4"/>
        <w:numPr>
          <w:ilvl w:val="0"/>
          <w:numId w:val="26"/>
        </w:numPr>
        <w:tabs>
          <w:tab w:val="left" w:pos="426"/>
          <w:tab w:val="left" w:pos="993"/>
        </w:tabs>
        <w:suppressAutoHyphens/>
        <w:spacing w:after="0" w:line="240" w:lineRule="auto"/>
        <w:ind w:left="0" w:firstLine="709"/>
        <w:jc w:val="both"/>
        <w:rPr>
          <w:rFonts w:ascii="Times New Roman" w:eastAsia="Times New Roman" w:hAnsi="Times New Roman"/>
          <w:color w:val="0D0D0D"/>
          <w:sz w:val="28"/>
          <w:szCs w:val="28"/>
          <w:lang w:eastAsia="ar-SA"/>
        </w:rPr>
      </w:pPr>
      <w:r w:rsidRPr="00835E2A">
        <w:rPr>
          <w:rFonts w:ascii="Times New Roman" w:eastAsia="Times New Roman" w:hAnsi="Times New Roman"/>
          <w:color w:val="0D0D0D"/>
          <w:sz w:val="28"/>
          <w:szCs w:val="28"/>
          <w:lang w:eastAsia="ar-SA"/>
        </w:rPr>
        <w:t>от 03.04.2023 № 299 «О внесении изменений в постановление администрации муниципального образования «Светлогорский городской округ» от 03 июня 2019 года № 488 «Об утверждении муниципальной программы «Благоустройство территории»;</w:t>
      </w:r>
    </w:p>
    <w:p w:rsidR="00835E2A" w:rsidRPr="00835E2A" w:rsidRDefault="00835E2A" w:rsidP="00835E2A">
      <w:pPr>
        <w:pStyle w:val="a4"/>
        <w:numPr>
          <w:ilvl w:val="0"/>
          <w:numId w:val="26"/>
        </w:numPr>
        <w:tabs>
          <w:tab w:val="left" w:pos="426"/>
          <w:tab w:val="left" w:pos="993"/>
        </w:tabs>
        <w:suppressAutoHyphens/>
        <w:spacing w:after="0" w:line="240" w:lineRule="auto"/>
        <w:ind w:left="0" w:firstLine="709"/>
        <w:jc w:val="both"/>
        <w:rPr>
          <w:rFonts w:ascii="Times New Roman" w:eastAsia="Times New Roman" w:hAnsi="Times New Roman"/>
          <w:color w:val="0D0D0D"/>
          <w:sz w:val="28"/>
          <w:szCs w:val="28"/>
          <w:lang w:eastAsia="ar-SA"/>
        </w:rPr>
      </w:pPr>
      <w:r w:rsidRPr="00835E2A">
        <w:rPr>
          <w:rFonts w:ascii="Times New Roman" w:eastAsia="Times New Roman" w:hAnsi="Times New Roman"/>
          <w:color w:val="0D0D0D"/>
          <w:sz w:val="28"/>
          <w:szCs w:val="28"/>
          <w:lang w:eastAsia="ar-SA"/>
        </w:rPr>
        <w:t>от 27.04.2023 № 365 «О внесении изменений в постановление администрации муниципального образования «Светлогорский городской округ» от 03 июня 2019 года № 488 «Об утверждении муниципальной программы «Благоустройство территории»;</w:t>
      </w:r>
    </w:p>
    <w:p w:rsidR="00835E2A" w:rsidRPr="00835E2A" w:rsidRDefault="00835E2A" w:rsidP="00835E2A">
      <w:pPr>
        <w:pStyle w:val="a4"/>
        <w:numPr>
          <w:ilvl w:val="0"/>
          <w:numId w:val="26"/>
        </w:numPr>
        <w:tabs>
          <w:tab w:val="left" w:pos="426"/>
          <w:tab w:val="left" w:pos="993"/>
        </w:tabs>
        <w:suppressAutoHyphens/>
        <w:spacing w:after="0" w:line="240" w:lineRule="auto"/>
        <w:ind w:left="0" w:firstLine="709"/>
        <w:jc w:val="both"/>
        <w:rPr>
          <w:rFonts w:ascii="Times New Roman" w:eastAsia="Times New Roman" w:hAnsi="Times New Roman"/>
          <w:color w:val="0D0D0D"/>
          <w:sz w:val="28"/>
          <w:szCs w:val="28"/>
          <w:lang w:eastAsia="ar-SA"/>
        </w:rPr>
      </w:pPr>
      <w:r w:rsidRPr="00835E2A">
        <w:rPr>
          <w:rFonts w:ascii="Times New Roman" w:eastAsia="Times New Roman" w:hAnsi="Times New Roman"/>
          <w:color w:val="0D0D0D"/>
          <w:sz w:val="28"/>
          <w:szCs w:val="28"/>
          <w:lang w:eastAsia="ar-SA"/>
        </w:rPr>
        <w:t>от 22.06.2023 № 568 «О внесении изменений в постановление администрации муниципального образования «Светлогорский городской округ» от 03 июня 2019 года № 488 «Об утверждении муниципальной программы «Благоустройство территории»;</w:t>
      </w:r>
    </w:p>
    <w:p w:rsidR="00835E2A" w:rsidRPr="00835E2A" w:rsidRDefault="00835E2A" w:rsidP="00835E2A">
      <w:pPr>
        <w:pStyle w:val="a4"/>
        <w:numPr>
          <w:ilvl w:val="0"/>
          <w:numId w:val="26"/>
        </w:numPr>
        <w:tabs>
          <w:tab w:val="left" w:pos="426"/>
          <w:tab w:val="left" w:pos="993"/>
        </w:tabs>
        <w:suppressAutoHyphens/>
        <w:spacing w:after="0" w:line="240" w:lineRule="auto"/>
        <w:ind w:left="0" w:firstLine="709"/>
        <w:jc w:val="both"/>
        <w:rPr>
          <w:rFonts w:ascii="Times New Roman" w:eastAsia="Times New Roman" w:hAnsi="Times New Roman"/>
          <w:color w:val="0D0D0D"/>
          <w:sz w:val="28"/>
          <w:szCs w:val="28"/>
          <w:lang w:eastAsia="ar-SA"/>
        </w:rPr>
      </w:pPr>
      <w:r w:rsidRPr="00835E2A">
        <w:rPr>
          <w:rFonts w:ascii="Times New Roman" w:eastAsia="Times New Roman" w:hAnsi="Times New Roman"/>
          <w:color w:val="0D0D0D"/>
          <w:sz w:val="28"/>
          <w:szCs w:val="28"/>
          <w:lang w:eastAsia="ar-SA"/>
        </w:rPr>
        <w:t>от 31.08.2023 № 818 «О внесении изменений в постановление администрации муниципального образования «Светлогорский городской округ» от 03 июня 2019 года № 488 «Об утверждении муниципальной программы «Благоустройство территории»;</w:t>
      </w:r>
    </w:p>
    <w:p w:rsidR="00835E2A" w:rsidRDefault="00835E2A" w:rsidP="00835E2A">
      <w:pPr>
        <w:pStyle w:val="a4"/>
        <w:numPr>
          <w:ilvl w:val="0"/>
          <w:numId w:val="26"/>
        </w:numPr>
        <w:tabs>
          <w:tab w:val="left" w:pos="426"/>
          <w:tab w:val="left" w:pos="993"/>
        </w:tabs>
        <w:suppressAutoHyphens/>
        <w:spacing w:after="0" w:line="240" w:lineRule="auto"/>
        <w:ind w:left="0" w:firstLine="709"/>
        <w:jc w:val="both"/>
        <w:rPr>
          <w:rFonts w:ascii="Times New Roman" w:eastAsia="Times New Roman" w:hAnsi="Times New Roman"/>
          <w:color w:val="0D0D0D"/>
          <w:sz w:val="28"/>
          <w:szCs w:val="28"/>
          <w:lang w:eastAsia="ar-SA"/>
        </w:rPr>
      </w:pPr>
      <w:r w:rsidRPr="00835E2A">
        <w:rPr>
          <w:rFonts w:ascii="Times New Roman" w:eastAsia="Times New Roman" w:hAnsi="Times New Roman"/>
          <w:color w:val="0D0D0D"/>
          <w:sz w:val="28"/>
          <w:szCs w:val="28"/>
          <w:lang w:eastAsia="ar-SA"/>
        </w:rPr>
        <w:t>от 30.10.2023 № 1036 «О внесении изменений в постановление администрации муниципального образования «Светлогорский городской округ» от 03 июня 2019 года № 488 «Об утверждении муниципальной программы «Благоустройство территории»;</w:t>
      </w:r>
    </w:p>
    <w:p w:rsidR="00DA0B7A" w:rsidRDefault="00DA0B7A" w:rsidP="00835E2A">
      <w:pPr>
        <w:pStyle w:val="a4"/>
        <w:numPr>
          <w:ilvl w:val="0"/>
          <w:numId w:val="26"/>
        </w:numPr>
        <w:tabs>
          <w:tab w:val="left" w:pos="426"/>
          <w:tab w:val="left" w:pos="993"/>
        </w:tabs>
        <w:suppressAutoHyphens/>
        <w:spacing w:after="0" w:line="240" w:lineRule="auto"/>
        <w:ind w:left="0" w:firstLine="709"/>
        <w:jc w:val="both"/>
        <w:rPr>
          <w:rFonts w:ascii="Times New Roman" w:eastAsia="Times New Roman" w:hAnsi="Times New Roman"/>
          <w:color w:val="0D0D0D"/>
          <w:sz w:val="28"/>
          <w:szCs w:val="28"/>
          <w:lang w:eastAsia="ar-SA"/>
        </w:rPr>
      </w:pPr>
      <w:r w:rsidRPr="00835E2A">
        <w:rPr>
          <w:rFonts w:ascii="Times New Roman" w:eastAsia="Times New Roman" w:hAnsi="Times New Roman"/>
          <w:color w:val="0D0D0D"/>
          <w:sz w:val="28"/>
          <w:szCs w:val="28"/>
          <w:lang w:eastAsia="ar-SA"/>
        </w:rPr>
        <w:t>от 26 марта 2019 года № 258 «Об утверждении муниципальной программы «Формирование современной городской среды»</w:t>
      </w:r>
      <w:r w:rsidR="00835E2A">
        <w:rPr>
          <w:rFonts w:ascii="Times New Roman" w:eastAsia="Times New Roman" w:hAnsi="Times New Roman"/>
          <w:color w:val="0D0D0D"/>
          <w:sz w:val="28"/>
          <w:szCs w:val="28"/>
          <w:lang w:eastAsia="ar-SA"/>
        </w:rPr>
        <w:t>;</w:t>
      </w:r>
    </w:p>
    <w:p w:rsidR="00835E2A" w:rsidRPr="00835E2A" w:rsidRDefault="00835E2A" w:rsidP="00835E2A">
      <w:pPr>
        <w:pStyle w:val="a4"/>
        <w:numPr>
          <w:ilvl w:val="0"/>
          <w:numId w:val="26"/>
        </w:numPr>
        <w:tabs>
          <w:tab w:val="left" w:pos="426"/>
          <w:tab w:val="left" w:pos="993"/>
        </w:tabs>
        <w:suppressAutoHyphens/>
        <w:spacing w:after="0" w:line="240" w:lineRule="auto"/>
        <w:ind w:left="0" w:firstLine="709"/>
        <w:jc w:val="both"/>
        <w:rPr>
          <w:rFonts w:ascii="Times New Roman" w:eastAsia="Times New Roman" w:hAnsi="Times New Roman"/>
          <w:color w:val="0D0D0D"/>
          <w:sz w:val="28"/>
          <w:szCs w:val="28"/>
          <w:lang w:eastAsia="ar-SA"/>
        </w:rPr>
      </w:pPr>
      <w:r w:rsidRPr="00835E2A">
        <w:rPr>
          <w:rFonts w:ascii="Times New Roman" w:eastAsia="Times New Roman" w:hAnsi="Times New Roman"/>
          <w:color w:val="0D0D0D"/>
          <w:sz w:val="28"/>
          <w:szCs w:val="28"/>
          <w:lang w:eastAsia="ar-SA"/>
        </w:rPr>
        <w:t xml:space="preserve">от 08.08.2019 № 664 «О внесении изменений в постановление администрации муниципального образования «Светлогорский городской </w:t>
      </w:r>
      <w:r w:rsidRPr="00835E2A">
        <w:rPr>
          <w:rFonts w:ascii="Times New Roman" w:eastAsia="Times New Roman" w:hAnsi="Times New Roman"/>
          <w:color w:val="0D0D0D"/>
          <w:sz w:val="28"/>
          <w:szCs w:val="28"/>
          <w:lang w:eastAsia="ar-SA"/>
        </w:rPr>
        <w:lastRenderedPageBreak/>
        <w:t>округ» от 26 марта 2019 года № 258 «Об утверждении муниципальной программы «Формирование современной городской среды»;</w:t>
      </w:r>
    </w:p>
    <w:p w:rsidR="00835E2A" w:rsidRPr="00835E2A" w:rsidRDefault="00835E2A" w:rsidP="00835E2A">
      <w:pPr>
        <w:pStyle w:val="a4"/>
        <w:numPr>
          <w:ilvl w:val="0"/>
          <w:numId w:val="26"/>
        </w:numPr>
        <w:tabs>
          <w:tab w:val="left" w:pos="426"/>
          <w:tab w:val="left" w:pos="993"/>
        </w:tabs>
        <w:suppressAutoHyphens/>
        <w:spacing w:after="0" w:line="240" w:lineRule="auto"/>
        <w:ind w:left="0" w:firstLine="709"/>
        <w:jc w:val="both"/>
        <w:rPr>
          <w:rFonts w:ascii="Times New Roman" w:eastAsia="Times New Roman" w:hAnsi="Times New Roman"/>
          <w:color w:val="0D0D0D"/>
          <w:sz w:val="28"/>
          <w:szCs w:val="28"/>
          <w:lang w:eastAsia="ar-SA"/>
        </w:rPr>
      </w:pPr>
      <w:r w:rsidRPr="00835E2A">
        <w:rPr>
          <w:rFonts w:ascii="Times New Roman" w:eastAsia="Times New Roman" w:hAnsi="Times New Roman"/>
          <w:color w:val="0D0D0D"/>
          <w:sz w:val="28"/>
          <w:szCs w:val="28"/>
          <w:lang w:eastAsia="ar-SA"/>
        </w:rPr>
        <w:t>от 14.11.2019 №911 «О внесении изменений в постановление администрации муниципального образования «Светлогорский городской округ» от 26 марта 2019 года № 258 «Об утверждении муниципальной программы «Формирование современной городской среды»;</w:t>
      </w:r>
    </w:p>
    <w:p w:rsidR="00835E2A" w:rsidRPr="00835E2A" w:rsidRDefault="00835E2A" w:rsidP="00835E2A">
      <w:pPr>
        <w:pStyle w:val="a4"/>
        <w:numPr>
          <w:ilvl w:val="0"/>
          <w:numId w:val="26"/>
        </w:numPr>
        <w:tabs>
          <w:tab w:val="left" w:pos="426"/>
          <w:tab w:val="left" w:pos="993"/>
        </w:tabs>
        <w:suppressAutoHyphens/>
        <w:spacing w:after="0" w:line="240" w:lineRule="auto"/>
        <w:ind w:left="0" w:firstLine="709"/>
        <w:jc w:val="both"/>
        <w:rPr>
          <w:rFonts w:ascii="Times New Roman" w:eastAsia="Times New Roman" w:hAnsi="Times New Roman"/>
          <w:color w:val="0D0D0D"/>
          <w:sz w:val="28"/>
          <w:szCs w:val="28"/>
          <w:lang w:eastAsia="ar-SA"/>
        </w:rPr>
      </w:pPr>
      <w:r w:rsidRPr="00835E2A">
        <w:rPr>
          <w:rFonts w:ascii="Times New Roman" w:eastAsia="Times New Roman" w:hAnsi="Times New Roman"/>
          <w:color w:val="0D0D0D"/>
          <w:sz w:val="28"/>
          <w:szCs w:val="28"/>
          <w:lang w:eastAsia="ar-SA"/>
        </w:rPr>
        <w:t>24.12.2019 № 1026 «О внесении изменений в постановление администрации муниципального образования «Светлогорский городской округ» от 26 марта 2019 года № 258 «Об утверждении муниципальной программы «Формирование современной городской среды»;</w:t>
      </w:r>
    </w:p>
    <w:p w:rsidR="00835E2A" w:rsidRPr="00835E2A" w:rsidRDefault="00835E2A" w:rsidP="00835E2A">
      <w:pPr>
        <w:pStyle w:val="a4"/>
        <w:numPr>
          <w:ilvl w:val="0"/>
          <w:numId w:val="26"/>
        </w:numPr>
        <w:tabs>
          <w:tab w:val="left" w:pos="426"/>
          <w:tab w:val="left" w:pos="993"/>
        </w:tabs>
        <w:suppressAutoHyphens/>
        <w:spacing w:after="0" w:line="240" w:lineRule="auto"/>
        <w:ind w:left="0" w:firstLine="709"/>
        <w:jc w:val="both"/>
        <w:rPr>
          <w:rFonts w:ascii="Times New Roman" w:eastAsia="Times New Roman" w:hAnsi="Times New Roman"/>
          <w:color w:val="0D0D0D"/>
          <w:sz w:val="28"/>
          <w:szCs w:val="28"/>
          <w:lang w:eastAsia="ar-SA"/>
        </w:rPr>
      </w:pPr>
      <w:r w:rsidRPr="00835E2A">
        <w:rPr>
          <w:rFonts w:ascii="Times New Roman" w:eastAsia="Times New Roman" w:hAnsi="Times New Roman"/>
          <w:color w:val="0D0D0D"/>
          <w:sz w:val="28"/>
          <w:szCs w:val="28"/>
          <w:lang w:eastAsia="ar-SA"/>
        </w:rPr>
        <w:t xml:space="preserve"> от 02.06.2020 № 380 «О внесении изменений в постановление администрации муниципального образования «Светлогорский городской округ» от 26 марта 2019 года № 258 «Об утверждении муниципальной программы «Формирование современной городской среды»;</w:t>
      </w:r>
    </w:p>
    <w:p w:rsidR="00835E2A" w:rsidRPr="00835E2A" w:rsidRDefault="00835E2A" w:rsidP="00835E2A">
      <w:pPr>
        <w:pStyle w:val="a4"/>
        <w:numPr>
          <w:ilvl w:val="0"/>
          <w:numId w:val="26"/>
        </w:numPr>
        <w:tabs>
          <w:tab w:val="left" w:pos="426"/>
          <w:tab w:val="left" w:pos="993"/>
        </w:tabs>
        <w:suppressAutoHyphens/>
        <w:spacing w:after="0" w:line="240" w:lineRule="auto"/>
        <w:ind w:left="0" w:firstLine="709"/>
        <w:jc w:val="both"/>
        <w:rPr>
          <w:rFonts w:ascii="Times New Roman" w:eastAsia="Times New Roman" w:hAnsi="Times New Roman"/>
          <w:color w:val="0D0D0D"/>
          <w:sz w:val="28"/>
          <w:szCs w:val="28"/>
          <w:lang w:eastAsia="ar-SA"/>
        </w:rPr>
      </w:pPr>
      <w:r w:rsidRPr="00835E2A">
        <w:rPr>
          <w:rFonts w:ascii="Times New Roman" w:eastAsia="Times New Roman" w:hAnsi="Times New Roman"/>
          <w:color w:val="0D0D0D"/>
          <w:sz w:val="28"/>
          <w:szCs w:val="28"/>
          <w:lang w:eastAsia="ar-SA"/>
        </w:rPr>
        <w:t>от 17.08.2020 № 594 «О внесении изменений в постановление администрации муниципального образования «Светлогорский городской округ» от 26 марта 2019 года № 258 «Об утверждении муниципальной программы «Формирование современной городской среды»;</w:t>
      </w:r>
    </w:p>
    <w:p w:rsidR="00835E2A" w:rsidRPr="00835E2A" w:rsidRDefault="00835E2A" w:rsidP="00835E2A">
      <w:pPr>
        <w:pStyle w:val="a4"/>
        <w:numPr>
          <w:ilvl w:val="0"/>
          <w:numId w:val="26"/>
        </w:numPr>
        <w:tabs>
          <w:tab w:val="left" w:pos="426"/>
          <w:tab w:val="left" w:pos="993"/>
        </w:tabs>
        <w:suppressAutoHyphens/>
        <w:spacing w:after="0" w:line="240" w:lineRule="auto"/>
        <w:ind w:left="0" w:firstLine="709"/>
        <w:jc w:val="both"/>
        <w:rPr>
          <w:rFonts w:ascii="Times New Roman" w:eastAsia="Times New Roman" w:hAnsi="Times New Roman"/>
          <w:color w:val="0D0D0D"/>
          <w:sz w:val="28"/>
          <w:szCs w:val="28"/>
          <w:lang w:eastAsia="ar-SA"/>
        </w:rPr>
      </w:pPr>
      <w:r w:rsidRPr="00835E2A">
        <w:rPr>
          <w:rFonts w:ascii="Times New Roman" w:eastAsia="Times New Roman" w:hAnsi="Times New Roman"/>
          <w:color w:val="0D0D0D"/>
          <w:sz w:val="28"/>
          <w:szCs w:val="28"/>
          <w:lang w:eastAsia="ar-SA"/>
        </w:rPr>
        <w:t>от 22.09.2020 № 725 «О внесении изменений в постановление администрации муниципального образования «Светлогорский городской округ» от 26 марта 2019 года № 258 «Об утверждении муниципальной программы «Формирование современной городской среды»;</w:t>
      </w:r>
    </w:p>
    <w:p w:rsidR="00835E2A" w:rsidRPr="00835E2A" w:rsidRDefault="00835E2A" w:rsidP="00835E2A">
      <w:pPr>
        <w:pStyle w:val="a4"/>
        <w:numPr>
          <w:ilvl w:val="0"/>
          <w:numId w:val="26"/>
        </w:numPr>
        <w:tabs>
          <w:tab w:val="left" w:pos="426"/>
          <w:tab w:val="left" w:pos="993"/>
        </w:tabs>
        <w:suppressAutoHyphens/>
        <w:spacing w:after="0" w:line="240" w:lineRule="auto"/>
        <w:ind w:left="0" w:firstLine="709"/>
        <w:jc w:val="both"/>
        <w:rPr>
          <w:rFonts w:ascii="Times New Roman" w:eastAsia="Times New Roman" w:hAnsi="Times New Roman"/>
          <w:color w:val="0D0D0D"/>
          <w:sz w:val="28"/>
          <w:szCs w:val="28"/>
          <w:lang w:eastAsia="ar-SA"/>
        </w:rPr>
      </w:pPr>
      <w:r w:rsidRPr="00835E2A">
        <w:rPr>
          <w:rFonts w:ascii="Times New Roman" w:eastAsia="Times New Roman" w:hAnsi="Times New Roman"/>
          <w:color w:val="0D0D0D"/>
          <w:sz w:val="28"/>
          <w:szCs w:val="28"/>
          <w:lang w:eastAsia="ar-SA"/>
        </w:rPr>
        <w:t>от 09.11.2020 № 857 «О внесении изменений в постановление администрации муниципального образования «Светлогорский городской округ» от 26 марта 2019 года № 258 «Об утверждении муниципальной программы «Формирование современной городской среды»;</w:t>
      </w:r>
    </w:p>
    <w:p w:rsidR="00835E2A" w:rsidRPr="00835E2A" w:rsidRDefault="00835E2A" w:rsidP="00835E2A">
      <w:pPr>
        <w:pStyle w:val="a4"/>
        <w:numPr>
          <w:ilvl w:val="0"/>
          <w:numId w:val="26"/>
        </w:numPr>
        <w:tabs>
          <w:tab w:val="left" w:pos="426"/>
          <w:tab w:val="left" w:pos="993"/>
        </w:tabs>
        <w:suppressAutoHyphens/>
        <w:spacing w:after="0" w:line="240" w:lineRule="auto"/>
        <w:ind w:left="0" w:firstLine="709"/>
        <w:jc w:val="both"/>
        <w:rPr>
          <w:rFonts w:ascii="Times New Roman" w:eastAsia="Times New Roman" w:hAnsi="Times New Roman"/>
          <w:color w:val="0D0D0D"/>
          <w:sz w:val="28"/>
          <w:szCs w:val="28"/>
          <w:lang w:eastAsia="ar-SA"/>
        </w:rPr>
      </w:pPr>
      <w:r w:rsidRPr="00835E2A">
        <w:rPr>
          <w:rFonts w:ascii="Times New Roman" w:eastAsia="Times New Roman" w:hAnsi="Times New Roman"/>
          <w:color w:val="0D0D0D"/>
          <w:sz w:val="28"/>
          <w:szCs w:val="28"/>
          <w:lang w:eastAsia="ar-SA"/>
        </w:rPr>
        <w:t>от 28.12.2020 № 1055 «О внесении изменений в постановление администрации муниципального образования «Светлогорский городской округ» от 26 марта 2019 года № 258 «Об утверждении муниципальной программы «Формирование современной городской среды»;</w:t>
      </w:r>
    </w:p>
    <w:p w:rsidR="00835E2A" w:rsidRPr="00835E2A" w:rsidRDefault="00835E2A" w:rsidP="00835E2A">
      <w:pPr>
        <w:pStyle w:val="a4"/>
        <w:numPr>
          <w:ilvl w:val="0"/>
          <w:numId w:val="26"/>
        </w:numPr>
        <w:tabs>
          <w:tab w:val="left" w:pos="426"/>
          <w:tab w:val="left" w:pos="993"/>
        </w:tabs>
        <w:suppressAutoHyphens/>
        <w:spacing w:after="0" w:line="240" w:lineRule="auto"/>
        <w:ind w:left="0" w:firstLine="709"/>
        <w:jc w:val="both"/>
        <w:rPr>
          <w:rFonts w:ascii="Times New Roman" w:eastAsia="Times New Roman" w:hAnsi="Times New Roman"/>
          <w:color w:val="0D0D0D"/>
          <w:sz w:val="28"/>
          <w:szCs w:val="28"/>
          <w:lang w:eastAsia="ar-SA"/>
        </w:rPr>
      </w:pPr>
      <w:r w:rsidRPr="00835E2A">
        <w:rPr>
          <w:rFonts w:ascii="Times New Roman" w:eastAsia="Times New Roman" w:hAnsi="Times New Roman"/>
          <w:color w:val="0D0D0D"/>
          <w:sz w:val="28"/>
          <w:szCs w:val="28"/>
          <w:lang w:eastAsia="ar-SA"/>
        </w:rPr>
        <w:t>от 16.03.2021 №171 «О внесении изменений в постановление администрации муниципального образования «Светлогорский городской округ» от 26 марта 2019 года № 258 «Об утверждении муниципальной программы «Формирование современной городской среды»;</w:t>
      </w:r>
    </w:p>
    <w:p w:rsidR="00835E2A" w:rsidRPr="00835E2A" w:rsidRDefault="00835E2A" w:rsidP="00835E2A">
      <w:pPr>
        <w:pStyle w:val="a4"/>
        <w:numPr>
          <w:ilvl w:val="0"/>
          <w:numId w:val="26"/>
        </w:numPr>
        <w:tabs>
          <w:tab w:val="left" w:pos="426"/>
          <w:tab w:val="left" w:pos="993"/>
        </w:tabs>
        <w:suppressAutoHyphens/>
        <w:spacing w:after="0" w:line="240" w:lineRule="auto"/>
        <w:ind w:left="0" w:firstLine="709"/>
        <w:jc w:val="both"/>
        <w:rPr>
          <w:rFonts w:ascii="Times New Roman" w:eastAsia="Times New Roman" w:hAnsi="Times New Roman"/>
          <w:color w:val="0D0D0D"/>
          <w:sz w:val="28"/>
          <w:szCs w:val="28"/>
          <w:lang w:eastAsia="ar-SA"/>
        </w:rPr>
      </w:pPr>
      <w:r w:rsidRPr="00835E2A">
        <w:rPr>
          <w:rFonts w:ascii="Times New Roman" w:eastAsia="Times New Roman" w:hAnsi="Times New Roman"/>
          <w:color w:val="0D0D0D"/>
          <w:sz w:val="28"/>
          <w:szCs w:val="28"/>
          <w:lang w:eastAsia="ar-SA"/>
        </w:rPr>
        <w:t>от 27.05.2021 № 425 «О внесении изменений в постановление администрации муниципального образования «Светлогорский городской округ» от 26 марта 2019 года № 258 «Об утверждении муниципальной программы «Формирование современной городской среды»;</w:t>
      </w:r>
    </w:p>
    <w:p w:rsidR="00835E2A" w:rsidRPr="00835E2A" w:rsidRDefault="00835E2A" w:rsidP="00835E2A">
      <w:pPr>
        <w:pStyle w:val="a4"/>
        <w:numPr>
          <w:ilvl w:val="0"/>
          <w:numId w:val="26"/>
        </w:numPr>
        <w:tabs>
          <w:tab w:val="left" w:pos="426"/>
          <w:tab w:val="left" w:pos="993"/>
        </w:tabs>
        <w:suppressAutoHyphens/>
        <w:spacing w:after="0" w:line="240" w:lineRule="auto"/>
        <w:ind w:left="0" w:firstLine="709"/>
        <w:jc w:val="both"/>
        <w:rPr>
          <w:rFonts w:ascii="Times New Roman" w:eastAsia="Times New Roman" w:hAnsi="Times New Roman"/>
          <w:color w:val="0D0D0D"/>
          <w:sz w:val="28"/>
          <w:szCs w:val="28"/>
          <w:lang w:eastAsia="ar-SA"/>
        </w:rPr>
      </w:pPr>
      <w:r w:rsidRPr="00835E2A">
        <w:rPr>
          <w:rFonts w:ascii="Times New Roman" w:eastAsia="Times New Roman" w:hAnsi="Times New Roman"/>
          <w:color w:val="0D0D0D"/>
          <w:sz w:val="28"/>
          <w:szCs w:val="28"/>
          <w:lang w:eastAsia="ar-SA"/>
        </w:rPr>
        <w:t>от 30.08.2021 № 780 «О внесении изменений в постановление администрации муниципального образования «Светлогорский городской округ» от 26 марта 2019 года № 258 «Об утверждении муниципальной программы «Формирование современной городской среды»;</w:t>
      </w:r>
    </w:p>
    <w:p w:rsidR="00835E2A" w:rsidRPr="00835E2A" w:rsidRDefault="00835E2A" w:rsidP="00835E2A">
      <w:pPr>
        <w:pStyle w:val="a4"/>
        <w:numPr>
          <w:ilvl w:val="0"/>
          <w:numId w:val="26"/>
        </w:numPr>
        <w:tabs>
          <w:tab w:val="left" w:pos="426"/>
          <w:tab w:val="left" w:pos="993"/>
        </w:tabs>
        <w:suppressAutoHyphens/>
        <w:spacing w:after="0" w:line="240" w:lineRule="auto"/>
        <w:ind w:left="0" w:firstLine="709"/>
        <w:jc w:val="both"/>
        <w:rPr>
          <w:rFonts w:ascii="Times New Roman" w:eastAsia="Times New Roman" w:hAnsi="Times New Roman"/>
          <w:color w:val="0D0D0D"/>
          <w:sz w:val="28"/>
          <w:szCs w:val="28"/>
          <w:lang w:eastAsia="ar-SA"/>
        </w:rPr>
      </w:pPr>
      <w:r w:rsidRPr="00835E2A">
        <w:rPr>
          <w:rFonts w:ascii="Times New Roman" w:eastAsia="Times New Roman" w:hAnsi="Times New Roman"/>
          <w:color w:val="0D0D0D"/>
          <w:sz w:val="28"/>
          <w:szCs w:val="28"/>
          <w:lang w:eastAsia="ar-SA"/>
        </w:rPr>
        <w:t>от 20.09.2021 № 844 «О внесении изменений в постановление администрации муниципального образования «Светлогорский городской округ» от 26 марта 2019 года № 258 «Об утверждении муниципальной программы «Формирование современной городской среды»;</w:t>
      </w:r>
    </w:p>
    <w:p w:rsidR="00835E2A" w:rsidRPr="00835E2A" w:rsidRDefault="00835E2A" w:rsidP="00835E2A">
      <w:pPr>
        <w:pStyle w:val="a4"/>
        <w:numPr>
          <w:ilvl w:val="0"/>
          <w:numId w:val="26"/>
        </w:numPr>
        <w:tabs>
          <w:tab w:val="left" w:pos="426"/>
          <w:tab w:val="left" w:pos="993"/>
        </w:tabs>
        <w:suppressAutoHyphens/>
        <w:spacing w:after="0" w:line="240" w:lineRule="auto"/>
        <w:ind w:left="0" w:firstLine="709"/>
        <w:jc w:val="both"/>
        <w:rPr>
          <w:rFonts w:ascii="Times New Roman" w:eastAsia="Times New Roman" w:hAnsi="Times New Roman"/>
          <w:color w:val="0D0D0D"/>
          <w:sz w:val="28"/>
          <w:szCs w:val="28"/>
          <w:lang w:eastAsia="ar-SA"/>
        </w:rPr>
      </w:pPr>
      <w:r w:rsidRPr="00835E2A">
        <w:rPr>
          <w:rFonts w:ascii="Times New Roman" w:eastAsia="Times New Roman" w:hAnsi="Times New Roman"/>
          <w:color w:val="0D0D0D"/>
          <w:sz w:val="28"/>
          <w:szCs w:val="28"/>
          <w:lang w:eastAsia="ar-SA"/>
        </w:rPr>
        <w:lastRenderedPageBreak/>
        <w:t>от 11.11.2021 № 1078 «О внесении изменений в постановление администрации муниципального образования «Светлогорский городской округ» от 26 марта 2019 года № 258 «Об утверждении муниципальной программы «Формирование современной городской среды»;</w:t>
      </w:r>
    </w:p>
    <w:p w:rsidR="00835E2A" w:rsidRPr="00835E2A" w:rsidRDefault="00835E2A" w:rsidP="00835E2A">
      <w:pPr>
        <w:pStyle w:val="a4"/>
        <w:numPr>
          <w:ilvl w:val="0"/>
          <w:numId w:val="26"/>
        </w:numPr>
        <w:tabs>
          <w:tab w:val="left" w:pos="426"/>
          <w:tab w:val="left" w:pos="993"/>
        </w:tabs>
        <w:suppressAutoHyphens/>
        <w:spacing w:after="0" w:line="240" w:lineRule="auto"/>
        <w:ind w:left="0" w:firstLine="709"/>
        <w:jc w:val="both"/>
        <w:rPr>
          <w:rFonts w:ascii="Times New Roman" w:eastAsia="Times New Roman" w:hAnsi="Times New Roman"/>
          <w:color w:val="0D0D0D"/>
          <w:sz w:val="28"/>
          <w:szCs w:val="28"/>
          <w:lang w:eastAsia="ar-SA"/>
        </w:rPr>
      </w:pPr>
      <w:r w:rsidRPr="00835E2A">
        <w:rPr>
          <w:rFonts w:ascii="Times New Roman" w:eastAsia="Times New Roman" w:hAnsi="Times New Roman"/>
          <w:color w:val="0D0D0D"/>
          <w:sz w:val="28"/>
          <w:szCs w:val="28"/>
          <w:lang w:eastAsia="ar-SA"/>
        </w:rPr>
        <w:t>от 25.03.2022 № 275 «О внесении изменений в постановление администрации муниципального образования «Светлогорский городской округ» от 26 марта 2019 года № 258 «Об утверждении муниципальной программы «Формирование современной городской среды»;</w:t>
      </w:r>
    </w:p>
    <w:p w:rsidR="00835E2A" w:rsidRPr="00835E2A" w:rsidRDefault="00835E2A" w:rsidP="00835E2A">
      <w:pPr>
        <w:pStyle w:val="a4"/>
        <w:numPr>
          <w:ilvl w:val="0"/>
          <w:numId w:val="26"/>
        </w:numPr>
        <w:tabs>
          <w:tab w:val="left" w:pos="426"/>
          <w:tab w:val="left" w:pos="993"/>
        </w:tabs>
        <w:suppressAutoHyphens/>
        <w:spacing w:after="0" w:line="240" w:lineRule="auto"/>
        <w:ind w:left="0" w:firstLine="709"/>
        <w:jc w:val="both"/>
        <w:rPr>
          <w:rFonts w:ascii="Times New Roman" w:eastAsia="Times New Roman" w:hAnsi="Times New Roman"/>
          <w:color w:val="0D0D0D"/>
          <w:sz w:val="28"/>
          <w:szCs w:val="28"/>
          <w:lang w:eastAsia="ar-SA"/>
        </w:rPr>
      </w:pPr>
      <w:r w:rsidRPr="00835E2A">
        <w:rPr>
          <w:rFonts w:ascii="Times New Roman" w:eastAsia="Times New Roman" w:hAnsi="Times New Roman"/>
          <w:color w:val="0D0D0D"/>
          <w:sz w:val="28"/>
          <w:szCs w:val="28"/>
          <w:lang w:eastAsia="ar-SA"/>
        </w:rPr>
        <w:t>от 16.05.2022 № 421 «О внесении изменений в постановление администрации муниципального образования «Светлогорский городской округ» от 26 марта 2019 года № 258 «Об утверждении муниципальной программы «Формирование современной городской среды»;</w:t>
      </w:r>
    </w:p>
    <w:p w:rsidR="00835E2A" w:rsidRPr="00835E2A" w:rsidRDefault="00835E2A" w:rsidP="00835E2A">
      <w:pPr>
        <w:pStyle w:val="a4"/>
        <w:numPr>
          <w:ilvl w:val="0"/>
          <w:numId w:val="26"/>
        </w:numPr>
        <w:tabs>
          <w:tab w:val="left" w:pos="426"/>
          <w:tab w:val="left" w:pos="993"/>
        </w:tabs>
        <w:suppressAutoHyphens/>
        <w:spacing w:after="0" w:line="240" w:lineRule="auto"/>
        <w:ind w:left="0" w:firstLine="709"/>
        <w:jc w:val="both"/>
        <w:rPr>
          <w:rFonts w:ascii="Times New Roman" w:eastAsia="Times New Roman" w:hAnsi="Times New Roman"/>
          <w:color w:val="0D0D0D"/>
          <w:sz w:val="28"/>
          <w:szCs w:val="28"/>
          <w:lang w:eastAsia="ar-SA"/>
        </w:rPr>
      </w:pPr>
      <w:r w:rsidRPr="00835E2A">
        <w:rPr>
          <w:rFonts w:ascii="Times New Roman" w:eastAsia="Times New Roman" w:hAnsi="Times New Roman"/>
          <w:color w:val="0D0D0D"/>
          <w:sz w:val="28"/>
          <w:szCs w:val="28"/>
          <w:lang w:eastAsia="ar-SA"/>
        </w:rPr>
        <w:t>от 07.11.2022 № 1045 «О внесении изменений в постановление администрации муниципального образования «Светлогорский городской округ» от 26 марта 2019 года № 258 «Об утверждении муниципальной программы «Формирование современной городской среды»;</w:t>
      </w:r>
    </w:p>
    <w:p w:rsidR="00835E2A" w:rsidRPr="00835E2A" w:rsidRDefault="00835E2A" w:rsidP="00835E2A">
      <w:pPr>
        <w:pStyle w:val="a4"/>
        <w:numPr>
          <w:ilvl w:val="0"/>
          <w:numId w:val="26"/>
        </w:numPr>
        <w:tabs>
          <w:tab w:val="left" w:pos="426"/>
          <w:tab w:val="left" w:pos="993"/>
        </w:tabs>
        <w:suppressAutoHyphens/>
        <w:spacing w:after="0" w:line="240" w:lineRule="auto"/>
        <w:ind w:left="0" w:firstLine="709"/>
        <w:jc w:val="both"/>
        <w:rPr>
          <w:rFonts w:ascii="Times New Roman" w:eastAsia="Times New Roman" w:hAnsi="Times New Roman"/>
          <w:color w:val="0D0D0D"/>
          <w:sz w:val="28"/>
          <w:szCs w:val="28"/>
          <w:lang w:eastAsia="ar-SA"/>
        </w:rPr>
      </w:pPr>
      <w:r w:rsidRPr="00835E2A">
        <w:rPr>
          <w:rFonts w:ascii="Times New Roman" w:eastAsia="Times New Roman" w:hAnsi="Times New Roman"/>
          <w:color w:val="0D0D0D"/>
          <w:sz w:val="28"/>
          <w:szCs w:val="28"/>
          <w:lang w:eastAsia="ar-SA"/>
        </w:rPr>
        <w:t>от 15.11.2022 № 1077 «О внесении изменений в постановление администрации муниципального образования «Светлогорский городской округ» от 26 марта 2019 года № 258 «Об утверждении муниципальной программы «Формирование современной городской среды»;</w:t>
      </w:r>
    </w:p>
    <w:p w:rsidR="00835E2A" w:rsidRPr="00835E2A" w:rsidRDefault="00835E2A" w:rsidP="00835E2A">
      <w:pPr>
        <w:pStyle w:val="a4"/>
        <w:numPr>
          <w:ilvl w:val="0"/>
          <w:numId w:val="26"/>
        </w:numPr>
        <w:tabs>
          <w:tab w:val="left" w:pos="426"/>
          <w:tab w:val="left" w:pos="993"/>
        </w:tabs>
        <w:suppressAutoHyphens/>
        <w:spacing w:after="0" w:line="240" w:lineRule="auto"/>
        <w:ind w:left="0" w:firstLine="709"/>
        <w:jc w:val="both"/>
        <w:rPr>
          <w:rFonts w:ascii="Times New Roman" w:eastAsia="Times New Roman" w:hAnsi="Times New Roman"/>
          <w:color w:val="0D0D0D"/>
          <w:sz w:val="28"/>
          <w:szCs w:val="28"/>
          <w:lang w:eastAsia="ar-SA"/>
        </w:rPr>
      </w:pPr>
      <w:r w:rsidRPr="00835E2A">
        <w:rPr>
          <w:rFonts w:ascii="Times New Roman" w:eastAsia="Times New Roman" w:hAnsi="Times New Roman"/>
          <w:color w:val="0D0D0D"/>
          <w:sz w:val="28"/>
          <w:szCs w:val="28"/>
          <w:lang w:eastAsia="ar-SA"/>
        </w:rPr>
        <w:t>от 26.12.2022 № 1243 «О внесении изменений в постановление администрации муниципального образования «Светлогорский городской округ» от 26 марта 2019 года № 258 «Об утверждении муниципальной программы «Формирование современной городской среды»;</w:t>
      </w:r>
    </w:p>
    <w:p w:rsidR="00835E2A" w:rsidRPr="00835E2A" w:rsidRDefault="00835E2A" w:rsidP="00835E2A">
      <w:pPr>
        <w:pStyle w:val="a4"/>
        <w:numPr>
          <w:ilvl w:val="0"/>
          <w:numId w:val="26"/>
        </w:numPr>
        <w:tabs>
          <w:tab w:val="left" w:pos="426"/>
          <w:tab w:val="left" w:pos="993"/>
        </w:tabs>
        <w:suppressAutoHyphens/>
        <w:spacing w:after="0" w:line="240" w:lineRule="auto"/>
        <w:ind w:left="0" w:firstLine="709"/>
        <w:jc w:val="both"/>
        <w:rPr>
          <w:rFonts w:ascii="Times New Roman" w:eastAsia="Times New Roman" w:hAnsi="Times New Roman"/>
          <w:color w:val="0D0D0D"/>
          <w:sz w:val="28"/>
          <w:szCs w:val="28"/>
          <w:lang w:eastAsia="ar-SA"/>
        </w:rPr>
      </w:pPr>
      <w:r w:rsidRPr="00835E2A">
        <w:rPr>
          <w:rFonts w:ascii="Times New Roman" w:eastAsia="Times New Roman" w:hAnsi="Times New Roman"/>
          <w:color w:val="0D0D0D"/>
          <w:sz w:val="28"/>
          <w:szCs w:val="28"/>
          <w:lang w:eastAsia="ar-SA"/>
        </w:rPr>
        <w:t>от 03.04.2023 № 298 «О внесении изменений в постановление администрации муниципального образования «Светлогорский городской округ» от 26 марта 2019 года № 258 «Об утверждении муниципальной программы «Формирование современной городской среды»;</w:t>
      </w:r>
    </w:p>
    <w:p w:rsidR="00835E2A" w:rsidRPr="00835E2A" w:rsidRDefault="00835E2A" w:rsidP="00835E2A">
      <w:pPr>
        <w:pStyle w:val="a4"/>
        <w:numPr>
          <w:ilvl w:val="0"/>
          <w:numId w:val="26"/>
        </w:numPr>
        <w:tabs>
          <w:tab w:val="left" w:pos="426"/>
          <w:tab w:val="left" w:pos="993"/>
        </w:tabs>
        <w:suppressAutoHyphens/>
        <w:spacing w:after="0" w:line="240" w:lineRule="auto"/>
        <w:ind w:left="0" w:firstLine="709"/>
        <w:jc w:val="both"/>
        <w:rPr>
          <w:rFonts w:ascii="Times New Roman" w:eastAsia="Times New Roman" w:hAnsi="Times New Roman"/>
          <w:color w:val="0D0D0D"/>
          <w:sz w:val="28"/>
          <w:szCs w:val="28"/>
          <w:lang w:eastAsia="ar-SA"/>
        </w:rPr>
      </w:pPr>
      <w:r w:rsidRPr="00835E2A">
        <w:rPr>
          <w:rFonts w:ascii="Times New Roman" w:eastAsia="Times New Roman" w:hAnsi="Times New Roman"/>
          <w:color w:val="0D0D0D"/>
          <w:sz w:val="28"/>
          <w:szCs w:val="28"/>
          <w:lang w:eastAsia="ar-SA"/>
        </w:rPr>
        <w:t>от 27.04.2023 № 368 «О внесении изменений в постановление администрации муниципального образования «Светлогорский городской округ» от 26 марта 2019 года № 258 «Об утверждении муниципальной программы «Формирование современной городской среды»;</w:t>
      </w:r>
    </w:p>
    <w:p w:rsidR="00835E2A" w:rsidRPr="00835E2A" w:rsidRDefault="00835E2A" w:rsidP="00835E2A">
      <w:pPr>
        <w:pStyle w:val="a4"/>
        <w:numPr>
          <w:ilvl w:val="0"/>
          <w:numId w:val="26"/>
        </w:numPr>
        <w:tabs>
          <w:tab w:val="left" w:pos="426"/>
          <w:tab w:val="left" w:pos="993"/>
        </w:tabs>
        <w:suppressAutoHyphens/>
        <w:spacing w:after="0" w:line="240" w:lineRule="auto"/>
        <w:ind w:left="0" w:firstLine="709"/>
        <w:jc w:val="both"/>
        <w:rPr>
          <w:rFonts w:ascii="Times New Roman" w:eastAsia="Times New Roman" w:hAnsi="Times New Roman"/>
          <w:color w:val="0D0D0D"/>
          <w:sz w:val="28"/>
          <w:szCs w:val="28"/>
          <w:lang w:eastAsia="ar-SA"/>
        </w:rPr>
      </w:pPr>
      <w:r w:rsidRPr="00835E2A">
        <w:rPr>
          <w:rFonts w:ascii="Times New Roman" w:eastAsia="Times New Roman" w:hAnsi="Times New Roman"/>
          <w:color w:val="0D0D0D"/>
          <w:sz w:val="28"/>
          <w:szCs w:val="28"/>
          <w:lang w:eastAsia="ar-SA"/>
        </w:rPr>
        <w:t>от 22.06.2023 № 572 «О внесении изменений в постановление администрации муниципального образования «Светлогорский городской округ» от 26 марта 2019 года № 258 «Об утверждении муниципальной программы «Формирование современной городской среды»;</w:t>
      </w:r>
    </w:p>
    <w:p w:rsidR="00835E2A" w:rsidRPr="00835E2A" w:rsidRDefault="00835E2A" w:rsidP="00835E2A">
      <w:pPr>
        <w:pStyle w:val="a4"/>
        <w:numPr>
          <w:ilvl w:val="0"/>
          <w:numId w:val="26"/>
        </w:numPr>
        <w:tabs>
          <w:tab w:val="left" w:pos="426"/>
          <w:tab w:val="left" w:pos="993"/>
        </w:tabs>
        <w:suppressAutoHyphens/>
        <w:spacing w:after="0" w:line="240" w:lineRule="auto"/>
        <w:ind w:left="0" w:firstLine="709"/>
        <w:jc w:val="both"/>
        <w:rPr>
          <w:rFonts w:ascii="Times New Roman" w:eastAsia="Times New Roman" w:hAnsi="Times New Roman"/>
          <w:color w:val="0D0D0D"/>
          <w:sz w:val="28"/>
          <w:szCs w:val="28"/>
          <w:lang w:eastAsia="ar-SA"/>
        </w:rPr>
      </w:pPr>
      <w:r w:rsidRPr="00835E2A">
        <w:rPr>
          <w:rFonts w:ascii="Times New Roman" w:eastAsia="Times New Roman" w:hAnsi="Times New Roman"/>
          <w:color w:val="0D0D0D"/>
          <w:sz w:val="28"/>
          <w:szCs w:val="28"/>
          <w:lang w:eastAsia="ar-SA"/>
        </w:rPr>
        <w:t>от 31.08.2023 № 821 «О внесении изменений в постановление администрации муниципального образования «Светлогорский городской округ» от 26 марта 2019 года № 258 «Об утверждении муниципальной программы «Формирование современной городской среды»;</w:t>
      </w:r>
    </w:p>
    <w:p w:rsidR="00835E2A" w:rsidRPr="00835E2A" w:rsidRDefault="00835E2A" w:rsidP="00835E2A">
      <w:pPr>
        <w:pStyle w:val="a4"/>
        <w:numPr>
          <w:ilvl w:val="0"/>
          <w:numId w:val="26"/>
        </w:numPr>
        <w:tabs>
          <w:tab w:val="left" w:pos="426"/>
          <w:tab w:val="left" w:pos="993"/>
        </w:tabs>
        <w:suppressAutoHyphens/>
        <w:spacing w:after="0" w:line="240" w:lineRule="auto"/>
        <w:ind w:left="0" w:firstLine="709"/>
        <w:jc w:val="both"/>
        <w:rPr>
          <w:rFonts w:ascii="Times New Roman" w:eastAsia="Times New Roman" w:hAnsi="Times New Roman"/>
          <w:color w:val="0D0D0D"/>
          <w:sz w:val="28"/>
          <w:szCs w:val="28"/>
          <w:lang w:eastAsia="ar-SA"/>
        </w:rPr>
      </w:pPr>
      <w:r w:rsidRPr="00835E2A">
        <w:rPr>
          <w:rFonts w:ascii="Times New Roman" w:eastAsia="Times New Roman" w:hAnsi="Times New Roman"/>
          <w:color w:val="0D0D0D"/>
          <w:sz w:val="28"/>
          <w:szCs w:val="28"/>
          <w:lang w:eastAsia="ar-SA"/>
        </w:rPr>
        <w:t>от 30.10.2023 № 1040 «О внесении изменений в постановление администрации муниципального образования «Светлогорский городской округ» от 26 марта 2019 года № 258 «Об утверждении муниципальной программы «Формирование современной городской среды»</w:t>
      </w:r>
      <w:r>
        <w:rPr>
          <w:rFonts w:ascii="Times New Roman" w:eastAsia="Times New Roman" w:hAnsi="Times New Roman"/>
          <w:color w:val="0D0D0D"/>
          <w:sz w:val="28"/>
          <w:szCs w:val="28"/>
          <w:lang w:eastAsia="ar-SA"/>
        </w:rPr>
        <w:t>.</w:t>
      </w:r>
    </w:p>
    <w:p w:rsidR="006A2DBF" w:rsidRPr="006A2DBF" w:rsidRDefault="00DA0B7A" w:rsidP="006A2DBF">
      <w:pPr>
        <w:suppressAutoHyphens/>
        <w:autoSpaceDE w:val="0"/>
        <w:autoSpaceDN w:val="0"/>
        <w:adjustRightInd w:val="0"/>
        <w:spacing w:after="0" w:line="240" w:lineRule="auto"/>
        <w:ind w:firstLine="709"/>
        <w:jc w:val="both"/>
        <w:rPr>
          <w:rFonts w:ascii="Times New Roman" w:eastAsia="Times New Roman" w:hAnsi="Times New Roman"/>
          <w:bCs/>
          <w:color w:val="0D0D0D"/>
          <w:sz w:val="28"/>
          <w:szCs w:val="28"/>
          <w:lang w:eastAsia="ar-SA"/>
        </w:rPr>
      </w:pPr>
      <w:r>
        <w:rPr>
          <w:rFonts w:ascii="Times New Roman" w:eastAsia="Times New Roman" w:hAnsi="Times New Roman"/>
          <w:bCs/>
          <w:color w:val="0D0D0D"/>
          <w:sz w:val="28"/>
          <w:szCs w:val="28"/>
          <w:lang w:eastAsia="ar-SA"/>
        </w:rPr>
        <w:lastRenderedPageBreak/>
        <w:t>4</w:t>
      </w:r>
      <w:r w:rsidR="006A2DBF" w:rsidRPr="006A2DBF">
        <w:rPr>
          <w:rFonts w:ascii="Times New Roman" w:eastAsia="Times New Roman" w:hAnsi="Times New Roman"/>
          <w:bCs/>
          <w:color w:val="0D0D0D"/>
          <w:sz w:val="28"/>
          <w:szCs w:val="28"/>
          <w:lang w:eastAsia="ar-SA"/>
        </w:rPr>
        <w:t xml:space="preserve">. Контроль за исполнением настоящего постановления </w:t>
      </w:r>
      <w:bookmarkStart w:id="2" w:name="_Hlk151462792"/>
      <w:r w:rsidR="003D1742">
        <w:rPr>
          <w:rFonts w:ascii="Times New Roman" w:eastAsia="Times New Roman" w:hAnsi="Times New Roman"/>
          <w:bCs/>
          <w:color w:val="0D0D0D"/>
          <w:sz w:val="28"/>
          <w:szCs w:val="28"/>
          <w:lang w:eastAsia="ar-SA"/>
        </w:rPr>
        <w:t>возложить</w:t>
      </w:r>
      <w:r w:rsidR="006A2DBF" w:rsidRPr="006A2DBF">
        <w:rPr>
          <w:rFonts w:ascii="Times New Roman" w:eastAsia="Times New Roman" w:hAnsi="Times New Roman"/>
          <w:bCs/>
          <w:color w:val="0D0D0D"/>
          <w:sz w:val="28"/>
          <w:szCs w:val="28"/>
          <w:lang w:eastAsia="ar-SA"/>
        </w:rPr>
        <w:t xml:space="preserve"> </w:t>
      </w:r>
      <w:bookmarkEnd w:id="2"/>
      <w:r w:rsidR="006A2DBF" w:rsidRPr="006A2DBF">
        <w:rPr>
          <w:rFonts w:ascii="Times New Roman" w:eastAsia="Times New Roman" w:hAnsi="Times New Roman"/>
          <w:bCs/>
          <w:color w:val="0D0D0D"/>
          <w:sz w:val="28"/>
          <w:szCs w:val="28"/>
          <w:lang w:eastAsia="ar-SA"/>
        </w:rPr>
        <w:t>на первого заместителя главы администрации муниципального образования «Светлогорский городской округ» О.В. Туркину.</w:t>
      </w:r>
    </w:p>
    <w:p w:rsidR="006A2DBF" w:rsidRPr="006A2DBF" w:rsidRDefault="00DA0B7A" w:rsidP="006A2DBF">
      <w:pPr>
        <w:tabs>
          <w:tab w:val="left" w:pos="709"/>
          <w:tab w:val="left" w:pos="1134"/>
        </w:tabs>
        <w:suppressAutoHyphens/>
        <w:autoSpaceDE w:val="0"/>
        <w:autoSpaceDN w:val="0"/>
        <w:adjustRightInd w:val="0"/>
        <w:spacing w:after="0" w:line="240" w:lineRule="auto"/>
        <w:ind w:firstLine="709"/>
        <w:jc w:val="both"/>
        <w:rPr>
          <w:rFonts w:ascii="Times New Roman" w:eastAsia="Times New Roman" w:hAnsi="Times New Roman"/>
          <w:bCs/>
          <w:color w:val="0D0D0D"/>
          <w:sz w:val="28"/>
          <w:szCs w:val="28"/>
          <w:lang w:eastAsia="ar-SA"/>
        </w:rPr>
      </w:pPr>
      <w:r>
        <w:rPr>
          <w:rFonts w:ascii="Times New Roman" w:eastAsia="Times New Roman" w:hAnsi="Times New Roman"/>
          <w:bCs/>
          <w:color w:val="0D0D0D"/>
          <w:sz w:val="28"/>
          <w:szCs w:val="28"/>
          <w:lang w:eastAsia="ar-SA"/>
        </w:rPr>
        <w:t>5</w:t>
      </w:r>
      <w:r w:rsidR="006A2DBF" w:rsidRPr="006A2DBF">
        <w:rPr>
          <w:rFonts w:ascii="Times New Roman" w:eastAsia="Times New Roman" w:hAnsi="Times New Roman"/>
          <w:bCs/>
          <w:color w:val="0D0D0D"/>
          <w:sz w:val="28"/>
          <w:szCs w:val="28"/>
          <w:lang w:eastAsia="ar-SA"/>
        </w:rPr>
        <w:t>.</w:t>
      </w:r>
      <w:r w:rsidR="00937736">
        <w:rPr>
          <w:rFonts w:ascii="Times New Roman" w:eastAsia="Times New Roman" w:hAnsi="Times New Roman"/>
          <w:bCs/>
          <w:color w:val="FFFFFF"/>
          <w:sz w:val="28"/>
          <w:szCs w:val="28"/>
          <w:lang w:eastAsia="ar-SA"/>
        </w:rPr>
        <w:t xml:space="preserve"> </w:t>
      </w:r>
      <w:r w:rsidR="00E4146A">
        <w:rPr>
          <w:rFonts w:ascii="Times New Roman" w:eastAsia="Times New Roman" w:hAnsi="Times New Roman"/>
          <w:sz w:val="24"/>
          <w:szCs w:val="24"/>
          <w:lang w:eastAsia="ar-SA"/>
        </w:rPr>
        <w:t>О</w:t>
      </w:r>
      <w:r w:rsidR="00E4146A" w:rsidRPr="006A2DBF">
        <w:rPr>
          <w:rFonts w:ascii="Times New Roman" w:eastAsia="Times New Roman" w:hAnsi="Times New Roman"/>
          <w:bCs/>
          <w:color w:val="0D0D0D"/>
          <w:sz w:val="28"/>
          <w:szCs w:val="28"/>
          <w:lang w:eastAsia="ar-SA"/>
        </w:rPr>
        <w:t>публиковать</w:t>
      </w:r>
      <w:r w:rsidR="006A2DBF" w:rsidRPr="006A2DBF">
        <w:rPr>
          <w:rFonts w:ascii="Times New Roman" w:eastAsia="Times New Roman" w:hAnsi="Times New Roman"/>
          <w:bCs/>
          <w:color w:val="0D0D0D"/>
          <w:sz w:val="28"/>
          <w:szCs w:val="28"/>
          <w:lang w:eastAsia="ar-SA"/>
        </w:rPr>
        <w:t xml:space="preserve"> настоящее постановление в газете «Вестник Светлогорска» и разместить на официальном сайте администрации муниципального образования «Светлогорский городской округ» в информационно-телекоммуникационной сети Интернет по адресу: </w:t>
      </w:r>
      <w:hyperlink r:id="rId9" w:history="1">
        <w:r w:rsidR="006A2DBF" w:rsidRPr="006A2DBF">
          <w:rPr>
            <w:rFonts w:ascii="Times New Roman" w:eastAsia="Times New Roman" w:hAnsi="Times New Roman"/>
            <w:bCs/>
            <w:color w:val="0D0D0D"/>
            <w:sz w:val="28"/>
            <w:szCs w:val="28"/>
            <w:u w:val="single"/>
            <w:lang w:eastAsia="ar-SA"/>
          </w:rPr>
          <w:t>www.svetlogorsk39.ru</w:t>
        </w:r>
      </w:hyperlink>
      <w:r w:rsidR="006A2DBF" w:rsidRPr="006A2DBF">
        <w:rPr>
          <w:rFonts w:ascii="Times New Roman" w:eastAsia="Times New Roman" w:hAnsi="Times New Roman"/>
          <w:bCs/>
          <w:color w:val="0D0D0D"/>
          <w:sz w:val="28"/>
          <w:szCs w:val="28"/>
          <w:lang w:eastAsia="ar-SA"/>
        </w:rPr>
        <w:t>.</w:t>
      </w:r>
    </w:p>
    <w:p w:rsidR="006A2DBF" w:rsidRPr="006A2DBF" w:rsidRDefault="00DA0B7A" w:rsidP="006A2DBF">
      <w:pPr>
        <w:tabs>
          <w:tab w:val="left" w:pos="709"/>
          <w:tab w:val="left" w:pos="1134"/>
        </w:tabs>
        <w:suppressAutoHyphens/>
        <w:autoSpaceDE w:val="0"/>
        <w:autoSpaceDN w:val="0"/>
        <w:adjustRightInd w:val="0"/>
        <w:spacing w:after="0" w:line="240" w:lineRule="auto"/>
        <w:ind w:firstLine="709"/>
        <w:jc w:val="both"/>
        <w:rPr>
          <w:rFonts w:ascii="Times New Roman" w:eastAsia="Times New Roman" w:hAnsi="Times New Roman"/>
          <w:bCs/>
          <w:color w:val="0D0D0D"/>
          <w:sz w:val="28"/>
          <w:szCs w:val="28"/>
          <w:lang w:eastAsia="ar-SA"/>
        </w:rPr>
      </w:pPr>
      <w:r>
        <w:rPr>
          <w:rFonts w:ascii="Times New Roman" w:eastAsia="Times New Roman" w:hAnsi="Times New Roman"/>
          <w:bCs/>
          <w:color w:val="0D0D0D"/>
          <w:sz w:val="28"/>
          <w:szCs w:val="28"/>
          <w:lang w:eastAsia="ar-SA"/>
        </w:rPr>
        <w:t>6</w:t>
      </w:r>
      <w:r w:rsidR="006A2DBF" w:rsidRPr="006A2DBF">
        <w:rPr>
          <w:rFonts w:ascii="Times New Roman" w:eastAsia="Times New Roman" w:hAnsi="Times New Roman"/>
          <w:bCs/>
          <w:color w:val="0D0D0D"/>
          <w:sz w:val="28"/>
          <w:szCs w:val="28"/>
          <w:lang w:eastAsia="ar-SA"/>
        </w:rPr>
        <w:t>. Настоящее постановление вступает в силу со дня официального опубликования и распространяется на правоотношения, возникшие с 1 января 2024 года.</w:t>
      </w:r>
    </w:p>
    <w:bookmarkEnd w:id="1"/>
    <w:p w:rsidR="00492A89" w:rsidRPr="00CC3F32" w:rsidRDefault="00492A89" w:rsidP="00492A89">
      <w:pPr>
        <w:spacing w:after="0" w:line="240" w:lineRule="auto"/>
        <w:jc w:val="both"/>
        <w:rPr>
          <w:rFonts w:ascii="Times New Roman" w:hAnsi="Times New Roman"/>
          <w:color w:val="0D0D0D" w:themeColor="text1" w:themeTint="F2"/>
          <w:sz w:val="28"/>
          <w:szCs w:val="28"/>
        </w:rPr>
      </w:pPr>
    </w:p>
    <w:p w:rsidR="00492A89" w:rsidRPr="00CC3F32" w:rsidRDefault="00492A89" w:rsidP="00492A89">
      <w:pPr>
        <w:spacing w:after="0" w:line="240" w:lineRule="auto"/>
        <w:jc w:val="both"/>
        <w:rPr>
          <w:rFonts w:ascii="Times New Roman" w:hAnsi="Times New Roman"/>
          <w:color w:val="0D0D0D" w:themeColor="text1" w:themeTint="F2"/>
          <w:sz w:val="28"/>
          <w:szCs w:val="28"/>
        </w:rPr>
      </w:pPr>
    </w:p>
    <w:p w:rsidR="00492A89" w:rsidRPr="00CC3F32" w:rsidRDefault="00492A89" w:rsidP="00492A89">
      <w:pPr>
        <w:spacing w:after="0" w:line="240" w:lineRule="auto"/>
        <w:jc w:val="both"/>
        <w:rPr>
          <w:rFonts w:ascii="Times New Roman" w:hAnsi="Times New Roman"/>
          <w:color w:val="0D0D0D" w:themeColor="text1" w:themeTint="F2"/>
          <w:sz w:val="28"/>
          <w:szCs w:val="28"/>
        </w:rPr>
      </w:pPr>
    </w:p>
    <w:p w:rsidR="00492A89" w:rsidRPr="00CC3F32" w:rsidRDefault="00492A89" w:rsidP="00492A89">
      <w:pPr>
        <w:spacing w:after="0" w:line="240" w:lineRule="auto"/>
        <w:jc w:val="both"/>
        <w:rPr>
          <w:rFonts w:ascii="Times New Roman" w:hAnsi="Times New Roman"/>
          <w:color w:val="0D0D0D" w:themeColor="text1" w:themeTint="F2"/>
          <w:sz w:val="28"/>
          <w:szCs w:val="28"/>
        </w:rPr>
      </w:pPr>
      <w:r w:rsidRPr="00CC3F32">
        <w:rPr>
          <w:rFonts w:ascii="Times New Roman" w:hAnsi="Times New Roman"/>
          <w:color w:val="0D0D0D" w:themeColor="text1" w:themeTint="F2"/>
          <w:sz w:val="28"/>
          <w:szCs w:val="28"/>
        </w:rPr>
        <w:t xml:space="preserve">Глава администрации </w:t>
      </w:r>
    </w:p>
    <w:p w:rsidR="00492A89" w:rsidRPr="00CC3F32" w:rsidRDefault="00492A89" w:rsidP="00492A89">
      <w:pPr>
        <w:spacing w:after="0" w:line="240" w:lineRule="auto"/>
        <w:jc w:val="both"/>
        <w:rPr>
          <w:rFonts w:ascii="Times New Roman" w:hAnsi="Times New Roman"/>
          <w:color w:val="0D0D0D" w:themeColor="text1" w:themeTint="F2"/>
          <w:sz w:val="28"/>
          <w:szCs w:val="28"/>
        </w:rPr>
      </w:pPr>
      <w:r w:rsidRPr="00CC3F32">
        <w:rPr>
          <w:rFonts w:ascii="Times New Roman" w:hAnsi="Times New Roman"/>
          <w:color w:val="0D0D0D" w:themeColor="text1" w:themeTint="F2"/>
          <w:sz w:val="28"/>
          <w:szCs w:val="28"/>
        </w:rPr>
        <w:t xml:space="preserve">муниципального образования </w:t>
      </w:r>
    </w:p>
    <w:p w:rsidR="00492A89" w:rsidRPr="00CC3F32" w:rsidRDefault="00492A89" w:rsidP="00492A89">
      <w:pPr>
        <w:spacing w:after="0" w:line="240" w:lineRule="auto"/>
        <w:jc w:val="both"/>
        <w:rPr>
          <w:rFonts w:ascii="Times New Roman" w:hAnsi="Times New Roman"/>
          <w:color w:val="0D0D0D" w:themeColor="text1" w:themeTint="F2"/>
          <w:sz w:val="28"/>
          <w:szCs w:val="28"/>
        </w:rPr>
      </w:pPr>
      <w:r w:rsidRPr="00CC3F32">
        <w:rPr>
          <w:rFonts w:ascii="Times New Roman" w:hAnsi="Times New Roman"/>
          <w:color w:val="0D0D0D" w:themeColor="text1" w:themeTint="F2"/>
          <w:sz w:val="28"/>
          <w:szCs w:val="28"/>
        </w:rPr>
        <w:t>«Светлогорский городской округ»</w:t>
      </w:r>
      <w:r w:rsidRPr="00CC3F32">
        <w:rPr>
          <w:rFonts w:ascii="Times New Roman" w:hAnsi="Times New Roman"/>
          <w:color w:val="0D0D0D" w:themeColor="text1" w:themeTint="F2"/>
          <w:sz w:val="28"/>
          <w:szCs w:val="28"/>
        </w:rPr>
        <w:tab/>
      </w:r>
      <w:r w:rsidRPr="00CC3F32">
        <w:rPr>
          <w:rFonts w:ascii="Times New Roman" w:hAnsi="Times New Roman"/>
          <w:color w:val="0D0D0D" w:themeColor="text1" w:themeTint="F2"/>
          <w:sz w:val="28"/>
          <w:szCs w:val="28"/>
        </w:rPr>
        <w:tab/>
        <w:t xml:space="preserve">                                  В.В. Бондаренко</w:t>
      </w:r>
    </w:p>
    <w:p w:rsidR="00492A89" w:rsidRPr="00CC3F32" w:rsidRDefault="00492A89" w:rsidP="00492A89">
      <w:pPr>
        <w:spacing w:after="0" w:line="240" w:lineRule="auto"/>
        <w:ind w:firstLine="567"/>
        <w:jc w:val="right"/>
        <w:rPr>
          <w:rFonts w:ascii="Times New Roman" w:hAnsi="Times New Roman"/>
          <w:color w:val="0D0D0D" w:themeColor="text1" w:themeTint="F2"/>
          <w:sz w:val="24"/>
          <w:szCs w:val="24"/>
        </w:rPr>
      </w:pPr>
    </w:p>
    <w:p w:rsidR="00492A89" w:rsidRPr="00CC3F32" w:rsidRDefault="00492A89" w:rsidP="00492A89">
      <w:pPr>
        <w:spacing w:after="0" w:line="240" w:lineRule="auto"/>
        <w:ind w:firstLine="567"/>
        <w:jc w:val="right"/>
        <w:rPr>
          <w:rFonts w:ascii="Times New Roman" w:hAnsi="Times New Roman"/>
          <w:color w:val="0D0D0D" w:themeColor="text1" w:themeTint="F2"/>
          <w:sz w:val="24"/>
          <w:szCs w:val="24"/>
        </w:rPr>
      </w:pPr>
    </w:p>
    <w:p w:rsidR="00492A89" w:rsidRPr="00CC3F32" w:rsidRDefault="00492A89" w:rsidP="00492A89">
      <w:pPr>
        <w:spacing w:after="0" w:line="240" w:lineRule="auto"/>
        <w:ind w:firstLine="567"/>
        <w:jc w:val="right"/>
        <w:rPr>
          <w:rFonts w:ascii="Times New Roman" w:hAnsi="Times New Roman"/>
          <w:color w:val="0D0D0D" w:themeColor="text1" w:themeTint="F2"/>
          <w:sz w:val="24"/>
          <w:szCs w:val="24"/>
        </w:rPr>
      </w:pPr>
    </w:p>
    <w:p w:rsidR="00492A89" w:rsidRPr="00CC3F32" w:rsidRDefault="00492A89" w:rsidP="00492A89">
      <w:pPr>
        <w:spacing w:after="0" w:line="240" w:lineRule="auto"/>
        <w:ind w:firstLine="567"/>
        <w:jc w:val="right"/>
        <w:rPr>
          <w:rFonts w:ascii="Times New Roman" w:hAnsi="Times New Roman"/>
          <w:color w:val="0D0D0D" w:themeColor="text1" w:themeTint="F2"/>
          <w:sz w:val="24"/>
          <w:szCs w:val="24"/>
        </w:rPr>
      </w:pPr>
    </w:p>
    <w:p w:rsidR="00492A89" w:rsidRPr="00CC3F32" w:rsidRDefault="00492A89" w:rsidP="00492A89">
      <w:pPr>
        <w:spacing w:after="0" w:line="240" w:lineRule="auto"/>
        <w:ind w:firstLine="567"/>
        <w:jc w:val="right"/>
        <w:rPr>
          <w:rFonts w:ascii="Times New Roman" w:hAnsi="Times New Roman"/>
          <w:color w:val="0D0D0D" w:themeColor="text1" w:themeTint="F2"/>
          <w:sz w:val="24"/>
          <w:szCs w:val="24"/>
        </w:rPr>
      </w:pPr>
    </w:p>
    <w:p w:rsidR="00492A89" w:rsidRPr="00CC3F32" w:rsidRDefault="00492A89" w:rsidP="00492A89">
      <w:pPr>
        <w:spacing w:after="0" w:line="240" w:lineRule="auto"/>
        <w:ind w:firstLine="567"/>
        <w:jc w:val="right"/>
        <w:rPr>
          <w:rFonts w:ascii="Times New Roman" w:hAnsi="Times New Roman"/>
          <w:color w:val="0D0D0D" w:themeColor="text1" w:themeTint="F2"/>
          <w:sz w:val="24"/>
          <w:szCs w:val="24"/>
        </w:rPr>
      </w:pPr>
    </w:p>
    <w:p w:rsidR="00492A89" w:rsidRPr="00CC3F32" w:rsidRDefault="00492A89" w:rsidP="00492A89">
      <w:pPr>
        <w:spacing w:after="0" w:line="240" w:lineRule="auto"/>
        <w:ind w:firstLine="567"/>
        <w:jc w:val="right"/>
        <w:rPr>
          <w:rFonts w:ascii="Times New Roman" w:hAnsi="Times New Roman"/>
          <w:color w:val="0D0D0D" w:themeColor="text1" w:themeTint="F2"/>
          <w:sz w:val="24"/>
          <w:szCs w:val="24"/>
        </w:rPr>
      </w:pPr>
    </w:p>
    <w:p w:rsidR="00492A89" w:rsidRPr="00CC3F32" w:rsidRDefault="00492A89" w:rsidP="00492A89">
      <w:pPr>
        <w:spacing w:after="0" w:line="240" w:lineRule="auto"/>
        <w:ind w:firstLine="567"/>
        <w:jc w:val="right"/>
        <w:rPr>
          <w:rFonts w:ascii="Times New Roman" w:hAnsi="Times New Roman"/>
          <w:color w:val="0D0D0D" w:themeColor="text1" w:themeTint="F2"/>
          <w:sz w:val="24"/>
          <w:szCs w:val="24"/>
        </w:rPr>
      </w:pPr>
    </w:p>
    <w:p w:rsidR="00492A89" w:rsidRPr="00CC3F32" w:rsidRDefault="00492A89" w:rsidP="00492A89">
      <w:pPr>
        <w:spacing w:after="0" w:line="240" w:lineRule="auto"/>
        <w:ind w:firstLine="567"/>
        <w:jc w:val="right"/>
        <w:rPr>
          <w:rFonts w:ascii="Times New Roman" w:hAnsi="Times New Roman"/>
          <w:color w:val="0D0D0D" w:themeColor="text1" w:themeTint="F2"/>
          <w:sz w:val="24"/>
          <w:szCs w:val="24"/>
        </w:rPr>
      </w:pPr>
    </w:p>
    <w:p w:rsidR="00492A89" w:rsidRPr="00CC3F32" w:rsidRDefault="00492A89" w:rsidP="00492A89">
      <w:pPr>
        <w:spacing w:after="0" w:line="240" w:lineRule="auto"/>
        <w:ind w:firstLine="567"/>
        <w:jc w:val="right"/>
        <w:rPr>
          <w:rFonts w:ascii="Times New Roman" w:hAnsi="Times New Roman"/>
          <w:color w:val="0D0D0D" w:themeColor="text1" w:themeTint="F2"/>
          <w:sz w:val="24"/>
          <w:szCs w:val="24"/>
        </w:rPr>
      </w:pPr>
    </w:p>
    <w:p w:rsidR="00492A89" w:rsidRPr="00CC3F32" w:rsidRDefault="00492A89" w:rsidP="00492A89">
      <w:pPr>
        <w:spacing w:after="0" w:line="240" w:lineRule="auto"/>
        <w:ind w:firstLine="567"/>
        <w:jc w:val="right"/>
        <w:rPr>
          <w:rFonts w:ascii="Times New Roman" w:hAnsi="Times New Roman"/>
          <w:color w:val="0D0D0D" w:themeColor="text1" w:themeTint="F2"/>
          <w:sz w:val="24"/>
          <w:szCs w:val="24"/>
        </w:rPr>
      </w:pPr>
    </w:p>
    <w:p w:rsidR="00492A89" w:rsidRPr="00CC3F32" w:rsidRDefault="00492A89" w:rsidP="00492A89">
      <w:pPr>
        <w:spacing w:after="0" w:line="240" w:lineRule="auto"/>
        <w:ind w:firstLine="567"/>
        <w:jc w:val="right"/>
        <w:rPr>
          <w:rFonts w:ascii="Times New Roman" w:hAnsi="Times New Roman"/>
          <w:color w:val="0D0D0D" w:themeColor="text1" w:themeTint="F2"/>
          <w:sz w:val="24"/>
          <w:szCs w:val="24"/>
        </w:rPr>
      </w:pPr>
    </w:p>
    <w:p w:rsidR="00492A89" w:rsidRPr="00CC3F32" w:rsidRDefault="00492A89" w:rsidP="00492A89">
      <w:pPr>
        <w:spacing w:after="0" w:line="240" w:lineRule="auto"/>
        <w:ind w:firstLine="567"/>
        <w:jc w:val="right"/>
        <w:rPr>
          <w:rFonts w:ascii="Times New Roman" w:hAnsi="Times New Roman"/>
          <w:color w:val="0D0D0D" w:themeColor="text1" w:themeTint="F2"/>
          <w:sz w:val="24"/>
          <w:szCs w:val="24"/>
        </w:rPr>
      </w:pPr>
    </w:p>
    <w:p w:rsidR="00492A89" w:rsidRPr="00CC3F32" w:rsidRDefault="00492A89" w:rsidP="00492A89">
      <w:pPr>
        <w:spacing w:after="0" w:line="240" w:lineRule="auto"/>
        <w:ind w:firstLine="567"/>
        <w:jc w:val="right"/>
        <w:rPr>
          <w:rFonts w:ascii="Times New Roman" w:hAnsi="Times New Roman"/>
          <w:color w:val="0D0D0D" w:themeColor="text1" w:themeTint="F2"/>
          <w:sz w:val="24"/>
          <w:szCs w:val="24"/>
        </w:rPr>
      </w:pPr>
    </w:p>
    <w:p w:rsidR="00492A89" w:rsidRPr="00CC3F32" w:rsidRDefault="00492A89" w:rsidP="00492A89">
      <w:pPr>
        <w:spacing w:after="0" w:line="240" w:lineRule="auto"/>
        <w:ind w:firstLine="567"/>
        <w:jc w:val="right"/>
        <w:rPr>
          <w:rFonts w:ascii="Times New Roman" w:hAnsi="Times New Roman"/>
          <w:color w:val="0D0D0D" w:themeColor="text1" w:themeTint="F2"/>
          <w:sz w:val="24"/>
          <w:szCs w:val="24"/>
        </w:rPr>
      </w:pPr>
    </w:p>
    <w:p w:rsidR="00492A89" w:rsidRPr="00CC3F32" w:rsidRDefault="00492A89" w:rsidP="00492A89">
      <w:pPr>
        <w:spacing w:after="0" w:line="240" w:lineRule="auto"/>
        <w:ind w:firstLine="567"/>
        <w:jc w:val="right"/>
        <w:rPr>
          <w:rFonts w:ascii="Times New Roman" w:hAnsi="Times New Roman"/>
          <w:color w:val="0D0D0D" w:themeColor="text1" w:themeTint="F2"/>
          <w:sz w:val="24"/>
          <w:szCs w:val="24"/>
        </w:rPr>
      </w:pPr>
    </w:p>
    <w:p w:rsidR="00492A89" w:rsidRPr="00CC3F32" w:rsidRDefault="00492A89" w:rsidP="00492A89">
      <w:pPr>
        <w:spacing w:after="0" w:line="240" w:lineRule="auto"/>
        <w:ind w:firstLine="567"/>
        <w:jc w:val="right"/>
        <w:rPr>
          <w:rFonts w:ascii="Times New Roman" w:hAnsi="Times New Roman"/>
          <w:color w:val="0D0D0D" w:themeColor="text1" w:themeTint="F2"/>
          <w:sz w:val="24"/>
          <w:szCs w:val="24"/>
        </w:rPr>
      </w:pPr>
    </w:p>
    <w:p w:rsidR="00492A89" w:rsidRPr="00CC3F32" w:rsidRDefault="00492A89" w:rsidP="00492A89">
      <w:pPr>
        <w:spacing w:after="0" w:line="240" w:lineRule="auto"/>
        <w:ind w:firstLine="567"/>
        <w:jc w:val="right"/>
        <w:rPr>
          <w:rFonts w:ascii="Times New Roman" w:hAnsi="Times New Roman"/>
          <w:color w:val="0D0D0D" w:themeColor="text1" w:themeTint="F2"/>
          <w:sz w:val="24"/>
          <w:szCs w:val="24"/>
        </w:rPr>
      </w:pPr>
    </w:p>
    <w:p w:rsidR="00492A89" w:rsidRPr="00CC3F32" w:rsidRDefault="00492A89" w:rsidP="00492A89">
      <w:pPr>
        <w:spacing w:after="0" w:line="240" w:lineRule="auto"/>
        <w:ind w:firstLine="567"/>
        <w:jc w:val="right"/>
        <w:rPr>
          <w:rFonts w:ascii="Times New Roman" w:hAnsi="Times New Roman"/>
          <w:color w:val="0D0D0D" w:themeColor="text1" w:themeTint="F2"/>
          <w:sz w:val="24"/>
          <w:szCs w:val="24"/>
        </w:rPr>
      </w:pPr>
    </w:p>
    <w:p w:rsidR="00492A89" w:rsidRDefault="00492A89" w:rsidP="00492A89">
      <w:pPr>
        <w:spacing w:after="0" w:line="240" w:lineRule="auto"/>
        <w:ind w:firstLine="567"/>
        <w:jc w:val="right"/>
        <w:rPr>
          <w:rFonts w:ascii="Times New Roman" w:hAnsi="Times New Roman"/>
          <w:color w:val="0D0D0D" w:themeColor="text1" w:themeTint="F2"/>
          <w:sz w:val="24"/>
          <w:szCs w:val="24"/>
        </w:rPr>
      </w:pPr>
    </w:p>
    <w:p w:rsidR="007E2D3F" w:rsidRDefault="007E2D3F" w:rsidP="00492A89">
      <w:pPr>
        <w:spacing w:after="0" w:line="240" w:lineRule="auto"/>
        <w:ind w:firstLine="567"/>
        <w:jc w:val="right"/>
        <w:rPr>
          <w:rFonts w:ascii="Times New Roman" w:hAnsi="Times New Roman"/>
          <w:color w:val="0D0D0D" w:themeColor="text1" w:themeTint="F2"/>
          <w:sz w:val="24"/>
          <w:szCs w:val="24"/>
        </w:rPr>
      </w:pPr>
    </w:p>
    <w:p w:rsidR="007E2D3F" w:rsidRDefault="007E2D3F" w:rsidP="00492A89">
      <w:pPr>
        <w:spacing w:after="0" w:line="240" w:lineRule="auto"/>
        <w:ind w:firstLine="567"/>
        <w:jc w:val="right"/>
        <w:rPr>
          <w:rFonts w:ascii="Times New Roman" w:hAnsi="Times New Roman"/>
          <w:color w:val="0D0D0D" w:themeColor="text1" w:themeTint="F2"/>
          <w:sz w:val="24"/>
          <w:szCs w:val="24"/>
        </w:rPr>
      </w:pPr>
    </w:p>
    <w:p w:rsidR="007E2D3F" w:rsidRDefault="007E2D3F" w:rsidP="00492A89">
      <w:pPr>
        <w:spacing w:after="0" w:line="240" w:lineRule="auto"/>
        <w:ind w:firstLine="567"/>
        <w:jc w:val="right"/>
        <w:rPr>
          <w:rFonts w:ascii="Times New Roman" w:hAnsi="Times New Roman"/>
          <w:color w:val="0D0D0D" w:themeColor="text1" w:themeTint="F2"/>
          <w:sz w:val="24"/>
          <w:szCs w:val="24"/>
        </w:rPr>
      </w:pPr>
    </w:p>
    <w:p w:rsidR="007E2D3F" w:rsidRPr="00CC3F32" w:rsidRDefault="007E2D3F" w:rsidP="00492A89">
      <w:pPr>
        <w:spacing w:after="0" w:line="240" w:lineRule="auto"/>
        <w:ind w:firstLine="567"/>
        <w:jc w:val="right"/>
        <w:rPr>
          <w:rFonts w:ascii="Times New Roman" w:hAnsi="Times New Roman"/>
          <w:color w:val="0D0D0D" w:themeColor="text1" w:themeTint="F2"/>
          <w:sz w:val="24"/>
          <w:szCs w:val="24"/>
        </w:rPr>
      </w:pPr>
    </w:p>
    <w:p w:rsidR="00492A89" w:rsidRPr="00CC3F32" w:rsidRDefault="00492A89" w:rsidP="00492A89">
      <w:pPr>
        <w:spacing w:after="0" w:line="240" w:lineRule="auto"/>
        <w:ind w:firstLine="567"/>
        <w:jc w:val="right"/>
        <w:rPr>
          <w:rFonts w:ascii="Times New Roman" w:hAnsi="Times New Roman"/>
          <w:color w:val="0D0D0D" w:themeColor="text1" w:themeTint="F2"/>
          <w:sz w:val="24"/>
          <w:szCs w:val="24"/>
        </w:rPr>
      </w:pPr>
    </w:p>
    <w:p w:rsidR="00492A89" w:rsidRPr="00CC3F32" w:rsidRDefault="00492A89" w:rsidP="00492A89">
      <w:pPr>
        <w:spacing w:after="0" w:line="240" w:lineRule="auto"/>
        <w:ind w:firstLine="567"/>
        <w:jc w:val="right"/>
        <w:rPr>
          <w:rFonts w:ascii="Times New Roman" w:hAnsi="Times New Roman"/>
          <w:color w:val="0D0D0D" w:themeColor="text1" w:themeTint="F2"/>
          <w:sz w:val="24"/>
          <w:szCs w:val="24"/>
        </w:rPr>
      </w:pPr>
    </w:p>
    <w:p w:rsidR="00A76477" w:rsidRDefault="00A76477" w:rsidP="00A76477">
      <w:pPr>
        <w:spacing w:after="0" w:line="240" w:lineRule="auto"/>
        <w:rPr>
          <w:rFonts w:ascii="Times New Roman" w:hAnsi="Times New Roman"/>
          <w:color w:val="0D0D0D" w:themeColor="text1" w:themeTint="F2"/>
          <w:sz w:val="24"/>
          <w:szCs w:val="24"/>
        </w:rPr>
      </w:pPr>
    </w:p>
    <w:p w:rsidR="001E4BA4" w:rsidRDefault="001E4BA4" w:rsidP="00A76477">
      <w:pPr>
        <w:spacing w:after="0" w:line="240" w:lineRule="auto"/>
        <w:rPr>
          <w:rFonts w:ascii="Times New Roman" w:eastAsia="Times New Roman" w:hAnsi="Times New Roman"/>
          <w:color w:val="0D0D0D" w:themeColor="text1" w:themeTint="F2"/>
          <w:sz w:val="24"/>
          <w:szCs w:val="24"/>
          <w:lang w:eastAsia="ru-RU"/>
        </w:rPr>
      </w:pPr>
    </w:p>
    <w:p w:rsidR="00B12E6F" w:rsidRDefault="00B12E6F" w:rsidP="00A76477">
      <w:pPr>
        <w:spacing w:after="0" w:line="240" w:lineRule="auto"/>
        <w:rPr>
          <w:rFonts w:ascii="Times New Roman" w:eastAsia="Times New Roman" w:hAnsi="Times New Roman"/>
          <w:color w:val="0D0D0D" w:themeColor="text1" w:themeTint="F2"/>
          <w:sz w:val="24"/>
          <w:szCs w:val="24"/>
          <w:lang w:eastAsia="ru-RU"/>
        </w:rPr>
      </w:pPr>
    </w:p>
    <w:p w:rsidR="00B12E6F" w:rsidRDefault="00B12E6F" w:rsidP="00A76477">
      <w:pPr>
        <w:spacing w:after="0" w:line="240" w:lineRule="auto"/>
        <w:rPr>
          <w:rFonts w:ascii="Times New Roman" w:eastAsia="Times New Roman" w:hAnsi="Times New Roman"/>
          <w:color w:val="0D0D0D" w:themeColor="text1" w:themeTint="F2"/>
          <w:sz w:val="24"/>
          <w:szCs w:val="24"/>
          <w:lang w:eastAsia="ru-RU"/>
        </w:rPr>
      </w:pPr>
    </w:p>
    <w:p w:rsidR="00B12E6F" w:rsidRDefault="00B12E6F" w:rsidP="00A76477">
      <w:pPr>
        <w:spacing w:after="0" w:line="240" w:lineRule="auto"/>
        <w:rPr>
          <w:rFonts w:ascii="Times New Roman" w:eastAsia="Times New Roman" w:hAnsi="Times New Roman"/>
          <w:color w:val="0D0D0D" w:themeColor="text1" w:themeTint="F2"/>
          <w:sz w:val="24"/>
          <w:szCs w:val="24"/>
          <w:lang w:eastAsia="ru-RU"/>
        </w:rPr>
      </w:pPr>
    </w:p>
    <w:p w:rsidR="00B12E6F" w:rsidRDefault="00B12E6F" w:rsidP="00A76477">
      <w:pPr>
        <w:spacing w:after="0" w:line="240" w:lineRule="auto"/>
        <w:rPr>
          <w:rFonts w:ascii="Times New Roman" w:eastAsia="Times New Roman" w:hAnsi="Times New Roman"/>
          <w:color w:val="0D0D0D" w:themeColor="text1" w:themeTint="F2"/>
          <w:sz w:val="24"/>
          <w:szCs w:val="24"/>
          <w:lang w:eastAsia="ru-RU"/>
        </w:rPr>
      </w:pPr>
    </w:p>
    <w:p w:rsidR="00B12E6F" w:rsidRDefault="00B12E6F" w:rsidP="00A76477">
      <w:pPr>
        <w:spacing w:after="0" w:line="240" w:lineRule="auto"/>
        <w:rPr>
          <w:rFonts w:ascii="Times New Roman" w:eastAsia="Times New Roman" w:hAnsi="Times New Roman"/>
          <w:color w:val="0D0D0D" w:themeColor="text1" w:themeTint="F2"/>
          <w:sz w:val="24"/>
          <w:szCs w:val="24"/>
          <w:lang w:eastAsia="ru-RU"/>
        </w:rPr>
      </w:pPr>
    </w:p>
    <w:p w:rsidR="00B12E6F" w:rsidRPr="00CC3F32" w:rsidRDefault="00B12E6F" w:rsidP="00A76477">
      <w:pPr>
        <w:spacing w:after="0" w:line="240" w:lineRule="auto"/>
        <w:rPr>
          <w:rFonts w:ascii="Times New Roman" w:eastAsia="Times New Roman" w:hAnsi="Times New Roman"/>
          <w:color w:val="0D0D0D" w:themeColor="text1" w:themeTint="F2"/>
          <w:sz w:val="24"/>
          <w:szCs w:val="24"/>
          <w:lang w:eastAsia="ru-RU"/>
        </w:rPr>
      </w:pPr>
    </w:p>
    <w:p w:rsidR="00A76477" w:rsidRPr="00CC3F32" w:rsidRDefault="00A76477" w:rsidP="00A76477">
      <w:pPr>
        <w:spacing w:after="0" w:line="240" w:lineRule="auto"/>
        <w:rPr>
          <w:rFonts w:ascii="Times New Roman" w:eastAsia="Times New Roman" w:hAnsi="Times New Roman"/>
          <w:color w:val="0D0D0D" w:themeColor="text1" w:themeTint="F2"/>
          <w:sz w:val="24"/>
          <w:szCs w:val="24"/>
          <w:lang w:eastAsia="ru-RU"/>
        </w:rPr>
      </w:pPr>
    </w:p>
    <w:p w:rsidR="00150E0C" w:rsidRPr="00CC3F32" w:rsidRDefault="00150E0C" w:rsidP="0015110B">
      <w:pPr>
        <w:spacing w:after="0" w:line="240" w:lineRule="auto"/>
        <w:ind w:firstLine="567"/>
        <w:jc w:val="right"/>
        <w:rPr>
          <w:rFonts w:ascii="Times New Roman" w:hAnsi="Times New Roman"/>
          <w:color w:val="0D0D0D" w:themeColor="text1" w:themeTint="F2"/>
          <w:sz w:val="24"/>
          <w:szCs w:val="24"/>
        </w:rPr>
      </w:pPr>
      <w:r w:rsidRPr="00CC3F32">
        <w:rPr>
          <w:rFonts w:ascii="Times New Roman" w:hAnsi="Times New Roman"/>
          <w:color w:val="0D0D0D" w:themeColor="text1" w:themeTint="F2"/>
          <w:sz w:val="24"/>
          <w:szCs w:val="24"/>
        </w:rPr>
        <w:lastRenderedPageBreak/>
        <w:t xml:space="preserve">Приложение </w:t>
      </w:r>
    </w:p>
    <w:p w:rsidR="00150E0C" w:rsidRDefault="00150E0C" w:rsidP="0015110B">
      <w:pPr>
        <w:spacing w:after="0" w:line="240" w:lineRule="auto"/>
        <w:ind w:firstLine="567"/>
        <w:jc w:val="right"/>
        <w:rPr>
          <w:rFonts w:ascii="Times New Roman" w:hAnsi="Times New Roman"/>
          <w:color w:val="0D0D0D" w:themeColor="text1" w:themeTint="F2"/>
          <w:sz w:val="24"/>
          <w:szCs w:val="24"/>
        </w:rPr>
      </w:pPr>
      <w:r w:rsidRPr="00CC3F32">
        <w:rPr>
          <w:rFonts w:ascii="Times New Roman" w:hAnsi="Times New Roman"/>
          <w:color w:val="0D0D0D" w:themeColor="text1" w:themeTint="F2"/>
          <w:sz w:val="24"/>
          <w:szCs w:val="24"/>
        </w:rPr>
        <w:t>к постановлению администрации</w:t>
      </w:r>
    </w:p>
    <w:p w:rsidR="00B12E6F" w:rsidRPr="00CC3F32" w:rsidRDefault="00B12E6F" w:rsidP="0015110B">
      <w:pPr>
        <w:spacing w:after="0" w:line="240" w:lineRule="auto"/>
        <w:ind w:firstLine="567"/>
        <w:jc w:val="right"/>
        <w:rPr>
          <w:rFonts w:ascii="Times New Roman" w:hAnsi="Times New Roman"/>
          <w:color w:val="0D0D0D" w:themeColor="text1" w:themeTint="F2"/>
          <w:sz w:val="24"/>
          <w:szCs w:val="24"/>
        </w:rPr>
      </w:pPr>
      <w:r>
        <w:rPr>
          <w:rFonts w:ascii="Times New Roman" w:hAnsi="Times New Roman"/>
          <w:color w:val="0D0D0D" w:themeColor="text1" w:themeTint="F2"/>
          <w:sz w:val="24"/>
          <w:szCs w:val="24"/>
        </w:rPr>
        <w:t>муниципального образования</w:t>
      </w:r>
    </w:p>
    <w:p w:rsidR="00150E0C" w:rsidRPr="00CC3F32" w:rsidRDefault="00150E0C" w:rsidP="0015110B">
      <w:pPr>
        <w:spacing w:after="0" w:line="240" w:lineRule="auto"/>
        <w:ind w:firstLine="567"/>
        <w:jc w:val="right"/>
        <w:rPr>
          <w:rFonts w:ascii="Times New Roman" w:hAnsi="Times New Roman"/>
          <w:color w:val="0D0D0D" w:themeColor="text1" w:themeTint="F2"/>
          <w:sz w:val="24"/>
          <w:szCs w:val="24"/>
        </w:rPr>
      </w:pPr>
      <w:r w:rsidRPr="00CC3F32">
        <w:rPr>
          <w:rFonts w:ascii="Times New Roman" w:hAnsi="Times New Roman"/>
          <w:color w:val="0D0D0D" w:themeColor="text1" w:themeTint="F2"/>
          <w:sz w:val="24"/>
          <w:szCs w:val="24"/>
        </w:rPr>
        <w:t>«Светлогорский городской округ»</w:t>
      </w:r>
    </w:p>
    <w:p w:rsidR="00150E0C" w:rsidRPr="00CC3F32" w:rsidRDefault="00150E0C" w:rsidP="0015110B">
      <w:pPr>
        <w:spacing w:after="0" w:line="240" w:lineRule="auto"/>
        <w:contextualSpacing/>
        <w:jc w:val="right"/>
        <w:rPr>
          <w:rFonts w:ascii="Times New Roman" w:hAnsi="Times New Roman"/>
          <w:b/>
          <w:color w:val="0D0D0D" w:themeColor="text1" w:themeTint="F2"/>
          <w:sz w:val="24"/>
          <w:szCs w:val="24"/>
        </w:rPr>
      </w:pPr>
      <w:r w:rsidRPr="00CC3F32">
        <w:rPr>
          <w:rFonts w:ascii="Times New Roman" w:hAnsi="Times New Roman"/>
          <w:color w:val="0D0D0D" w:themeColor="text1" w:themeTint="F2"/>
          <w:sz w:val="24"/>
          <w:szCs w:val="24"/>
        </w:rPr>
        <w:t xml:space="preserve">от </w:t>
      </w:r>
      <w:r w:rsidR="008B14E0" w:rsidRPr="00CC3F32">
        <w:rPr>
          <w:rFonts w:ascii="Times New Roman" w:hAnsi="Times New Roman"/>
          <w:color w:val="0D0D0D" w:themeColor="text1" w:themeTint="F2"/>
          <w:sz w:val="24"/>
          <w:szCs w:val="24"/>
        </w:rPr>
        <w:t>«</w:t>
      </w:r>
      <w:r w:rsidR="00B12E6F">
        <w:rPr>
          <w:rFonts w:ascii="Times New Roman" w:hAnsi="Times New Roman"/>
          <w:color w:val="0D0D0D" w:themeColor="text1" w:themeTint="F2"/>
          <w:sz w:val="24"/>
          <w:szCs w:val="24"/>
        </w:rPr>
        <w:t>27</w:t>
      </w:r>
      <w:r w:rsidR="008B14E0" w:rsidRPr="00CC3F32">
        <w:rPr>
          <w:rFonts w:ascii="Times New Roman" w:hAnsi="Times New Roman"/>
          <w:color w:val="0D0D0D" w:themeColor="text1" w:themeTint="F2"/>
          <w:sz w:val="24"/>
          <w:szCs w:val="24"/>
        </w:rPr>
        <w:t xml:space="preserve">» </w:t>
      </w:r>
      <w:r w:rsidR="00B12E6F">
        <w:rPr>
          <w:rFonts w:ascii="Times New Roman" w:hAnsi="Times New Roman"/>
          <w:color w:val="0D0D0D" w:themeColor="text1" w:themeTint="F2"/>
          <w:sz w:val="24"/>
          <w:szCs w:val="24"/>
        </w:rPr>
        <w:t>декабря</w:t>
      </w:r>
      <w:r w:rsidR="008B14E0" w:rsidRPr="00CC3F32">
        <w:rPr>
          <w:rFonts w:ascii="Times New Roman" w:hAnsi="Times New Roman"/>
          <w:color w:val="0D0D0D" w:themeColor="text1" w:themeTint="F2"/>
          <w:sz w:val="24"/>
          <w:szCs w:val="24"/>
        </w:rPr>
        <w:t xml:space="preserve"> 20</w:t>
      </w:r>
      <w:r w:rsidR="00B12E6F">
        <w:rPr>
          <w:rFonts w:ascii="Times New Roman" w:hAnsi="Times New Roman"/>
          <w:color w:val="0D0D0D" w:themeColor="text1" w:themeTint="F2"/>
          <w:sz w:val="24"/>
          <w:szCs w:val="24"/>
        </w:rPr>
        <w:t xml:space="preserve">23 </w:t>
      </w:r>
      <w:r w:rsidR="008B14E0" w:rsidRPr="00CC3F32">
        <w:rPr>
          <w:rFonts w:ascii="Times New Roman" w:hAnsi="Times New Roman"/>
          <w:color w:val="0D0D0D" w:themeColor="text1" w:themeTint="F2"/>
          <w:sz w:val="24"/>
          <w:szCs w:val="24"/>
        </w:rPr>
        <w:t>г</w:t>
      </w:r>
      <w:r w:rsidR="00B12E6F">
        <w:rPr>
          <w:rFonts w:ascii="Times New Roman" w:hAnsi="Times New Roman"/>
          <w:color w:val="0D0D0D" w:themeColor="text1" w:themeTint="F2"/>
          <w:sz w:val="24"/>
          <w:szCs w:val="24"/>
        </w:rPr>
        <w:t>ода</w:t>
      </w:r>
      <w:r w:rsidRPr="00CC3F32">
        <w:rPr>
          <w:rFonts w:ascii="Times New Roman" w:hAnsi="Times New Roman"/>
          <w:color w:val="0D0D0D" w:themeColor="text1" w:themeTint="F2"/>
          <w:sz w:val="24"/>
          <w:szCs w:val="24"/>
        </w:rPr>
        <w:t xml:space="preserve"> № </w:t>
      </w:r>
      <w:r w:rsidR="00B12E6F">
        <w:rPr>
          <w:rFonts w:ascii="Times New Roman" w:hAnsi="Times New Roman"/>
          <w:color w:val="0D0D0D" w:themeColor="text1" w:themeTint="F2"/>
          <w:sz w:val="24"/>
          <w:szCs w:val="24"/>
        </w:rPr>
        <w:t>1275</w:t>
      </w:r>
    </w:p>
    <w:p w:rsidR="00C95B19" w:rsidRPr="00CC3F32" w:rsidRDefault="00C95B19" w:rsidP="0015110B">
      <w:pPr>
        <w:spacing w:after="0" w:line="240" w:lineRule="auto"/>
        <w:contextualSpacing/>
        <w:jc w:val="center"/>
        <w:rPr>
          <w:rFonts w:ascii="Times New Roman" w:hAnsi="Times New Roman"/>
          <w:color w:val="0D0D0D" w:themeColor="text1" w:themeTint="F2"/>
          <w:sz w:val="28"/>
          <w:szCs w:val="28"/>
        </w:rPr>
      </w:pPr>
    </w:p>
    <w:p w:rsidR="00C95B19" w:rsidRPr="00CC3F32" w:rsidRDefault="00C95B19" w:rsidP="0015110B">
      <w:pPr>
        <w:spacing w:after="0" w:line="240" w:lineRule="auto"/>
        <w:contextualSpacing/>
        <w:jc w:val="center"/>
        <w:rPr>
          <w:rFonts w:ascii="Times New Roman" w:hAnsi="Times New Roman"/>
          <w:b/>
          <w:color w:val="0D0D0D" w:themeColor="text1" w:themeTint="F2"/>
          <w:sz w:val="28"/>
          <w:szCs w:val="28"/>
        </w:rPr>
      </w:pPr>
      <w:r w:rsidRPr="00CC3F32">
        <w:rPr>
          <w:rFonts w:ascii="Times New Roman" w:hAnsi="Times New Roman"/>
          <w:b/>
          <w:color w:val="0D0D0D" w:themeColor="text1" w:themeTint="F2"/>
          <w:sz w:val="28"/>
          <w:szCs w:val="28"/>
        </w:rPr>
        <w:t xml:space="preserve">Муниципальная программа </w:t>
      </w:r>
    </w:p>
    <w:p w:rsidR="00C95B19" w:rsidRPr="00CC3F32" w:rsidRDefault="00F73C7E" w:rsidP="0015110B">
      <w:pPr>
        <w:spacing w:after="0" w:line="240" w:lineRule="auto"/>
        <w:contextualSpacing/>
        <w:jc w:val="center"/>
        <w:rPr>
          <w:rFonts w:ascii="Times New Roman" w:hAnsi="Times New Roman"/>
          <w:b/>
          <w:color w:val="0D0D0D" w:themeColor="text1" w:themeTint="F2"/>
          <w:sz w:val="28"/>
          <w:szCs w:val="28"/>
        </w:rPr>
      </w:pPr>
      <w:r w:rsidRPr="00CC3F32">
        <w:rPr>
          <w:rFonts w:ascii="Times New Roman" w:hAnsi="Times New Roman"/>
          <w:b/>
          <w:color w:val="0D0D0D" w:themeColor="text1" w:themeTint="F2"/>
          <w:sz w:val="28"/>
          <w:szCs w:val="28"/>
        </w:rPr>
        <w:t>«</w:t>
      </w:r>
      <w:r w:rsidR="008709E6" w:rsidRPr="008709E6">
        <w:rPr>
          <w:rFonts w:ascii="Times New Roman" w:hAnsi="Times New Roman"/>
          <w:b/>
          <w:color w:val="0D0D0D" w:themeColor="text1" w:themeTint="F2"/>
          <w:sz w:val="28"/>
          <w:szCs w:val="28"/>
        </w:rPr>
        <w:t>Комплексное развитие жилищно-коммунального хозяйства</w:t>
      </w:r>
      <w:r w:rsidR="00C95B19" w:rsidRPr="00CC3F32">
        <w:rPr>
          <w:rFonts w:ascii="Times New Roman" w:hAnsi="Times New Roman"/>
          <w:b/>
          <w:color w:val="0D0D0D" w:themeColor="text1" w:themeTint="F2"/>
          <w:sz w:val="28"/>
          <w:szCs w:val="28"/>
        </w:rPr>
        <w:t xml:space="preserve">» </w:t>
      </w:r>
    </w:p>
    <w:p w:rsidR="002911E4" w:rsidRDefault="002911E4" w:rsidP="0015110B">
      <w:pPr>
        <w:spacing w:after="0" w:line="240" w:lineRule="auto"/>
        <w:contextualSpacing/>
        <w:jc w:val="center"/>
        <w:rPr>
          <w:rFonts w:ascii="Times New Roman" w:hAnsi="Times New Roman"/>
          <w:color w:val="0D0D0D" w:themeColor="text1" w:themeTint="F2"/>
          <w:sz w:val="28"/>
          <w:szCs w:val="28"/>
        </w:rPr>
      </w:pPr>
    </w:p>
    <w:p w:rsidR="00150E0C" w:rsidRPr="00CC3F32" w:rsidRDefault="00150E0C" w:rsidP="0015110B">
      <w:pPr>
        <w:spacing w:after="0" w:line="240" w:lineRule="auto"/>
        <w:contextualSpacing/>
        <w:jc w:val="center"/>
        <w:rPr>
          <w:rFonts w:ascii="Times New Roman" w:hAnsi="Times New Roman"/>
          <w:color w:val="0D0D0D" w:themeColor="text1" w:themeTint="F2"/>
          <w:sz w:val="28"/>
          <w:szCs w:val="28"/>
        </w:rPr>
      </w:pPr>
      <w:r w:rsidRPr="00CC3F32">
        <w:rPr>
          <w:rFonts w:ascii="Times New Roman" w:hAnsi="Times New Roman"/>
          <w:color w:val="0D0D0D" w:themeColor="text1" w:themeTint="F2"/>
          <w:sz w:val="28"/>
          <w:szCs w:val="28"/>
        </w:rPr>
        <w:t>ПАСПОРТ</w:t>
      </w:r>
    </w:p>
    <w:p w:rsidR="001A1DDF" w:rsidRPr="00CC3F32" w:rsidRDefault="001A1DDF" w:rsidP="0015110B">
      <w:pPr>
        <w:spacing w:after="0" w:line="240" w:lineRule="auto"/>
        <w:contextualSpacing/>
        <w:rPr>
          <w:rFonts w:ascii="Times New Roman" w:hAnsi="Times New Roman"/>
          <w:b/>
          <w:color w:val="0D0D0D" w:themeColor="text1" w:themeTint="F2"/>
          <w:sz w:val="28"/>
          <w:szCs w:val="28"/>
        </w:rPr>
      </w:pPr>
    </w:p>
    <w:tbl>
      <w:tblPr>
        <w:tblStyle w:val="a3"/>
        <w:tblW w:w="9634" w:type="dxa"/>
        <w:tblLook w:val="04A0"/>
      </w:tblPr>
      <w:tblGrid>
        <w:gridCol w:w="2211"/>
        <w:gridCol w:w="7423"/>
      </w:tblGrid>
      <w:tr w:rsidR="0093205F" w:rsidRPr="002911E4" w:rsidTr="00DA0B7A">
        <w:tc>
          <w:tcPr>
            <w:tcW w:w="2211" w:type="dxa"/>
            <w:tcBorders>
              <w:top w:val="single" w:sz="4" w:space="0" w:color="auto"/>
              <w:left w:val="single" w:sz="4" w:space="0" w:color="auto"/>
              <w:bottom w:val="single" w:sz="4" w:space="0" w:color="auto"/>
              <w:right w:val="single" w:sz="4" w:space="0" w:color="auto"/>
            </w:tcBorders>
            <w:hideMark/>
          </w:tcPr>
          <w:p w:rsidR="0093205F" w:rsidRPr="002911E4" w:rsidRDefault="0093205F" w:rsidP="005C73C3">
            <w:pPr>
              <w:spacing w:after="0" w:line="240" w:lineRule="auto"/>
              <w:rPr>
                <w:rFonts w:ascii="Times New Roman" w:hAnsi="Times New Roman"/>
                <w:color w:val="0D0D0D" w:themeColor="text1" w:themeTint="F2"/>
                <w:sz w:val="28"/>
                <w:szCs w:val="28"/>
              </w:rPr>
            </w:pPr>
            <w:bookmarkStart w:id="3" w:name="_Hlk152587639"/>
            <w:r w:rsidRPr="002911E4">
              <w:rPr>
                <w:rFonts w:ascii="Times New Roman" w:hAnsi="Times New Roman"/>
                <w:color w:val="0D0D0D" w:themeColor="text1" w:themeTint="F2"/>
                <w:sz w:val="28"/>
                <w:szCs w:val="28"/>
              </w:rPr>
              <w:t xml:space="preserve">Наименование муниципальной Программы </w:t>
            </w:r>
          </w:p>
        </w:tc>
        <w:tc>
          <w:tcPr>
            <w:tcW w:w="7423" w:type="dxa"/>
            <w:tcBorders>
              <w:top w:val="single" w:sz="4" w:space="0" w:color="auto"/>
              <w:left w:val="single" w:sz="4" w:space="0" w:color="auto"/>
              <w:bottom w:val="single" w:sz="4" w:space="0" w:color="auto"/>
              <w:right w:val="single" w:sz="4" w:space="0" w:color="auto"/>
            </w:tcBorders>
            <w:hideMark/>
          </w:tcPr>
          <w:p w:rsidR="0093205F" w:rsidRPr="002911E4" w:rsidRDefault="0093205F" w:rsidP="005C73C3">
            <w:pPr>
              <w:spacing w:after="0" w:line="240" w:lineRule="auto"/>
              <w:contextualSpacing/>
              <w:rPr>
                <w:rFonts w:ascii="Times New Roman" w:hAnsi="Times New Roman"/>
                <w:color w:val="0D0D0D" w:themeColor="text1" w:themeTint="F2"/>
                <w:sz w:val="28"/>
                <w:szCs w:val="28"/>
              </w:rPr>
            </w:pPr>
            <w:r w:rsidRPr="002911E4">
              <w:rPr>
                <w:rFonts w:ascii="Times New Roman" w:hAnsi="Times New Roman"/>
                <w:b/>
                <w:color w:val="0D0D0D" w:themeColor="text1" w:themeTint="F2"/>
                <w:sz w:val="28"/>
                <w:szCs w:val="28"/>
              </w:rPr>
              <w:t>«</w:t>
            </w:r>
            <w:bookmarkStart w:id="4" w:name="_Hlk150935298"/>
            <w:r w:rsidR="008149BB" w:rsidRPr="008149BB">
              <w:rPr>
                <w:rFonts w:ascii="Times New Roman" w:hAnsi="Times New Roman"/>
                <w:color w:val="0D0D0D" w:themeColor="text1" w:themeTint="F2"/>
                <w:sz w:val="28"/>
                <w:szCs w:val="28"/>
              </w:rPr>
              <w:t>Комплексное развитие жилищно-коммунального хозяйства</w:t>
            </w:r>
            <w:bookmarkEnd w:id="4"/>
            <w:r w:rsidRPr="002911E4">
              <w:rPr>
                <w:rFonts w:ascii="Times New Roman" w:hAnsi="Times New Roman"/>
                <w:color w:val="0D0D0D" w:themeColor="text1" w:themeTint="F2"/>
                <w:sz w:val="28"/>
                <w:szCs w:val="28"/>
              </w:rPr>
              <w:t>»</w:t>
            </w:r>
          </w:p>
          <w:p w:rsidR="0093205F" w:rsidRPr="002911E4" w:rsidRDefault="0093205F" w:rsidP="005C73C3">
            <w:pPr>
              <w:spacing w:after="0" w:line="240" w:lineRule="auto"/>
              <w:contextualSpacing/>
              <w:rPr>
                <w:rFonts w:ascii="Times New Roman" w:hAnsi="Times New Roman"/>
                <w:b/>
                <w:color w:val="0D0D0D" w:themeColor="text1" w:themeTint="F2"/>
                <w:sz w:val="28"/>
                <w:szCs w:val="28"/>
              </w:rPr>
            </w:pPr>
            <w:r w:rsidRPr="002911E4">
              <w:rPr>
                <w:rFonts w:ascii="Times New Roman" w:hAnsi="Times New Roman"/>
                <w:color w:val="0D0D0D" w:themeColor="text1" w:themeTint="F2"/>
                <w:sz w:val="28"/>
                <w:szCs w:val="28"/>
              </w:rPr>
              <w:t>(далее - Программа)</w:t>
            </w:r>
          </w:p>
        </w:tc>
      </w:tr>
      <w:tr w:rsidR="0093205F" w:rsidRPr="002911E4" w:rsidTr="00DA0B7A">
        <w:tc>
          <w:tcPr>
            <w:tcW w:w="2211" w:type="dxa"/>
            <w:tcBorders>
              <w:top w:val="single" w:sz="4" w:space="0" w:color="auto"/>
              <w:left w:val="single" w:sz="4" w:space="0" w:color="auto"/>
              <w:bottom w:val="single" w:sz="4" w:space="0" w:color="auto"/>
              <w:right w:val="single" w:sz="4" w:space="0" w:color="auto"/>
            </w:tcBorders>
            <w:hideMark/>
          </w:tcPr>
          <w:p w:rsidR="0093205F" w:rsidRPr="002911E4" w:rsidRDefault="0093205F" w:rsidP="005C73C3">
            <w:pPr>
              <w:pStyle w:val="ConsPlusCell"/>
              <w:widowControl/>
              <w:rPr>
                <w:rFonts w:ascii="Times New Roman" w:hAnsi="Times New Roman" w:cs="Times New Roman"/>
                <w:color w:val="0D0D0D" w:themeColor="text1" w:themeTint="F2"/>
                <w:sz w:val="28"/>
                <w:szCs w:val="28"/>
              </w:rPr>
            </w:pPr>
            <w:r w:rsidRPr="002911E4">
              <w:rPr>
                <w:rFonts w:ascii="Times New Roman" w:hAnsi="Times New Roman"/>
                <w:color w:val="0D0D0D" w:themeColor="text1" w:themeTint="F2"/>
                <w:sz w:val="28"/>
                <w:szCs w:val="28"/>
              </w:rPr>
              <w:t>Ответственный исполнитель муниципальной программы</w:t>
            </w:r>
          </w:p>
        </w:tc>
        <w:tc>
          <w:tcPr>
            <w:tcW w:w="7423" w:type="dxa"/>
            <w:tcBorders>
              <w:top w:val="single" w:sz="4" w:space="0" w:color="auto"/>
              <w:left w:val="nil"/>
              <w:bottom w:val="single" w:sz="4" w:space="0" w:color="auto"/>
              <w:right w:val="single" w:sz="4" w:space="0" w:color="auto"/>
            </w:tcBorders>
            <w:hideMark/>
          </w:tcPr>
          <w:p w:rsidR="0093205F" w:rsidRPr="002911E4" w:rsidRDefault="0093205F" w:rsidP="005C73C3">
            <w:pPr>
              <w:pStyle w:val="ConsPlusCell"/>
              <w:widowControl/>
              <w:rPr>
                <w:color w:val="0D0D0D" w:themeColor="text1" w:themeTint="F2"/>
                <w:sz w:val="28"/>
                <w:szCs w:val="28"/>
              </w:rPr>
            </w:pPr>
            <w:r w:rsidRPr="002911E4">
              <w:rPr>
                <w:rFonts w:ascii="Times New Roman" w:hAnsi="Times New Roman"/>
                <w:color w:val="0D0D0D" w:themeColor="text1" w:themeTint="F2"/>
                <w:sz w:val="28"/>
                <w:szCs w:val="28"/>
              </w:rPr>
              <w:t>МКУ «Отдел ЖКХ Светлогорского городского округа».</w:t>
            </w:r>
          </w:p>
        </w:tc>
      </w:tr>
      <w:tr w:rsidR="0093205F" w:rsidRPr="002911E4" w:rsidTr="00DA0B7A">
        <w:trPr>
          <w:trHeight w:val="840"/>
        </w:trPr>
        <w:tc>
          <w:tcPr>
            <w:tcW w:w="2211" w:type="dxa"/>
            <w:tcBorders>
              <w:top w:val="single" w:sz="4" w:space="0" w:color="auto"/>
              <w:left w:val="single" w:sz="4" w:space="0" w:color="auto"/>
              <w:bottom w:val="single" w:sz="4" w:space="0" w:color="auto"/>
              <w:right w:val="single" w:sz="4" w:space="0" w:color="auto"/>
            </w:tcBorders>
          </w:tcPr>
          <w:p w:rsidR="0093205F" w:rsidRPr="002911E4" w:rsidRDefault="0093205F" w:rsidP="005C73C3">
            <w:pPr>
              <w:pStyle w:val="ConsPlusCell"/>
              <w:widowControl/>
              <w:rPr>
                <w:rFonts w:ascii="Times New Roman" w:hAnsi="Times New Roman" w:cs="Times New Roman"/>
                <w:color w:val="0D0D0D" w:themeColor="text1" w:themeTint="F2"/>
                <w:sz w:val="28"/>
                <w:szCs w:val="28"/>
              </w:rPr>
            </w:pPr>
            <w:r w:rsidRPr="002911E4">
              <w:rPr>
                <w:rFonts w:ascii="Times New Roman" w:hAnsi="Times New Roman"/>
                <w:color w:val="0D0D0D" w:themeColor="text1" w:themeTint="F2"/>
                <w:sz w:val="28"/>
                <w:szCs w:val="28"/>
              </w:rPr>
              <w:t>Соисполнители муниципальной программы</w:t>
            </w:r>
          </w:p>
        </w:tc>
        <w:tc>
          <w:tcPr>
            <w:tcW w:w="7423" w:type="dxa"/>
            <w:tcBorders>
              <w:top w:val="single" w:sz="4" w:space="0" w:color="auto"/>
              <w:left w:val="nil"/>
              <w:bottom w:val="single" w:sz="4" w:space="0" w:color="auto"/>
              <w:right w:val="single" w:sz="4" w:space="0" w:color="auto"/>
            </w:tcBorders>
          </w:tcPr>
          <w:p w:rsidR="0093205F" w:rsidRPr="002911E4" w:rsidRDefault="0093205F" w:rsidP="005C73C3">
            <w:pPr>
              <w:pStyle w:val="ConsPlusCell"/>
              <w:rPr>
                <w:rFonts w:ascii="Times New Roman" w:hAnsi="Times New Roman"/>
                <w:color w:val="0D0D0D" w:themeColor="text1" w:themeTint="F2"/>
                <w:sz w:val="28"/>
                <w:szCs w:val="28"/>
              </w:rPr>
            </w:pPr>
            <w:r w:rsidRPr="002911E4">
              <w:rPr>
                <w:rFonts w:ascii="Times New Roman" w:hAnsi="Times New Roman"/>
                <w:color w:val="0D0D0D" w:themeColor="text1" w:themeTint="F2"/>
                <w:sz w:val="28"/>
                <w:szCs w:val="28"/>
              </w:rPr>
              <w:t>Администрация муниципального образования «Светлогорский городской округ»</w:t>
            </w:r>
          </w:p>
          <w:p w:rsidR="0093205F" w:rsidRPr="002911E4" w:rsidRDefault="0093205F" w:rsidP="005C73C3">
            <w:pPr>
              <w:pStyle w:val="ConsPlusCell"/>
              <w:rPr>
                <w:rFonts w:ascii="Times New Roman" w:hAnsi="Times New Roman" w:cs="Times New Roman"/>
                <w:color w:val="0D0D0D" w:themeColor="text1" w:themeTint="F2"/>
                <w:sz w:val="28"/>
                <w:szCs w:val="28"/>
              </w:rPr>
            </w:pPr>
          </w:p>
        </w:tc>
      </w:tr>
      <w:tr w:rsidR="0093205F" w:rsidRPr="002911E4" w:rsidTr="00DA0B7A">
        <w:trPr>
          <w:trHeight w:val="840"/>
        </w:trPr>
        <w:tc>
          <w:tcPr>
            <w:tcW w:w="2211" w:type="dxa"/>
            <w:tcBorders>
              <w:top w:val="single" w:sz="4" w:space="0" w:color="auto"/>
              <w:left w:val="single" w:sz="4" w:space="0" w:color="auto"/>
              <w:bottom w:val="single" w:sz="4" w:space="0" w:color="auto"/>
              <w:right w:val="single" w:sz="4" w:space="0" w:color="auto"/>
            </w:tcBorders>
          </w:tcPr>
          <w:p w:rsidR="0093205F" w:rsidRPr="002911E4" w:rsidRDefault="0093205F" w:rsidP="005C73C3">
            <w:pPr>
              <w:pStyle w:val="ConsPlusCell"/>
              <w:widowControl/>
              <w:rPr>
                <w:color w:val="0D0D0D" w:themeColor="text1" w:themeTint="F2"/>
                <w:sz w:val="28"/>
                <w:szCs w:val="28"/>
              </w:rPr>
            </w:pPr>
            <w:r w:rsidRPr="002911E4">
              <w:rPr>
                <w:rFonts w:ascii="Times New Roman" w:hAnsi="Times New Roman"/>
                <w:color w:val="0D0D0D" w:themeColor="text1" w:themeTint="F2"/>
                <w:sz w:val="28"/>
                <w:szCs w:val="28"/>
              </w:rPr>
              <w:t>Участники муниципальной программы</w:t>
            </w:r>
          </w:p>
        </w:tc>
        <w:tc>
          <w:tcPr>
            <w:tcW w:w="7423" w:type="dxa"/>
            <w:tcBorders>
              <w:top w:val="single" w:sz="4" w:space="0" w:color="auto"/>
              <w:left w:val="nil"/>
              <w:bottom w:val="single" w:sz="4" w:space="0" w:color="auto"/>
              <w:right w:val="single" w:sz="4" w:space="0" w:color="auto"/>
            </w:tcBorders>
          </w:tcPr>
          <w:p w:rsidR="0093205F" w:rsidRPr="002911E4" w:rsidRDefault="0093205F" w:rsidP="005C73C3">
            <w:pPr>
              <w:spacing w:after="0" w:line="240" w:lineRule="auto"/>
              <w:jc w:val="both"/>
              <w:rPr>
                <w:rFonts w:ascii="Times New Roman" w:hAnsi="Times New Roman"/>
                <w:color w:val="0D0D0D" w:themeColor="text1" w:themeTint="F2"/>
                <w:sz w:val="28"/>
                <w:szCs w:val="28"/>
              </w:rPr>
            </w:pPr>
            <w:r w:rsidRPr="002911E4">
              <w:rPr>
                <w:rFonts w:ascii="Times New Roman" w:hAnsi="Times New Roman"/>
                <w:color w:val="0D0D0D" w:themeColor="text1" w:themeTint="F2"/>
                <w:sz w:val="28"/>
                <w:szCs w:val="28"/>
              </w:rPr>
              <w:t xml:space="preserve">МБУ «Отдел капитального строительства Светлогорского городского округа»; </w:t>
            </w:r>
          </w:p>
          <w:p w:rsidR="0093205F" w:rsidRPr="002911E4" w:rsidRDefault="0093205F" w:rsidP="005C73C3">
            <w:pPr>
              <w:spacing w:after="0" w:line="240" w:lineRule="auto"/>
              <w:jc w:val="both"/>
              <w:rPr>
                <w:rFonts w:ascii="Times New Roman" w:hAnsi="Times New Roman"/>
                <w:color w:val="0D0D0D" w:themeColor="text1" w:themeTint="F2"/>
                <w:sz w:val="28"/>
                <w:szCs w:val="28"/>
              </w:rPr>
            </w:pPr>
            <w:r w:rsidRPr="002911E4">
              <w:rPr>
                <w:rFonts w:ascii="Times New Roman" w:hAnsi="Times New Roman"/>
                <w:color w:val="0D0D0D" w:themeColor="text1" w:themeTint="F2"/>
                <w:sz w:val="28"/>
                <w:szCs w:val="28"/>
              </w:rPr>
              <w:t>МБУ «Спецремтранс»;</w:t>
            </w:r>
          </w:p>
          <w:p w:rsidR="0093205F" w:rsidRPr="002911E4" w:rsidRDefault="0093205F" w:rsidP="005C73C3">
            <w:pPr>
              <w:spacing w:after="0" w:line="240" w:lineRule="auto"/>
              <w:jc w:val="both"/>
              <w:rPr>
                <w:rFonts w:ascii="Times New Roman" w:hAnsi="Times New Roman"/>
                <w:color w:val="0D0D0D" w:themeColor="text1" w:themeTint="F2"/>
                <w:sz w:val="28"/>
                <w:szCs w:val="28"/>
              </w:rPr>
            </w:pPr>
            <w:r w:rsidRPr="002911E4">
              <w:rPr>
                <w:rFonts w:ascii="Times New Roman" w:hAnsi="Times New Roman"/>
                <w:color w:val="0D0D0D" w:themeColor="text1" w:themeTint="F2"/>
                <w:sz w:val="28"/>
                <w:szCs w:val="28"/>
              </w:rPr>
              <w:t xml:space="preserve">МУП </w:t>
            </w:r>
            <w:r w:rsidR="00E4146A">
              <w:rPr>
                <w:rFonts w:ascii="Times New Roman" w:hAnsi="Times New Roman"/>
                <w:color w:val="0D0D0D" w:themeColor="text1" w:themeTint="F2"/>
                <w:sz w:val="28"/>
                <w:szCs w:val="28"/>
              </w:rPr>
              <w:t>«</w:t>
            </w:r>
            <w:r w:rsidRPr="002911E4">
              <w:rPr>
                <w:rFonts w:ascii="Times New Roman" w:hAnsi="Times New Roman"/>
                <w:color w:val="0D0D0D" w:themeColor="text1" w:themeTint="F2"/>
                <w:sz w:val="28"/>
                <w:szCs w:val="28"/>
              </w:rPr>
              <w:t>Светлогорские парки</w:t>
            </w:r>
            <w:r w:rsidR="00E4146A">
              <w:rPr>
                <w:rFonts w:ascii="Times New Roman" w:hAnsi="Times New Roman"/>
                <w:color w:val="0D0D0D" w:themeColor="text1" w:themeTint="F2"/>
                <w:sz w:val="28"/>
                <w:szCs w:val="28"/>
              </w:rPr>
              <w:t>»</w:t>
            </w:r>
            <w:r w:rsidRPr="002911E4">
              <w:rPr>
                <w:rFonts w:ascii="Times New Roman" w:hAnsi="Times New Roman"/>
                <w:color w:val="0D0D0D" w:themeColor="text1" w:themeTint="F2"/>
                <w:sz w:val="28"/>
                <w:szCs w:val="28"/>
              </w:rPr>
              <w:t>;</w:t>
            </w:r>
          </w:p>
          <w:p w:rsidR="0093205F" w:rsidRPr="002911E4" w:rsidRDefault="0093205F" w:rsidP="005C73C3">
            <w:pPr>
              <w:spacing w:after="0" w:line="240" w:lineRule="auto"/>
              <w:jc w:val="both"/>
              <w:rPr>
                <w:rFonts w:ascii="Times New Roman" w:hAnsi="Times New Roman"/>
                <w:color w:val="0D0D0D" w:themeColor="text1" w:themeTint="F2"/>
                <w:sz w:val="28"/>
                <w:szCs w:val="28"/>
              </w:rPr>
            </w:pPr>
            <w:r w:rsidRPr="002911E4">
              <w:rPr>
                <w:rFonts w:ascii="Times New Roman" w:hAnsi="Times New Roman"/>
                <w:color w:val="0D0D0D" w:themeColor="text1" w:themeTint="F2"/>
                <w:sz w:val="28"/>
                <w:szCs w:val="28"/>
              </w:rPr>
              <w:t>МУП «Теплосети»;</w:t>
            </w:r>
          </w:p>
          <w:p w:rsidR="0093205F" w:rsidRPr="002911E4" w:rsidRDefault="0093205F" w:rsidP="005C73C3">
            <w:pPr>
              <w:spacing w:after="0" w:line="240" w:lineRule="auto"/>
              <w:jc w:val="both"/>
              <w:rPr>
                <w:rFonts w:ascii="Times New Roman" w:hAnsi="Times New Roman"/>
                <w:color w:val="0D0D0D" w:themeColor="text1" w:themeTint="F2"/>
                <w:sz w:val="28"/>
                <w:szCs w:val="28"/>
              </w:rPr>
            </w:pPr>
            <w:r w:rsidRPr="002911E4">
              <w:rPr>
                <w:rFonts w:ascii="Times New Roman" w:hAnsi="Times New Roman"/>
                <w:color w:val="0D0D0D" w:themeColor="text1" w:themeTint="F2"/>
                <w:sz w:val="28"/>
                <w:szCs w:val="28"/>
              </w:rPr>
              <w:t>МБУ «РОН»;</w:t>
            </w:r>
          </w:p>
          <w:p w:rsidR="0093205F" w:rsidRPr="002911E4" w:rsidRDefault="0093205F" w:rsidP="005C73C3">
            <w:pPr>
              <w:pStyle w:val="ConsPlusCell"/>
              <w:rPr>
                <w:color w:val="0D0D0D" w:themeColor="text1" w:themeTint="F2"/>
                <w:sz w:val="28"/>
                <w:szCs w:val="28"/>
              </w:rPr>
            </w:pPr>
            <w:r w:rsidRPr="002911E4">
              <w:rPr>
                <w:rFonts w:ascii="Times New Roman" w:hAnsi="Times New Roman"/>
                <w:color w:val="0D0D0D" w:themeColor="text1" w:themeTint="F2"/>
                <w:sz w:val="28"/>
                <w:szCs w:val="28"/>
              </w:rPr>
              <w:t>иные исполнители, определяемые в установленном законодательном порядке.</w:t>
            </w:r>
          </w:p>
        </w:tc>
      </w:tr>
      <w:tr w:rsidR="00DA0B7A" w:rsidRPr="002911E4" w:rsidTr="00DA0B7A">
        <w:trPr>
          <w:trHeight w:val="840"/>
        </w:trPr>
        <w:tc>
          <w:tcPr>
            <w:tcW w:w="2211" w:type="dxa"/>
            <w:tcBorders>
              <w:top w:val="nil"/>
              <w:left w:val="single" w:sz="4" w:space="0" w:color="auto"/>
              <w:bottom w:val="single" w:sz="4" w:space="0" w:color="auto"/>
              <w:right w:val="single" w:sz="4" w:space="0" w:color="auto"/>
            </w:tcBorders>
          </w:tcPr>
          <w:p w:rsidR="00DA0B7A" w:rsidRPr="002911E4" w:rsidRDefault="00DA0B7A" w:rsidP="00DA0B7A">
            <w:pPr>
              <w:pStyle w:val="ConsPlusCell"/>
              <w:widowControl/>
              <w:rPr>
                <w:rFonts w:ascii="Times New Roman" w:hAnsi="Times New Roman"/>
                <w:color w:val="0D0D0D" w:themeColor="text1" w:themeTint="F2"/>
                <w:sz w:val="28"/>
                <w:szCs w:val="28"/>
              </w:rPr>
            </w:pPr>
            <w:r w:rsidRPr="00BD445C">
              <w:rPr>
                <w:rFonts w:ascii="Times New Roman" w:hAnsi="Times New Roman"/>
                <w:color w:val="0D0D0D" w:themeColor="text1" w:themeTint="F2"/>
                <w:sz w:val="28"/>
                <w:szCs w:val="28"/>
              </w:rPr>
              <w:t>Подпрограммы муниципальной программы</w:t>
            </w:r>
          </w:p>
        </w:tc>
        <w:tc>
          <w:tcPr>
            <w:tcW w:w="7423" w:type="dxa"/>
            <w:tcBorders>
              <w:top w:val="nil"/>
              <w:left w:val="nil"/>
              <w:bottom w:val="single" w:sz="4" w:space="0" w:color="auto"/>
              <w:right w:val="single" w:sz="4" w:space="0" w:color="auto"/>
            </w:tcBorders>
          </w:tcPr>
          <w:p w:rsidR="00DA0B7A" w:rsidRPr="00DA0B7A" w:rsidRDefault="00DA0B7A" w:rsidP="00DA0B7A">
            <w:pPr>
              <w:pStyle w:val="a4"/>
              <w:numPr>
                <w:ilvl w:val="0"/>
                <w:numId w:val="15"/>
              </w:numPr>
              <w:tabs>
                <w:tab w:val="left" w:pos="206"/>
              </w:tabs>
              <w:spacing w:after="0" w:line="240" w:lineRule="auto"/>
              <w:ind w:left="0" w:firstLine="0"/>
              <w:jc w:val="both"/>
              <w:rPr>
                <w:rFonts w:ascii="Times New Roman" w:hAnsi="Times New Roman"/>
                <w:color w:val="0D0D0D" w:themeColor="text1" w:themeTint="F2"/>
                <w:sz w:val="28"/>
                <w:szCs w:val="28"/>
              </w:rPr>
            </w:pPr>
            <w:r w:rsidRPr="00DA0B7A">
              <w:rPr>
                <w:rFonts w:ascii="Times New Roman" w:hAnsi="Times New Roman"/>
                <w:color w:val="0D0D0D" w:themeColor="text1" w:themeTint="F2"/>
                <w:sz w:val="28"/>
                <w:szCs w:val="28"/>
              </w:rPr>
              <w:t>Комплексное развитие объектов оказания жилищно-коммунальных услуг.</w:t>
            </w:r>
          </w:p>
          <w:p w:rsidR="00DA0B7A" w:rsidRDefault="00DA0B7A" w:rsidP="00DA0B7A">
            <w:pPr>
              <w:pStyle w:val="a4"/>
              <w:numPr>
                <w:ilvl w:val="0"/>
                <w:numId w:val="15"/>
              </w:numPr>
              <w:tabs>
                <w:tab w:val="left" w:pos="206"/>
              </w:tabs>
              <w:spacing w:after="0" w:line="240" w:lineRule="auto"/>
              <w:ind w:left="0" w:firstLine="0"/>
              <w:jc w:val="both"/>
              <w:rPr>
                <w:rFonts w:ascii="Times New Roman" w:hAnsi="Times New Roman"/>
                <w:color w:val="0D0D0D" w:themeColor="text1" w:themeTint="F2"/>
                <w:sz w:val="28"/>
                <w:szCs w:val="28"/>
              </w:rPr>
            </w:pPr>
            <w:r w:rsidRPr="00DA0B7A">
              <w:rPr>
                <w:rFonts w:ascii="Times New Roman" w:hAnsi="Times New Roman"/>
                <w:color w:val="0D0D0D" w:themeColor="text1" w:themeTint="F2"/>
                <w:sz w:val="28"/>
                <w:szCs w:val="28"/>
              </w:rPr>
              <w:t>Создание комфортной городской среды</w:t>
            </w:r>
            <w:r>
              <w:rPr>
                <w:rFonts w:ascii="Times New Roman" w:hAnsi="Times New Roman"/>
                <w:color w:val="0D0D0D" w:themeColor="text1" w:themeTint="F2"/>
                <w:sz w:val="28"/>
                <w:szCs w:val="28"/>
              </w:rPr>
              <w:t>.</w:t>
            </w:r>
          </w:p>
          <w:p w:rsidR="00DA0B7A" w:rsidRPr="00DA0B7A" w:rsidRDefault="00EF62FF" w:rsidP="00DA0B7A">
            <w:pPr>
              <w:pStyle w:val="a4"/>
              <w:numPr>
                <w:ilvl w:val="0"/>
                <w:numId w:val="15"/>
              </w:numPr>
              <w:tabs>
                <w:tab w:val="left" w:pos="206"/>
              </w:tabs>
              <w:spacing w:after="0" w:line="240" w:lineRule="auto"/>
              <w:ind w:left="0" w:firstLine="0"/>
              <w:jc w:val="both"/>
              <w:rPr>
                <w:rFonts w:ascii="Times New Roman" w:hAnsi="Times New Roman"/>
                <w:color w:val="0D0D0D" w:themeColor="text1" w:themeTint="F2"/>
                <w:sz w:val="28"/>
                <w:szCs w:val="28"/>
              </w:rPr>
            </w:pPr>
            <w:r>
              <w:rPr>
                <w:rFonts w:ascii="Times New Roman" w:hAnsi="Times New Roman"/>
                <w:color w:val="0D0D0D" w:themeColor="text1" w:themeTint="F2"/>
                <w:sz w:val="28"/>
                <w:szCs w:val="28"/>
              </w:rPr>
              <w:t>Сохранение и развитие</w:t>
            </w:r>
            <w:r w:rsidR="00B63A83" w:rsidRPr="00DA0B7A">
              <w:rPr>
                <w:rFonts w:ascii="Times New Roman" w:hAnsi="Times New Roman"/>
                <w:color w:val="0D0D0D" w:themeColor="text1" w:themeTint="F2"/>
                <w:sz w:val="28"/>
                <w:szCs w:val="28"/>
              </w:rPr>
              <w:t xml:space="preserve"> зеленого</w:t>
            </w:r>
            <w:r w:rsidR="00DA0B7A" w:rsidRPr="00DA0B7A">
              <w:rPr>
                <w:rFonts w:ascii="Times New Roman" w:hAnsi="Times New Roman"/>
                <w:color w:val="0D0D0D" w:themeColor="text1" w:themeTint="F2"/>
                <w:sz w:val="28"/>
                <w:szCs w:val="28"/>
              </w:rPr>
              <w:t xml:space="preserve"> фонда Светлогорского городского округа</w:t>
            </w:r>
            <w:r w:rsidR="00DA0B7A">
              <w:rPr>
                <w:rFonts w:ascii="Times New Roman" w:hAnsi="Times New Roman"/>
                <w:color w:val="0D0D0D" w:themeColor="text1" w:themeTint="F2"/>
                <w:sz w:val="28"/>
                <w:szCs w:val="28"/>
              </w:rPr>
              <w:t>.</w:t>
            </w:r>
          </w:p>
        </w:tc>
      </w:tr>
      <w:tr w:rsidR="0093205F" w:rsidRPr="002911E4" w:rsidTr="00DA0B7A">
        <w:trPr>
          <w:trHeight w:val="645"/>
        </w:trPr>
        <w:tc>
          <w:tcPr>
            <w:tcW w:w="2211" w:type="dxa"/>
            <w:tcBorders>
              <w:top w:val="single" w:sz="4" w:space="0" w:color="auto"/>
              <w:left w:val="single" w:sz="4" w:space="0" w:color="auto"/>
              <w:bottom w:val="single" w:sz="4" w:space="0" w:color="auto"/>
              <w:right w:val="single" w:sz="4" w:space="0" w:color="auto"/>
            </w:tcBorders>
            <w:hideMark/>
          </w:tcPr>
          <w:p w:rsidR="0093205F" w:rsidRPr="002911E4" w:rsidRDefault="0093205F" w:rsidP="005C73C3">
            <w:pPr>
              <w:spacing w:after="0" w:line="240" w:lineRule="auto"/>
              <w:rPr>
                <w:rFonts w:ascii="Times New Roman" w:hAnsi="Times New Roman"/>
                <w:color w:val="0D0D0D" w:themeColor="text1" w:themeTint="F2"/>
                <w:sz w:val="28"/>
                <w:szCs w:val="28"/>
                <w:highlight w:val="yellow"/>
              </w:rPr>
            </w:pPr>
            <w:r w:rsidRPr="002911E4">
              <w:rPr>
                <w:rFonts w:ascii="Times New Roman" w:hAnsi="Times New Roman"/>
                <w:color w:val="0D0D0D" w:themeColor="text1" w:themeTint="F2"/>
                <w:sz w:val="28"/>
                <w:szCs w:val="28"/>
              </w:rPr>
              <w:t>Срок реализации муниципальной Программы</w:t>
            </w:r>
          </w:p>
        </w:tc>
        <w:tc>
          <w:tcPr>
            <w:tcW w:w="7423" w:type="dxa"/>
            <w:tcBorders>
              <w:top w:val="single" w:sz="4" w:space="0" w:color="auto"/>
              <w:left w:val="single" w:sz="4" w:space="0" w:color="auto"/>
              <w:bottom w:val="single" w:sz="4" w:space="0" w:color="auto"/>
              <w:right w:val="single" w:sz="4" w:space="0" w:color="auto"/>
            </w:tcBorders>
            <w:hideMark/>
          </w:tcPr>
          <w:p w:rsidR="0093205F" w:rsidRPr="002911E4" w:rsidRDefault="0093205F" w:rsidP="005C73C3">
            <w:pPr>
              <w:spacing w:after="0" w:line="240" w:lineRule="auto"/>
              <w:rPr>
                <w:rFonts w:ascii="Times New Roman" w:hAnsi="Times New Roman"/>
                <w:color w:val="0D0D0D" w:themeColor="text1" w:themeTint="F2"/>
                <w:sz w:val="28"/>
                <w:szCs w:val="28"/>
              </w:rPr>
            </w:pPr>
            <w:r w:rsidRPr="002911E4">
              <w:rPr>
                <w:rFonts w:ascii="Times New Roman" w:hAnsi="Times New Roman"/>
                <w:color w:val="0D0D0D" w:themeColor="text1" w:themeTint="F2"/>
                <w:sz w:val="28"/>
                <w:szCs w:val="28"/>
              </w:rPr>
              <w:t xml:space="preserve">программа реализуется в период </w:t>
            </w:r>
            <w:r w:rsidR="006A2DBF" w:rsidRPr="002911E4">
              <w:rPr>
                <w:rFonts w:ascii="Times New Roman" w:hAnsi="Times New Roman"/>
                <w:color w:val="0D0D0D" w:themeColor="text1" w:themeTint="F2"/>
                <w:sz w:val="28"/>
                <w:szCs w:val="28"/>
              </w:rPr>
              <w:t>2024</w:t>
            </w:r>
            <w:r w:rsidR="007E1209" w:rsidRPr="002911E4">
              <w:rPr>
                <w:rFonts w:ascii="Times New Roman" w:hAnsi="Times New Roman"/>
                <w:color w:val="0D0D0D" w:themeColor="text1" w:themeTint="F2"/>
                <w:sz w:val="28"/>
                <w:szCs w:val="28"/>
              </w:rPr>
              <w:t>-</w:t>
            </w:r>
            <w:r w:rsidRPr="002911E4">
              <w:rPr>
                <w:rFonts w:ascii="Times New Roman" w:hAnsi="Times New Roman"/>
                <w:color w:val="0D0D0D" w:themeColor="text1" w:themeTint="F2"/>
                <w:sz w:val="28"/>
                <w:szCs w:val="28"/>
              </w:rPr>
              <w:t>2026 годы</w:t>
            </w:r>
            <w:r w:rsidR="00803B75">
              <w:rPr>
                <w:rFonts w:ascii="Times New Roman" w:hAnsi="Times New Roman"/>
                <w:color w:val="0D0D0D" w:themeColor="text1" w:themeTint="F2"/>
                <w:sz w:val="28"/>
                <w:szCs w:val="28"/>
              </w:rPr>
              <w:t>, этапы не предусмотрены</w:t>
            </w:r>
          </w:p>
        </w:tc>
      </w:tr>
      <w:tr w:rsidR="0093205F" w:rsidRPr="002911E4" w:rsidTr="00DA0B7A">
        <w:tc>
          <w:tcPr>
            <w:tcW w:w="2211" w:type="dxa"/>
            <w:tcBorders>
              <w:top w:val="single" w:sz="4" w:space="0" w:color="auto"/>
              <w:left w:val="single" w:sz="4" w:space="0" w:color="auto"/>
              <w:bottom w:val="single" w:sz="4" w:space="0" w:color="auto"/>
              <w:right w:val="single" w:sz="4" w:space="0" w:color="auto"/>
            </w:tcBorders>
            <w:hideMark/>
          </w:tcPr>
          <w:p w:rsidR="0093205F" w:rsidRPr="002911E4" w:rsidRDefault="0093205F" w:rsidP="005C73C3">
            <w:pPr>
              <w:spacing w:after="0" w:line="240" w:lineRule="auto"/>
              <w:rPr>
                <w:rFonts w:ascii="Times New Roman" w:hAnsi="Times New Roman"/>
                <w:color w:val="0D0D0D" w:themeColor="text1" w:themeTint="F2"/>
                <w:sz w:val="28"/>
                <w:szCs w:val="28"/>
                <w:highlight w:val="yellow"/>
              </w:rPr>
            </w:pPr>
            <w:bookmarkStart w:id="5" w:name="_Hlk151985538"/>
            <w:r w:rsidRPr="002911E4">
              <w:rPr>
                <w:rFonts w:ascii="Times New Roman" w:hAnsi="Times New Roman"/>
                <w:color w:val="0D0D0D" w:themeColor="text1" w:themeTint="F2"/>
                <w:sz w:val="28"/>
                <w:szCs w:val="28"/>
              </w:rPr>
              <w:t>Цели муниципальной Программы</w:t>
            </w:r>
          </w:p>
        </w:tc>
        <w:tc>
          <w:tcPr>
            <w:tcW w:w="7423" w:type="dxa"/>
            <w:tcBorders>
              <w:top w:val="single" w:sz="4" w:space="0" w:color="auto"/>
              <w:left w:val="single" w:sz="4" w:space="0" w:color="auto"/>
              <w:bottom w:val="single" w:sz="4" w:space="0" w:color="auto"/>
              <w:right w:val="single" w:sz="4" w:space="0" w:color="auto"/>
            </w:tcBorders>
            <w:hideMark/>
          </w:tcPr>
          <w:p w:rsidR="00082C0B" w:rsidRPr="00082C0B" w:rsidRDefault="00DA0B7A" w:rsidP="00082C0B">
            <w:pPr>
              <w:pStyle w:val="a4"/>
              <w:widowControl w:val="0"/>
              <w:autoSpaceDE w:val="0"/>
              <w:autoSpaceDN w:val="0"/>
              <w:adjustRightInd w:val="0"/>
              <w:spacing w:after="0" w:line="240" w:lineRule="auto"/>
              <w:ind w:left="33" w:hanging="33"/>
              <w:jc w:val="both"/>
              <w:rPr>
                <w:rFonts w:ascii="Times New Roman" w:eastAsia="Times New Roman" w:hAnsi="Times New Roman" w:cs="Courier New"/>
                <w:color w:val="0D0D0D" w:themeColor="text1" w:themeTint="F2"/>
                <w:sz w:val="28"/>
                <w:szCs w:val="28"/>
                <w:lang w:eastAsia="ru-RU"/>
              </w:rPr>
            </w:pPr>
            <w:r w:rsidRPr="00082C0B">
              <w:rPr>
                <w:rFonts w:ascii="Times New Roman" w:eastAsia="Times New Roman" w:hAnsi="Times New Roman" w:cs="Courier New"/>
                <w:color w:val="0D0D0D" w:themeColor="text1" w:themeTint="F2"/>
                <w:sz w:val="28"/>
                <w:szCs w:val="28"/>
                <w:lang w:eastAsia="ru-RU"/>
              </w:rPr>
              <w:t>1)</w:t>
            </w:r>
            <w:r w:rsidR="00082C0B" w:rsidRPr="00082C0B">
              <w:rPr>
                <w:color w:val="0D0D0D" w:themeColor="text1" w:themeTint="F2"/>
              </w:rPr>
              <w:t xml:space="preserve"> </w:t>
            </w:r>
            <w:r w:rsidR="00082C0B" w:rsidRPr="00082C0B">
              <w:rPr>
                <w:rFonts w:ascii="Times New Roman" w:eastAsia="Times New Roman" w:hAnsi="Times New Roman" w:cs="Courier New"/>
                <w:color w:val="0D0D0D" w:themeColor="text1" w:themeTint="F2"/>
                <w:sz w:val="28"/>
                <w:szCs w:val="28"/>
                <w:lang w:eastAsia="ru-RU"/>
              </w:rPr>
              <w:t>Создание условий по обеспечению населения бесперебойн</w:t>
            </w:r>
            <w:r w:rsidR="00CF74D1">
              <w:rPr>
                <w:rFonts w:ascii="Times New Roman" w:eastAsia="Times New Roman" w:hAnsi="Times New Roman" w:cs="Courier New"/>
                <w:color w:val="0D0D0D" w:themeColor="text1" w:themeTint="F2"/>
                <w:sz w:val="28"/>
                <w:szCs w:val="28"/>
                <w:lang w:eastAsia="ru-RU"/>
              </w:rPr>
              <w:t>ым</w:t>
            </w:r>
            <w:r w:rsidR="00082C0B" w:rsidRPr="00082C0B">
              <w:rPr>
                <w:rFonts w:ascii="Times New Roman" w:eastAsia="Times New Roman" w:hAnsi="Times New Roman" w:cs="Courier New"/>
                <w:color w:val="0D0D0D" w:themeColor="text1" w:themeTint="F2"/>
                <w:sz w:val="28"/>
                <w:szCs w:val="28"/>
                <w:lang w:eastAsia="ru-RU"/>
              </w:rPr>
              <w:t xml:space="preserve"> предоставлени</w:t>
            </w:r>
            <w:r w:rsidR="00CF74D1">
              <w:rPr>
                <w:rFonts w:ascii="Times New Roman" w:eastAsia="Times New Roman" w:hAnsi="Times New Roman" w:cs="Courier New"/>
                <w:color w:val="0D0D0D" w:themeColor="text1" w:themeTint="F2"/>
                <w:sz w:val="28"/>
                <w:szCs w:val="28"/>
                <w:lang w:eastAsia="ru-RU"/>
              </w:rPr>
              <w:t>ем</w:t>
            </w:r>
            <w:r w:rsidR="00082C0B" w:rsidRPr="00082C0B">
              <w:rPr>
                <w:rFonts w:ascii="Times New Roman" w:eastAsia="Times New Roman" w:hAnsi="Times New Roman" w:cs="Courier New"/>
                <w:color w:val="0D0D0D" w:themeColor="text1" w:themeTint="F2"/>
                <w:sz w:val="28"/>
                <w:szCs w:val="28"/>
                <w:lang w:eastAsia="ru-RU"/>
              </w:rPr>
              <w:t xml:space="preserve"> жилищно-коммунальн</w:t>
            </w:r>
            <w:r w:rsidR="00CF74D1">
              <w:rPr>
                <w:rFonts w:ascii="Times New Roman" w:eastAsia="Times New Roman" w:hAnsi="Times New Roman" w:cs="Courier New"/>
                <w:color w:val="0D0D0D" w:themeColor="text1" w:themeTint="F2"/>
                <w:sz w:val="28"/>
                <w:szCs w:val="28"/>
                <w:lang w:eastAsia="ru-RU"/>
              </w:rPr>
              <w:t>ых</w:t>
            </w:r>
          </w:p>
          <w:p w:rsidR="00DA0B7A" w:rsidRPr="00082C0B" w:rsidRDefault="00D00211" w:rsidP="00082C0B">
            <w:pPr>
              <w:pStyle w:val="a4"/>
              <w:widowControl w:val="0"/>
              <w:autoSpaceDE w:val="0"/>
              <w:autoSpaceDN w:val="0"/>
              <w:adjustRightInd w:val="0"/>
              <w:spacing w:after="0" w:line="240" w:lineRule="auto"/>
              <w:ind w:left="33" w:hanging="33"/>
              <w:jc w:val="both"/>
              <w:rPr>
                <w:rFonts w:ascii="Times New Roman" w:eastAsia="Times New Roman" w:hAnsi="Times New Roman" w:cs="Courier New"/>
                <w:color w:val="0D0D0D" w:themeColor="text1" w:themeTint="F2"/>
                <w:sz w:val="28"/>
                <w:szCs w:val="28"/>
                <w:lang w:eastAsia="ru-RU"/>
              </w:rPr>
            </w:pPr>
            <w:r>
              <w:rPr>
                <w:rFonts w:ascii="Times New Roman" w:eastAsia="Times New Roman" w:hAnsi="Times New Roman" w:cs="Courier New"/>
                <w:color w:val="0D0D0D" w:themeColor="text1" w:themeTint="F2"/>
                <w:sz w:val="28"/>
                <w:szCs w:val="28"/>
                <w:lang w:eastAsia="ru-RU"/>
              </w:rPr>
              <w:t>услуг</w:t>
            </w:r>
          </w:p>
          <w:p w:rsidR="0093205F" w:rsidRPr="00E27EFB" w:rsidRDefault="00DA0B7A" w:rsidP="005C73C3">
            <w:pPr>
              <w:pStyle w:val="a4"/>
              <w:widowControl w:val="0"/>
              <w:autoSpaceDE w:val="0"/>
              <w:autoSpaceDN w:val="0"/>
              <w:adjustRightInd w:val="0"/>
              <w:spacing w:after="0" w:line="240" w:lineRule="auto"/>
              <w:ind w:left="33" w:hanging="33"/>
              <w:jc w:val="both"/>
              <w:rPr>
                <w:rFonts w:ascii="Times New Roman" w:hAnsi="Times New Roman"/>
                <w:color w:val="0D0D0D" w:themeColor="text1" w:themeTint="F2"/>
                <w:sz w:val="28"/>
                <w:szCs w:val="28"/>
              </w:rPr>
            </w:pPr>
            <w:r w:rsidRPr="00082C0B">
              <w:rPr>
                <w:rFonts w:ascii="Times New Roman" w:eastAsia="Times New Roman" w:hAnsi="Times New Roman" w:cs="Courier New"/>
                <w:color w:val="0D0D0D" w:themeColor="text1" w:themeTint="F2"/>
                <w:sz w:val="28"/>
                <w:szCs w:val="28"/>
                <w:lang w:eastAsia="ru-RU"/>
              </w:rPr>
              <w:t xml:space="preserve">2) </w:t>
            </w:r>
            <w:r w:rsidR="00945076" w:rsidRPr="00082C0B">
              <w:rPr>
                <w:rFonts w:ascii="Times New Roman" w:eastAsia="Times New Roman" w:hAnsi="Times New Roman" w:cs="Courier New"/>
                <w:color w:val="0D0D0D" w:themeColor="text1" w:themeTint="F2"/>
                <w:sz w:val="28"/>
                <w:szCs w:val="28"/>
                <w:lang w:eastAsia="ru-RU"/>
              </w:rPr>
              <w:t>У</w:t>
            </w:r>
            <w:r w:rsidR="0093205F" w:rsidRPr="00082C0B">
              <w:rPr>
                <w:rFonts w:ascii="Times New Roman" w:eastAsia="Times New Roman" w:hAnsi="Times New Roman" w:cs="Courier New"/>
                <w:color w:val="0D0D0D" w:themeColor="text1" w:themeTint="F2"/>
                <w:sz w:val="28"/>
                <w:szCs w:val="28"/>
                <w:lang w:eastAsia="ru-RU"/>
              </w:rPr>
              <w:t xml:space="preserve">величение </w:t>
            </w:r>
            <w:r w:rsidR="00D5558D">
              <w:rPr>
                <w:rFonts w:ascii="Times New Roman" w:eastAsia="Times New Roman" w:hAnsi="Times New Roman" w:cs="Courier New"/>
                <w:color w:val="0D0D0D" w:themeColor="text1" w:themeTint="F2"/>
                <w:sz w:val="28"/>
                <w:szCs w:val="28"/>
                <w:lang w:eastAsia="ru-RU"/>
              </w:rPr>
              <w:t>количества</w:t>
            </w:r>
            <w:r w:rsidR="0093205F" w:rsidRPr="00082C0B">
              <w:rPr>
                <w:rFonts w:ascii="Times New Roman" w:eastAsia="Times New Roman" w:hAnsi="Times New Roman" w:cs="Courier New"/>
                <w:color w:val="0D0D0D" w:themeColor="text1" w:themeTint="F2"/>
                <w:sz w:val="28"/>
                <w:szCs w:val="28"/>
                <w:lang w:eastAsia="ru-RU"/>
              </w:rPr>
              <w:t xml:space="preserve"> благоустроенных </w:t>
            </w:r>
            <w:r w:rsidR="00803B75" w:rsidRPr="00082C0B">
              <w:rPr>
                <w:rFonts w:ascii="Times New Roman" w:eastAsia="Times New Roman" w:hAnsi="Times New Roman" w:cs="Courier New"/>
                <w:color w:val="0D0D0D" w:themeColor="text1" w:themeTint="F2"/>
                <w:sz w:val="28"/>
                <w:szCs w:val="28"/>
                <w:lang w:eastAsia="ru-RU"/>
              </w:rPr>
              <w:t>территорий, соответствующих</w:t>
            </w:r>
            <w:r w:rsidR="0093205F" w:rsidRPr="00E27EFB">
              <w:rPr>
                <w:rFonts w:ascii="Times New Roman" w:eastAsia="Times New Roman" w:hAnsi="Times New Roman" w:cs="Courier New"/>
                <w:color w:val="0D0D0D" w:themeColor="text1" w:themeTint="F2"/>
                <w:sz w:val="28"/>
                <w:szCs w:val="28"/>
                <w:lang w:eastAsia="ru-RU"/>
              </w:rPr>
              <w:t xml:space="preserve"> санитарным нормативам по содержанию территорий муниципального образования </w:t>
            </w:r>
            <w:r w:rsidR="0093205F" w:rsidRPr="00E27EFB">
              <w:rPr>
                <w:rFonts w:ascii="Times New Roman" w:hAnsi="Times New Roman"/>
                <w:color w:val="0D0D0D" w:themeColor="text1" w:themeTint="F2"/>
                <w:sz w:val="28"/>
                <w:szCs w:val="28"/>
              </w:rPr>
              <w:t>«Светлогорский городской округ»</w:t>
            </w:r>
          </w:p>
          <w:p w:rsidR="00DA0B7A" w:rsidRPr="00DA0B7A" w:rsidRDefault="00DA0B7A" w:rsidP="005C73C3">
            <w:pPr>
              <w:pStyle w:val="a4"/>
              <w:widowControl w:val="0"/>
              <w:autoSpaceDE w:val="0"/>
              <w:autoSpaceDN w:val="0"/>
              <w:adjustRightInd w:val="0"/>
              <w:spacing w:after="0" w:line="240" w:lineRule="auto"/>
              <w:ind w:left="33" w:hanging="33"/>
              <w:jc w:val="both"/>
              <w:rPr>
                <w:rFonts w:ascii="Times New Roman" w:hAnsi="Times New Roman"/>
                <w:color w:val="FF0000"/>
                <w:sz w:val="28"/>
                <w:szCs w:val="28"/>
              </w:rPr>
            </w:pPr>
            <w:r w:rsidRPr="00E27EFB">
              <w:rPr>
                <w:rFonts w:ascii="Times New Roman" w:hAnsi="Times New Roman"/>
                <w:color w:val="0D0D0D" w:themeColor="text1" w:themeTint="F2"/>
                <w:sz w:val="28"/>
                <w:szCs w:val="28"/>
              </w:rPr>
              <w:t>3)</w:t>
            </w:r>
            <w:r w:rsidR="00E27EFB" w:rsidRPr="00E27EFB">
              <w:rPr>
                <w:color w:val="0D0D0D" w:themeColor="text1" w:themeTint="F2"/>
              </w:rPr>
              <w:t xml:space="preserve"> </w:t>
            </w:r>
            <w:r w:rsidR="00EF62FF">
              <w:rPr>
                <w:rFonts w:ascii="Times New Roman" w:hAnsi="Times New Roman"/>
                <w:color w:val="0D0D0D" w:themeColor="text1" w:themeTint="F2"/>
                <w:sz w:val="28"/>
                <w:szCs w:val="28"/>
              </w:rPr>
              <w:t>Улучшение экологической обстановки и благоприятной среды</w:t>
            </w:r>
            <w:r w:rsidR="00E27EFB" w:rsidRPr="00E27EFB">
              <w:rPr>
                <w:rFonts w:ascii="Times New Roman" w:hAnsi="Times New Roman"/>
                <w:color w:val="0D0D0D" w:themeColor="text1" w:themeTint="F2"/>
                <w:sz w:val="28"/>
                <w:szCs w:val="28"/>
              </w:rPr>
              <w:t xml:space="preserve"> Светлогорского городского округа.</w:t>
            </w:r>
          </w:p>
        </w:tc>
      </w:tr>
      <w:bookmarkEnd w:id="5"/>
      <w:tr w:rsidR="0093205F" w:rsidRPr="002911E4" w:rsidTr="00DA0B7A">
        <w:trPr>
          <w:trHeight w:val="841"/>
        </w:trPr>
        <w:tc>
          <w:tcPr>
            <w:tcW w:w="2211" w:type="dxa"/>
            <w:tcBorders>
              <w:top w:val="single" w:sz="4" w:space="0" w:color="auto"/>
              <w:left w:val="single" w:sz="4" w:space="0" w:color="auto"/>
              <w:bottom w:val="single" w:sz="4" w:space="0" w:color="auto"/>
              <w:right w:val="single" w:sz="4" w:space="0" w:color="auto"/>
            </w:tcBorders>
          </w:tcPr>
          <w:p w:rsidR="0093205F" w:rsidRPr="000720F4" w:rsidRDefault="0093205F" w:rsidP="005C73C3">
            <w:pPr>
              <w:spacing w:after="0" w:line="240" w:lineRule="auto"/>
              <w:rPr>
                <w:rFonts w:ascii="Times New Roman" w:hAnsi="Times New Roman"/>
                <w:color w:val="0D0D0D" w:themeColor="text1" w:themeTint="F2"/>
                <w:sz w:val="28"/>
                <w:szCs w:val="28"/>
              </w:rPr>
            </w:pPr>
            <w:r w:rsidRPr="000720F4">
              <w:rPr>
                <w:rFonts w:ascii="Times New Roman" w:hAnsi="Times New Roman"/>
                <w:color w:val="0D0D0D" w:themeColor="text1" w:themeTint="F2"/>
                <w:sz w:val="28"/>
                <w:szCs w:val="28"/>
              </w:rPr>
              <w:lastRenderedPageBreak/>
              <w:t>Задачи муниципальной Программы</w:t>
            </w:r>
          </w:p>
        </w:tc>
        <w:tc>
          <w:tcPr>
            <w:tcW w:w="7423" w:type="dxa"/>
            <w:tcBorders>
              <w:top w:val="single" w:sz="4" w:space="0" w:color="auto"/>
              <w:left w:val="single" w:sz="4" w:space="0" w:color="auto"/>
              <w:bottom w:val="single" w:sz="4" w:space="0" w:color="auto"/>
              <w:right w:val="single" w:sz="4" w:space="0" w:color="auto"/>
            </w:tcBorders>
          </w:tcPr>
          <w:p w:rsidR="00FB1FF9" w:rsidRDefault="00082C0B" w:rsidP="00082C0B">
            <w:pPr>
              <w:pStyle w:val="Default"/>
              <w:jc w:val="both"/>
              <w:rPr>
                <w:color w:val="0D0D0D" w:themeColor="text1" w:themeTint="F2"/>
                <w:sz w:val="28"/>
                <w:szCs w:val="28"/>
              </w:rPr>
            </w:pPr>
            <w:r w:rsidRPr="000720F4">
              <w:rPr>
                <w:color w:val="0D0D0D" w:themeColor="text1" w:themeTint="F2"/>
                <w:sz w:val="28"/>
                <w:szCs w:val="28"/>
              </w:rPr>
              <w:t xml:space="preserve">1) </w:t>
            </w:r>
            <w:r w:rsidR="00FB1FF9" w:rsidRPr="00FB1FF9">
              <w:rPr>
                <w:color w:val="0D0D0D" w:themeColor="text1" w:themeTint="F2"/>
                <w:sz w:val="28"/>
                <w:szCs w:val="28"/>
              </w:rPr>
              <w:t>Обеспечение бесперебойного предоставления и улучшени</w:t>
            </w:r>
            <w:r w:rsidR="00CF74D1">
              <w:rPr>
                <w:color w:val="0D0D0D" w:themeColor="text1" w:themeTint="F2"/>
                <w:sz w:val="28"/>
                <w:szCs w:val="28"/>
              </w:rPr>
              <w:t>я</w:t>
            </w:r>
            <w:r w:rsidR="00FB1FF9" w:rsidRPr="00FB1FF9">
              <w:rPr>
                <w:color w:val="0D0D0D" w:themeColor="text1" w:themeTint="F2"/>
                <w:sz w:val="28"/>
                <w:szCs w:val="28"/>
              </w:rPr>
              <w:t xml:space="preserve"> качества коммунальных услуг</w:t>
            </w:r>
            <w:r w:rsidR="00FB1FF9">
              <w:rPr>
                <w:color w:val="0D0D0D" w:themeColor="text1" w:themeTint="F2"/>
                <w:sz w:val="28"/>
                <w:szCs w:val="28"/>
              </w:rPr>
              <w:t>.</w:t>
            </w:r>
          </w:p>
          <w:p w:rsidR="00DA74E7" w:rsidRDefault="00FB1FF9" w:rsidP="00DA74E7">
            <w:pPr>
              <w:pStyle w:val="Default"/>
              <w:jc w:val="both"/>
              <w:rPr>
                <w:color w:val="0D0D0D" w:themeColor="text1" w:themeTint="F2"/>
                <w:sz w:val="28"/>
                <w:szCs w:val="28"/>
              </w:rPr>
            </w:pPr>
            <w:r>
              <w:rPr>
                <w:color w:val="0D0D0D" w:themeColor="text1" w:themeTint="F2"/>
                <w:sz w:val="28"/>
                <w:szCs w:val="28"/>
              </w:rPr>
              <w:t>2</w:t>
            </w:r>
            <w:r w:rsidR="00DA0B7A" w:rsidRPr="000720F4">
              <w:rPr>
                <w:color w:val="0D0D0D" w:themeColor="text1" w:themeTint="F2"/>
                <w:sz w:val="28"/>
                <w:szCs w:val="28"/>
              </w:rPr>
              <w:t>) У</w:t>
            </w:r>
            <w:r w:rsidR="0093205F" w:rsidRPr="000720F4">
              <w:rPr>
                <w:color w:val="0D0D0D" w:themeColor="text1" w:themeTint="F2"/>
                <w:sz w:val="28"/>
                <w:szCs w:val="28"/>
              </w:rPr>
              <w:t>величение площади благоустроенных территорий</w:t>
            </w:r>
            <w:r w:rsidR="00D53AC4">
              <w:rPr>
                <w:color w:val="0D0D0D" w:themeColor="text1" w:themeTint="F2"/>
                <w:sz w:val="28"/>
                <w:szCs w:val="28"/>
              </w:rPr>
              <w:t>.</w:t>
            </w:r>
          </w:p>
          <w:p w:rsidR="00DA0B7A" w:rsidRPr="000720F4" w:rsidRDefault="00FB1FF9" w:rsidP="00DA74E7">
            <w:pPr>
              <w:pStyle w:val="Default"/>
              <w:jc w:val="both"/>
              <w:rPr>
                <w:color w:val="0D0D0D" w:themeColor="text1" w:themeTint="F2"/>
                <w:sz w:val="28"/>
                <w:szCs w:val="28"/>
              </w:rPr>
            </w:pPr>
            <w:r>
              <w:rPr>
                <w:color w:val="0D0D0D" w:themeColor="text1" w:themeTint="F2"/>
                <w:sz w:val="28"/>
                <w:szCs w:val="28"/>
              </w:rPr>
              <w:t>3</w:t>
            </w:r>
            <w:r w:rsidR="00DA0B7A" w:rsidRPr="000720F4">
              <w:rPr>
                <w:color w:val="0D0D0D" w:themeColor="text1" w:themeTint="F2"/>
                <w:sz w:val="28"/>
                <w:szCs w:val="28"/>
              </w:rPr>
              <w:t>)</w:t>
            </w:r>
            <w:r w:rsidR="00A25479" w:rsidRPr="000720F4">
              <w:rPr>
                <w:color w:val="0D0D0D" w:themeColor="text1" w:themeTint="F2"/>
              </w:rPr>
              <w:t xml:space="preserve"> </w:t>
            </w:r>
            <w:r w:rsidR="00EF62FF">
              <w:rPr>
                <w:color w:val="0D0D0D" w:themeColor="text1" w:themeTint="F2"/>
                <w:sz w:val="28"/>
                <w:szCs w:val="28"/>
              </w:rPr>
              <w:t>С</w:t>
            </w:r>
            <w:r w:rsidR="00A25479" w:rsidRPr="000720F4">
              <w:rPr>
                <w:color w:val="0D0D0D" w:themeColor="text1" w:themeTint="F2"/>
                <w:sz w:val="28"/>
                <w:szCs w:val="28"/>
              </w:rPr>
              <w:t>одержани</w:t>
            </w:r>
            <w:r w:rsidR="00EF62FF">
              <w:rPr>
                <w:color w:val="0D0D0D" w:themeColor="text1" w:themeTint="F2"/>
                <w:sz w:val="28"/>
                <w:szCs w:val="28"/>
              </w:rPr>
              <w:t>е</w:t>
            </w:r>
            <w:r w:rsidR="00A25479" w:rsidRPr="000720F4">
              <w:rPr>
                <w:color w:val="0D0D0D" w:themeColor="text1" w:themeTint="F2"/>
                <w:sz w:val="28"/>
                <w:szCs w:val="28"/>
              </w:rPr>
              <w:t xml:space="preserve"> зеленого фонда Светлогорского городского округа.</w:t>
            </w:r>
          </w:p>
        </w:tc>
      </w:tr>
      <w:tr w:rsidR="0093205F" w:rsidRPr="002911E4" w:rsidTr="00DA0B7A">
        <w:trPr>
          <w:trHeight w:val="135"/>
        </w:trPr>
        <w:tc>
          <w:tcPr>
            <w:tcW w:w="2211" w:type="dxa"/>
            <w:tcBorders>
              <w:top w:val="single" w:sz="4" w:space="0" w:color="auto"/>
              <w:left w:val="single" w:sz="4" w:space="0" w:color="auto"/>
              <w:bottom w:val="single" w:sz="4" w:space="0" w:color="auto"/>
              <w:right w:val="single" w:sz="4" w:space="0" w:color="auto"/>
            </w:tcBorders>
          </w:tcPr>
          <w:p w:rsidR="0093205F" w:rsidRPr="000720F4" w:rsidRDefault="0093205F" w:rsidP="005C73C3">
            <w:pPr>
              <w:spacing w:after="0" w:line="240" w:lineRule="auto"/>
              <w:rPr>
                <w:rFonts w:ascii="Times New Roman" w:hAnsi="Times New Roman"/>
                <w:color w:val="0D0D0D" w:themeColor="text1" w:themeTint="F2"/>
                <w:sz w:val="28"/>
                <w:szCs w:val="28"/>
              </w:rPr>
            </w:pPr>
            <w:r w:rsidRPr="000720F4">
              <w:rPr>
                <w:rFonts w:ascii="Times New Roman" w:hAnsi="Times New Roman"/>
                <w:color w:val="0D0D0D" w:themeColor="text1" w:themeTint="F2"/>
                <w:sz w:val="28"/>
                <w:szCs w:val="28"/>
              </w:rPr>
              <w:t>Целевые Показатели Программы</w:t>
            </w:r>
          </w:p>
        </w:tc>
        <w:tc>
          <w:tcPr>
            <w:tcW w:w="7423" w:type="dxa"/>
            <w:tcBorders>
              <w:top w:val="single" w:sz="4" w:space="0" w:color="auto"/>
              <w:left w:val="single" w:sz="4" w:space="0" w:color="auto"/>
              <w:bottom w:val="single" w:sz="4" w:space="0" w:color="auto"/>
              <w:right w:val="single" w:sz="4" w:space="0" w:color="auto"/>
            </w:tcBorders>
          </w:tcPr>
          <w:p w:rsidR="00DA0B7A" w:rsidRPr="00CF74D1" w:rsidRDefault="00DA0B7A" w:rsidP="00082C0B">
            <w:pPr>
              <w:pStyle w:val="a4"/>
              <w:widowControl w:val="0"/>
              <w:autoSpaceDE w:val="0"/>
              <w:autoSpaceDN w:val="0"/>
              <w:adjustRightInd w:val="0"/>
              <w:spacing w:after="0" w:line="240" w:lineRule="auto"/>
              <w:ind w:left="33"/>
              <w:jc w:val="both"/>
              <w:rPr>
                <w:rFonts w:ascii="Times New Roman" w:hAnsi="Times New Roman"/>
                <w:color w:val="0D0D0D" w:themeColor="text1" w:themeTint="F2"/>
                <w:sz w:val="28"/>
                <w:szCs w:val="28"/>
              </w:rPr>
            </w:pPr>
            <w:r w:rsidRPr="000720F4">
              <w:rPr>
                <w:rFonts w:ascii="Times New Roman" w:hAnsi="Times New Roman"/>
                <w:color w:val="0D0D0D" w:themeColor="text1" w:themeTint="F2"/>
                <w:sz w:val="28"/>
                <w:szCs w:val="28"/>
              </w:rPr>
              <w:t>1)</w:t>
            </w:r>
            <w:r w:rsidR="00A25479" w:rsidRPr="000720F4">
              <w:rPr>
                <w:rFonts w:ascii="Times New Roman" w:hAnsi="Times New Roman"/>
                <w:color w:val="0D0D0D" w:themeColor="text1" w:themeTint="F2"/>
                <w:sz w:val="28"/>
                <w:szCs w:val="28"/>
              </w:rPr>
              <w:t xml:space="preserve"> </w:t>
            </w:r>
            <w:r w:rsidR="00FB1FF9">
              <w:rPr>
                <w:rFonts w:ascii="Times New Roman" w:hAnsi="Times New Roman"/>
                <w:color w:val="0D0D0D" w:themeColor="text1" w:themeTint="F2"/>
                <w:sz w:val="28"/>
                <w:szCs w:val="28"/>
              </w:rPr>
              <w:t>У</w:t>
            </w:r>
            <w:r w:rsidR="00FB1FF9" w:rsidRPr="00FB1FF9">
              <w:rPr>
                <w:rFonts w:ascii="Times New Roman" w:hAnsi="Times New Roman"/>
                <w:color w:val="0D0D0D" w:themeColor="text1" w:themeTint="F2"/>
                <w:sz w:val="28"/>
                <w:szCs w:val="28"/>
              </w:rPr>
              <w:t xml:space="preserve">ровень удовлетворенности </w:t>
            </w:r>
            <w:r w:rsidR="00DA74E7">
              <w:rPr>
                <w:rFonts w:ascii="Times New Roman" w:hAnsi="Times New Roman"/>
                <w:color w:val="0D0D0D" w:themeColor="text1" w:themeTint="F2"/>
                <w:sz w:val="28"/>
                <w:szCs w:val="28"/>
              </w:rPr>
              <w:t xml:space="preserve">населения </w:t>
            </w:r>
            <w:r w:rsidR="00FB1FF9" w:rsidRPr="00FB1FF9">
              <w:rPr>
                <w:rFonts w:ascii="Times New Roman" w:hAnsi="Times New Roman"/>
                <w:color w:val="0D0D0D" w:themeColor="text1" w:themeTint="F2"/>
                <w:sz w:val="28"/>
                <w:szCs w:val="28"/>
              </w:rPr>
              <w:t>качеством предоставляемых коммунальных услуг</w:t>
            </w:r>
            <w:r w:rsidR="000720F4" w:rsidRPr="000720F4">
              <w:rPr>
                <w:rFonts w:ascii="Times New Roman" w:hAnsi="Times New Roman"/>
                <w:color w:val="0D0D0D" w:themeColor="text1" w:themeTint="F2"/>
                <w:sz w:val="28"/>
                <w:szCs w:val="28"/>
              </w:rPr>
              <w:t>, сос</w:t>
            </w:r>
            <w:r w:rsidR="000720F4" w:rsidRPr="00CF74D1">
              <w:rPr>
                <w:rFonts w:ascii="Times New Roman" w:hAnsi="Times New Roman"/>
                <w:color w:val="0D0D0D" w:themeColor="text1" w:themeTint="F2"/>
                <w:sz w:val="28"/>
                <w:szCs w:val="28"/>
              </w:rPr>
              <w:t xml:space="preserve">тавит </w:t>
            </w:r>
            <w:r w:rsidR="00BE4C82">
              <w:rPr>
                <w:rFonts w:ascii="Times New Roman" w:hAnsi="Times New Roman"/>
                <w:color w:val="0D0D0D" w:themeColor="text1" w:themeTint="F2"/>
                <w:sz w:val="28"/>
                <w:szCs w:val="28"/>
              </w:rPr>
              <w:t>9</w:t>
            </w:r>
            <w:r w:rsidR="000720F4" w:rsidRPr="00CF74D1">
              <w:rPr>
                <w:rFonts w:ascii="Times New Roman" w:hAnsi="Times New Roman"/>
                <w:color w:val="0D0D0D" w:themeColor="text1" w:themeTint="F2"/>
                <w:sz w:val="28"/>
                <w:szCs w:val="28"/>
              </w:rPr>
              <w:t>0 %.</w:t>
            </w:r>
          </w:p>
          <w:p w:rsidR="0093205F" w:rsidRPr="00CF74D1" w:rsidRDefault="003C75D5" w:rsidP="0093205F">
            <w:pPr>
              <w:pStyle w:val="a4"/>
              <w:widowControl w:val="0"/>
              <w:autoSpaceDE w:val="0"/>
              <w:autoSpaceDN w:val="0"/>
              <w:adjustRightInd w:val="0"/>
              <w:spacing w:after="0" w:line="240" w:lineRule="auto"/>
              <w:ind w:left="33"/>
              <w:jc w:val="both"/>
              <w:rPr>
                <w:rFonts w:ascii="Times New Roman" w:hAnsi="Times New Roman"/>
                <w:color w:val="0D0D0D" w:themeColor="text1" w:themeTint="F2"/>
                <w:sz w:val="28"/>
                <w:szCs w:val="28"/>
              </w:rPr>
            </w:pPr>
            <w:r w:rsidRPr="00CF74D1">
              <w:rPr>
                <w:rFonts w:ascii="Times New Roman" w:hAnsi="Times New Roman"/>
                <w:color w:val="0D0D0D" w:themeColor="text1" w:themeTint="F2"/>
                <w:sz w:val="28"/>
                <w:szCs w:val="28"/>
              </w:rPr>
              <w:t>2</w:t>
            </w:r>
            <w:r w:rsidR="00DA0B7A" w:rsidRPr="00CF74D1">
              <w:rPr>
                <w:rFonts w:ascii="Times New Roman" w:hAnsi="Times New Roman"/>
                <w:color w:val="0D0D0D" w:themeColor="text1" w:themeTint="F2"/>
                <w:sz w:val="28"/>
                <w:szCs w:val="28"/>
              </w:rPr>
              <w:t xml:space="preserve">) </w:t>
            </w:r>
            <w:r w:rsidR="00D5558D" w:rsidRPr="00CF74D1">
              <w:rPr>
                <w:rFonts w:ascii="Times New Roman" w:hAnsi="Times New Roman"/>
                <w:color w:val="0D0D0D" w:themeColor="text1" w:themeTint="F2"/>
                <w:sz w:val="28"/>
                <w:szCs w:val="28"/>
              </w:rPr>
              <w:t xml:space="preserve">Увеличение количества благоустроенных территорий за период реализации программы </w:t>
            </w:r>
            <w:r w:rsidR="00CF74D1">
              <w:rPr>
                <w:rFonts w:ascii="Times New Roman" w:hAnsi="Times New Roman"/>
                <w:color w:val="0D0D0D" w:themeColor="text1" w:themeTint="F2"/>
                <w:sz w:val="28"/>
                <w:szCs w:val="28"/>
              </w:rPr>
              <w:t>на 3 ед.</w:t>
            </w:r>
            <w:r w:rsidR="00D5558D" w:rsidRPr="00CF74D1">
              <w:rPr>
                <w:rFonts w:ascii="Times New Roman" w:hAnsi="Times New Roman"/>
                <w:color w:val="0D0D0D" w:themeColor="text1" w:themeTint="F2"/>
                <w:sz w:val="28"/>
                <w:szCs w:val="28"/>
              </w:rPr>
              <w:t xml:space="preserve"> территорий.</w:t>
            </w:r>
          </w:p>
          <w:p w:rsidR="00E27EFB" w:rsidRPr="000720F4" w:rsidRDefault="003C75D5" w:rsidP="00E27EFB">
            <w:pPr>
              <w:pStyle w:val="a4"/>
              <w:widowControl w:val="0"/>
              <w:autoSpaceDE w:val="0"/>
              <w:autoSpaceDN w:val="0"/>
              <w:adjustRightInd w:val="0"/>
              <w:spacing w:after="0" w:line="240" w:lineRule="auto"/>
              <w:ind w:left="33"/>
              <w:jc w:val="both"/>
              <w:rPr>
                <w:rFonts w:ascii="Times New Roman" w:eastAsia="Times New Roman" w:hAnsi="Times New Roman" w:cs="Courier New"/>
                <w:color w:val="0D0D0D" w:themeColor="text1" w:themeTint="F2"/>
                <w:sz w:val="28"/>
                <w:szCs w:val="28"/>
              </w:rPr>
            </w:pPr>
            <w:r>
              <w:rPr>
                <w:rFonts w:ascii="Times New Roman" w:eastAsia="Times New Roman" w:hAnsi="Times New Roman" w:cs="Courier New"/>
                <w:color w:val="0D0D0D" w:themeColor="text1" w:themeTint="F2"/>
                <w:sz w:val="28"/>
                <w:szCs w:val="28"/>
              </w:rPr>
              <w:t>3</w:t>
            </w:r>
            <w:r w:rsidR="00DA0B7A" w:rsidRPr="000720F4">
              <w:rPr>
                <w:rFonts w:ascii="Times New Roman" w:eastAsia="Times New Roman" w:hAnsi="Times New Roman" w:cs="Courier New"/>
                <w:color w:val="0D0D0D" w:themeColor="text1" w:themeTint="F2"/>
                <w:sz w:val="28"/>
                <w:szCs w:val="28"/>
              </w:rPr>
              <w:t>)</w:t>
            </w:r>
            <w:r w:rsidR="00E27EFB" w:rsidRPr="000720F4">
              <w:rPr>
                <w:color w:val="0D0D0D" w:themeColor="text1" w:themeTint="F2"/>
              </w:rPr>
              <w:t xml:space="preserve"> </w:t>
            </w:r>
            <w:r w:rsidR="00EF62FF">
              <w:rPr>
                <w:rFonts w:ascii="Times New Roman" w:eastAsia="Times New Roman" w:hAnsi="Times New Roman" w:cs="Courier New"/>
                <w:color w:val="0D0D0D" w:themeColor="text1" w:themeTint="F2"/>
                <w:sz w:val="28"/>
                <w:szCs w:val="28"/>
              </w:rPr>
              <w:t xml:space="preserve">Уменьшение погибшего и усыпающего зеленого фонда </w:t>
            </w:r>
            <w:r w:rsidR="00EF62FF" w:rsidRPr="000720F4">
              <w:rPr>
                <w:rFonts w:ascii="Times New Roman" w:eastAsia="Times New Roman" w:hAnsi="Times New Roman" w:cs="Courier New"/>
                <w:color w:val="0D0D0D" w:themeColor="text1" w:themeTint="F2"/>
                <w:sz w:val="28"/>
                <w:szCs w:val="28"/>
              </w:rPr>
              <w:t>Светлогорского</w:t>
            </w:r>
            <w:r w:rsidR="00E27EFB" w:rsidRPr="000720F4">
              <w:rPr>
                <w:rFonts w:ascii="Times New Roman" w:eastAsia="Times New Roman" w:hAnsi="Times New Roman" w:cs="Courier New"/>
                <w:color w:val="0D0D0D" w:themeColor="text1" w:themeTint="F2"/>
                <w:sz w:val="28"/>
                <w:szCs w:val="28"/>
              </w:rPr>
              <w:t xml:space="preserve"> городского округа за период реализации </w:t>
            </w:r>
          </w:p>
          <w:p w:rsidR="00DA0B7A" w:rsidRPr="000720F4" w:rsidRDefault="00E27EFB" w:rsidP="00E27EFB">
            <w:pPr>
              <w:pStyle w:val="a4"/>
              <w:widowControl w:val="0"/>
              <w:autoSpaceDE w:val="0"/>
              <w:autoSpaceDN w:val="0"/>
              <w:adjustRightInd w:val="0"/>
              <w:spacing w:after="0" w:line="240" w:lineRule="auto"/>
              <w:ind w:left="33"/>
              <w:jc w:val="both"/>
              <w:rPr>
                <w:rFonts w:ascii="Times New Roman" w:eastAsia="Times New Roman" w:hAnsi="Times New Roman" w:cs="Courier New"/>
                <w:color w:val="0D0D0D" w:themeColor="text1" w:themeTint="F2"/>
                <w:sz w:val="28"/>
                <w:szCs w:val="28"/>
                <w:lang w:eastAsia="ru-RU"/>
              </w:rPr>
            </w:pPr>
            <w:r w:rsidRPr="000720F4">
              <w:rPr>
                <w:rFonts w:ascii="Times New Roman" w:eastAsia="Times New Roman" w:hAnsi="Times New Roman" w:cs="Courier New"/>
                <w:color w:val="0D0D0D" w:themeColor="text1" w:themeTint="F2"/>
                <w:sz w:val="28"/>
                <w:szCs w:val="28"/>
              </w:rPr>
              <w:t xml:space="preserve">программы </w:t>
            </w:r>
            <w:r w:rsidR="00EF62FF">
              <w:rPr>
                <w:rFonts w:ascii="Times New Roman" w:eastAsia="Times New Roman" w:hAnsi="Times New Roman" w:cs="Courier New"/>
                <w:color w:val="0D0D0D" w:themeColor="text1" w:themeTint="F2"/>
                <w:sz w:val="28"/>
                <w:szCs w:val="28"/>
              </w:rPr>
              <w:t>на 1068 шт.</w:t>
            </w:r>
          </w:p>
        </w:tc>
      </w:tr>
      <w:tr w:rsidR="0093205F" w:rsidRPr="002911E4" w:rsidTr="00DA0B7A">
        <w:tc>
          <w:tcPr>
            <w:tcW w:w="2211" w:type="dxa"/>
            <w:tcBorders>
              <w:top w:val="single" w:sz="4" w:space="0" w:color="auto"/>
              <w:left w:val="single" w:sz="4" w:space="0" w:color="auto"/>
              <w:bottom w:val="single" w:sz="4" w:space="0" w:color="auto"/>
              <w:right w:val="single" w:sz="4" w:space="0" w:color="auto"/>
            </w:tcBorders>
          </w:tcPr>
          <w:p w:rsidR="0093205F" w:rsidRPr="002911E4" w:rsidRDefault="0093205F" w:rsidP="005C73C3">
            <w:pPr>
              <w:spacing w:after="0" w:line="240" w:lineRule="auto"/>
              <w:rPr>
                <w:rFonts w:ascii="Times New Roman" w:hAnsi="Times New Roman"/>
                <w:color w:val="0D0D0D" w:themeColor="text1" w:themeTint="F2"/>
                <w:sz w:val="28"/>
                <w:szCs w:val="28"/>
              </w:rPr>
            </w:pPr>
            <w:r w:rsidRPr="002911E4">
              <w:rPr>
                <w:rFonts w:ascii="Times New Roman" w:hAnsi="Times New Roman"/>
                <w:color w:val="0D0D0D" w:themeColor="text1" w:themeTint="F2"/>
                <w:sz w:val="28"/>
                <w:szCs w:val="28"/>
              </w:rPr>
              <w:t>Объемы и источники финансирования муниципальной Программы и Подпрограммы по годам ее реализации</w:t>
            </w:r>
          </w:p>
        </w:tc>
        <w:tc>
          <w:tcPr>
            <w:tcW w:w="7423" w:type="dxa"/>
            <w:tcBorders>
              <w:top w:val="single" w:sz="4" w:space="0" w:color="auto"/>
              <w:left w:val="single" w:sz="4" w:space="0" w:color="auto"/>
              <w:bottom w:val="single" w:sz="4" w:space="0" w:color="auto"/>
              <w:right w:val="single" w:sz="4" w:space="0" w:color="auto"/>
            </w:tcBorders>
          </w:tcPr>
          <w:p w:rsidR="0093205F" w:rsidRPr="002911E4" w:rsidRDefault="0093205F" w:rsidP="005C73C3">
            <w:pPr>
              <w:spacing w:after="0" w:line="240" w:lineRule="auto"/>
              <w:jc w:val="both"/>
              <w:rPr>
                <w:rFonts w:ascii="Times New Roman" w:hAnsi="Times New Roman"/>
                <w:color w:val="0D0D0D" w:themeColor="text1" w:themeTint="F2"/>
                <w:sz w:val="28"/>
                <w:szCs w:val="28"/>
              </w:rPr>
            </w:pPr>
            <w:bookmarkStart w:id="6" w:name="_Hlk120524617"/>
            <w:r w:rsidRPr="002911E4">
              <w:rPr>
                <w:rFonts w:ascii="Times New Roman" w:hAnsi="Times New Roman"/>
                <w:color w:val="0D0D0D" w:themeColor="text1" w:themeTint="F2"/>
                <w:sz w:val="28"/>
                <w:szCs w:val="28"/>
              </w:rPr>
              <w:t xml:space="preserve">2024 год -  </w:t>
            </w:r>
            <w:r w:rsidR="000F2BC7" w:rsidRPr="000F2BC7">
              <w:rPr>
                <w:rFonts w:ascii="Times New Roman" w:hAnsi="Times New Roman"/>
                <w:color w:val="0D0D0D" w:themeColor="text1" w:themeTint="F2"/>
                <w:sz w:val="28"/>
                <w:szCs w:val="28"/>
              </w:rPr>
              <w:t>202 257,70</w:t>
            </w:r>
            <w:r w:rsidR="000F2BC7">
              <w:rPr>
                <w:rFonts w:ascii="Times New Roman" w:hAnsi="Times New Roman"/>
                <w:color w:val="0D0D0D" w:themeColor="text1" w:themeTint="F2"/>
                <w:sz w:val="28"/>
                <w:szCs w:val="28"/>
              </w:rPr>
              <w:t xml:space="preserve"> </w:t>
            </w:r>
            <w:r w:rsidRPr="002911E4">
              <w:rPr>
                <w:rFonts w:ascii="Times New Roman" w:hAnsi="Times New Roman"/>
                <w:color w:val="0D0D0D" w:themeColor="text1" w:themeTint="F2"/>
                <w:sz w:val="28"/>
                <w:szCs w:val="28"/>
              </w:rPr>
              <w:t>тыс. рублей;</w:t>
            </w:r>
          </w:p>
          <w:p w:rsidR="0093205F" w:rsidRPr="002911E4" w:rsidRDefault="0093205F" w:rsidP="005C73C3">
            <w:pPr>
              <w:pStyle w:val="ConsPlusCell"/>
              <w:jc w:val="both"/>
              <w:rPr>
                <w:rFonts w:ascii="Times New Roman" w:hAnsi="Times New Roman"/>
                <w:color w:val="0D0D0D" w:themeColor="text1" w:themeTint="F2"/>
                <w:sz w:val="28"/>
                <w:szCs w:val="28"/>
              </w:rPr>
            </w:pPr>
            <w:r w:rsidRPr="002911E4">
              <w:rPr>
                <w:rFonts w:ascii="Times New Roman" w:hAnsi="Times New Roman"/>
                <w:color w:val="0D0D0D" w:themeColor="text1" w:themeTint="F2"/>
                <w:sz w:val="28"/>
                <w:szCs w:val="28"/>
              </w:rPr>
              <w:t xml:space="preserve">2025 год -  </w:t>
            </w:r>
            <w:r w:rsidR="00D76C71" w:rsidRPr="00D76C71">
              <w:rPr>
                <w:rFonts w:ascii="Times New Roman" w:hAnsi="Times New Roman"/>
                <w:color w:val="0D0D0D" w:themeColor="text1" w:themeTint="F2"/>
                <w:sz w:val="28"/>
                <w:szCs w:val="28"/>
              </w:rPr>
              <w:t>104 225,78</w:t>
            </w:r>
            <w:r w:rsidR="00D76C71">
              <w:rPr>
                <w:rFonts w:ascii="Times New Roman" w:hAnsi="Times New Roman"/>
                <w:color w:val="0D0D0D" w:themeColor="text1" w:themeTint="F2"/>
                <w:sz w:val="28"/>
                <w:szCs w:val="28"/>
              </w:rPr>
              <w:t xml:space="preserve"> </w:t>
            </w:r>
            <w:r w:rsidRPr="002911E4">
              <w:rPr>
                <w:rFonts w:ascii="Times New Roman" w:hAnsi="Times New Roman"/>
                <w:color w:val="0D0D0D" w:themeColor="text1" w:themeTint="F2"/>
                <w:sz w:val="28"/>
                <w:szCs w:val="28"/>
              </w:rPr>
              <w:t>тыс. рублей;</w:t>
            </w:r>
          </w:p>
          <w:p w:rsidR="0093205F" w:rsidRPr="002911E4" w:rsidRDefault="0093205F" w:rsidP="005C73C3">
            <w:pPr>
              <w:pStyle w:val="ConsPlusCell"/>
              <w:jc w:val="both"/>
              <w:rPr>
                <w:rFonts w:ascii="Times New Roman" w:hAnsi="Times New Roman"/>
                <w:color w:val="0D0D0D" w:themeColor="text1" w:themeTint="F2"/>
                <w:sz w:val="28"/>
                <w:szCs w:val="28"/>
              </w:rPr>
            </w:pPr>
            <w:r w:rsidRPr="002911E4">
              <w:rPr>
                <w:rFonts w:ascii="Times New Roman" w:hAnsi="Times New Roman"/>
                <w:color w:val="0D0D0D" w:themeColor="text1" w:themeTint="F2"/>
                <w:sz w:val="28"/>
                <w:szCs w:val="28"/>
              </w:rPr>
              <w:t xml:space="preserve">2026 год -  </w:t>
            </w:r>
            <w:r w:rsidR="00D76C71" w:rsidRPr="00D76C71">
              <w:rPr>
                <w:rFonts w:ascii="Times New Roman" w:hAnsi="Times New Roman"/>
                <w:color w:val="0D0D0D" w:themeColor="text1" w:themeTint="F2"/>
                <w:sz w:val="28"/>
                <w:szCs w:val="28"/>
              </w:rPr>
              <w:t>104 226,85</w:t>
            </w:r>
            <w:r w:rsidR="00D76C71">
              <w:rPr>
                <w:rFonts w:ascii="Times New Roman" w:hAnsi="Times New Roman"/>
                <w:color w:val="0D0D0D" w:themeColor="text1" w:themeTint="F2"/>
                <w:sz w:val="28"/>
                <w:szCs w:val="28"/>
              </w:rPr>
              <w:t xml:space="preserve"> </w:t>
            </w:r>
            <w:r w:rsidRPr="002911E4">
              <w:rPr>
                <w:rFonts w:ascii="Times New Roman" w:hAnsi="Times New Roman"/>
                <w:color w:val="0D0D0D" w:themeColor="text1" w:themeTint="F2"/>
                <w:sz w:val="28"/>
                <w:szCs w:val="28"/>
              </w:rPr>
              <w:t>тыс. рублей;</w:t>
            </w:r>
          </w:p>
          <w:p w:rsidR="0093205F" w:rsidRPr="002911E4" w:rsidRDefault="0093205F" w:rsidP="005C73C3">
            <w:pPr>
              <w:pStyle w:val="ConsPlusCell"/>
              <w:jc w:val="both"/>
              <w:rPr>
                <w:rFonts w:ascii="Times New Roman" w:hAnsi="Times New Roman" w:cs="Times New Roman"/>
                <w:color w:val="0D0D0D" w:themeColor="text1" w:themeTint="F2"/>
                <w:sz w:val="28"/>
                <w:szCs w:val="28"/>
              </w:rPr>
            </w:pPr>
            <w:r w:rsidRPr="002911E4">
              <w:rPr>
                <w:rFonts w:ascii="Times New Roman" w:hAnsi="Times New Roman" w:cs="Times New Roman"/>
                <w:color w:val="0D0D0D" w:themeColor="text1" w:themeTint="F2"/>
                <w:sz w:val="28"/>
                <w:szCs w:val="28"/>
              </w:rPr>
              <w:t>Объемы финансирования мероприятий Программы за счет средств местного (муниципального) бюджета подлежат ежегодному утверждению.</w:t>
            </w:r>
            <w:bookmarkEnd w:id="6"/>
          </w:p>
          <w:p w:rsidR="0093205F" w:rsidRPr="002911E4" w:rsidRDefault="0093205F" w:rsidP="005C73C3">
            <w:pPr>
              <w:pStyle w:val="ConsPlusCell"/>
              <w:jc w:val="both"/>
              <w:rPr>
                <w:rFonts w:ascii="Times New Roman" w:hAnsi="Times New Roman" w:cs="Times New Roman"/>
                <w:color w:val="0D0D0D" w:themeColor="text1" w:themeTint="F2"/>
                <w:sz w:val="28"/>
                <w:szCs w:val="28"/>
              </w:rPr>
            </w:pPr>
            <w:r w:rsidRPr="002911E4">
              <w:rPr>
                <w:rFonts w:ascii="Times New Roman" w:hAnsi="Times New Roman" w:cs="Times New Roman"/>
                <w:color w:val="0D0D0D" w:themeColor="text1" w:themeTint="F2"/>
                <w:sz w:val="28"/>
                <w:szCs w:val="28"/>
              </w:rPr>
              <w:t xml:space="preserve">Объем финансового обеспечения муниципальной программы – </w:t>
            </w:r>
            <w:r w:rsidR="00D76C71" w:rsidRPr="00D76C71">
              <w:rPr>
                <w:rFonts w:ascii="Times New Roman" w:hAnsi="Times New Roman" w:cs="Times New Roman"/>
                <w:color w:val="0D0D0D" w:themeColor="text1" w:themeTint="F2"/>
                <w:sz w:val="28"/>
                <w:szCs w:val="28"/>
              </w:rPr>
              <w:t>410</w:t>
            </w:r>
            <w:r w:rsidR="00D76C71">
              <w:rPr>
                <w:rFonts w:ascii="Times New Roman" w:hAnsi="Times New Roman" w:cs="Times New Roman"/>
                <w:color w:val="0D0D0D" w:themeColor="text1" w:themeTint="F2"/>
                <w:sz w:val="28"/>
                <w:szCs w:val="28"/>
              </w:rPr>
              <w:t xml:space="preserve"> </w:t>
            </w:r>
            <w:r w:rsidR="00D76C71" w:rsidRPr="00D76C71">
              <w:rPr>
                <w:rFonts w:ascii="Times New Roman" w:hAnsi="Times New Roman" w:cs="Times New Roman"/>
                <w:color w:val="0D0D0D" w:themeColor="text1" w:themeTint="F2"/>
                <w:sz w:val="28"/>
                <w:szCs w:val="28"/>
              </w:rPr>
              <w:t>710,33</w:t>
            </w:r>
            <w:r w:rsidR="00D76C71">
              <w:rPr>
                <w:rFonts w:ascii="Times New Roman" w:hAnsi="Times New Roman" w:cs="Times New Roman"/>
                <w:color w:val="0D0D0D" w:themeColor="text1" w:themeTint="F2"/>
                <w:sz w:val="28"/>
                <w:szCs w:val="28"/>
              </w:rPr>
              <w:t xml:space="preserve"> </w:t>
            </w:r>
            <w:r w:rsidRPr="002911E4">
              <w:rPr>
                <w:rFonts w:ascii="Times New Roman" w:hAnsi="Times New Roman" w:cs="Times New Roman"/>
                <w:color w:val="0D0D0D" w:themeColor="text1" w:themeTint="F2"/>
                <w:sz w:val="28"/>
                <w:szCs w:val="28"/>
              </w:rPr>
              <w:t>тыс. руб.</w:t>
            </w:r>
          </w:p>
        </w:tc>
      </w:tr>
      <w:tr w:rsidR="0093205F" w:rsidRPr="002911E4" w:rsidTr="00DA0B7A">
        <w:tc>
          <w:tcPr>
            <w:tcW w:w="2211" w:type="dxa"/>
            <w:tcBorders>
              <w:top w:val="single" w:sz="4" w:space="0" w:color="auto"/>
              <w:left w:val="single" w:sz="4" w:space="0" w:color="auto"/>
              <w:bottom w:val="single" w:sz="4" w:space="0" w:color="auto"/>
              <w:right w:val="single" w:sz="4" w:space="0" w:color="auto"/>
            </w:tcBorders>
            <w:hideMark/>
          </w:tcPr>
          <w:p w:rsidR="0093205F" w:rsidRPr="002911E4" w:rsidRDefault="0093205F" w:rsidP="005C73C3">
            <w:pPr>
              <w:spacing w:after="0" w:line="240" w:lineRule="auto"/>
              <w:rPr>
                <w:rFonts w:ascii="Times New Roman" w:hAnsi="Times New Roman"/>
                <w:color w:val="0D0D0D" w:themeColor="text1" w:themeTint="F2"/>
                <w:sz w:val="28"/>
                <w:szCs w:val="28"/>
              </w:rPr>
            </w:pPr>
            <w:r w:rsidRPr="002911E4">
              <w:rPr>
                <w:rFonts w:ascii="Times New Roman" w:hAnsi="Times New Roman"/>
                <w:color w:val="0D0D0D" w:themeColor="text1" w:themeTint="F2"/>
                <w:sz w:val="28"/>
                <w:szCs w:val="28"/>
              </w:rPr>
              <w:t>Ожидаемые результаты реализации МП</w:t>
            </w:r>
          </w:p>
        </w:tc>
        <w:tc>
          <w:tcPr>
            <w:tcW w:w="7423" w:type="dxa"/>
            <w:tcBorders>
              <w:top w:val="single" w:sz="4" w:space="0" w:color="auto"/>
              <w:left w:val="single" w:sz="4" w:space="0" w:color="auto"/>
              <w:bottom w:val="single" w:sz="4" w:space="0" w:color="auto"/>
              <w:right w:val="single" w:sz="4" w:space="0" w:color="auto"/>
            </w:tcBorders>
            <w:hideMark/>
          </w:tcPr>
          <w:p w:rsidR="00082C0B" w:rsidRPr="00082C0B" w:rsidRDefault="00A25479" w:rsidP="00082C0B">
            <w:pPr>
              <w:pStyle w:val="a4"/>
              <w:tabs>
                <w:tab w:val="left" w:pos="272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3"/>
              <w:jc w:val="both"/>
              <w:rPr>
                <w:rFonts w:ascii="Times New Roman" w:hAnsi="Times New Roman"/>
                <w:color w:val="0D0D0D" w:themeColor="text1" w:themeTint="F2"/>
                <w:sz w:val="28"/>
                <w:szCs w:val="28"/>
              </w:rPr>
            </w:pPr>
            <w:r w:rsidRPr="00A25479">
              <w:rPr>
                <w:rFonts w:ascii="Times New Roman" w:hAnsi="Times New Roman"/>
                <w:color w:val="0D0D0D" w:themeColor="text1" w:themeTint="F2"/>
                <w:sz w:val="28"/>
                <w:szCs w:val="28"/>
              </w:rPr>
              <w:t>1)</w:t>
            </w:r>
            <w:r w:rsidR="00082C0B">
              <w:t xml:space="preserve"> </w:t>
            </w:r>
            <w:r w:rsidR="00082C0B" w:rsidRPr="00082C0B">
              <w:rPr>
                <w:rFonts w:ascii="Times New Roman" w:hAnsi="Times New Roman"/>
                <w:color w:val="0D0D0D" w:themeColor="text1" w:themeTint="F2"/>
                <w:sz w:val="28"/>
                <w:szCs w:val="28"/>
              </w:rPr>
              <w:t xml:space="preserve">Увеличение количества созданных (отремонтированных) объектов жилищно-коммунального </w:t>
            </w:r>
            <w:r w:rsidR="00EF62FF" w:rsidRPr="00082C0B">
              <w:rPr>
                <w:rFonts w:ascii="Times New Roman" w:hAnsi="Times New Roman"/>
                <w:color w:val="0D0D0D" w:themeColor="text1" w:themeTint="F2"/>
                <w:sz w:val="28"/>
                <w:szCs w:val="28"/>
              </w:rPr>
              <w:t>хозяйства за</w:t>
            </w:r>
            <w:r w:rsidR="00082C0B" w:rsidRPr="00082C0B">
              <w:rPr>
                <w:rFonts w:ascii="Times New Roman" w:hAnsi="Times New Roman"/>
                <w:color w:val="0D0D0D" w:themeColor="text1" w:themeTint="F2"/>
                <w:sz w:val="28"/>
                <w:szCs w:val="28"/>
              </w:rPr>
              <w:t xml:space="preserve"> период реализации подпрограммы, достигнет 6 ед.</w:t>
            </w:r>
          </w:p>
          <w:p w:rsidR="00A25479" w:rsidRPr="00A25479" w:rsidRDefault="00082C0B" w:rsidP="00082C0B">
            <w:pPr>
              <w:pStyle w:val="a4"/>
              <w:tabs>
                <w:tab w:val="left" w:pos="272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3"/>
              <w:jc w:val="both"/>
              <w:rPr>
                <w:rFonts w:ascii="Times New Roman" w:hAnsi="Times New Roman"/>
                <w:color w:val="0D0D0D" w:themeColor="text1" w:themeTint="F2"/>
                <w:sz w:val="28"/>
                <w:szCs w:val="28"/>
              </w:rPr>
            </w:pPr>
            <w:r>
              <w:rPr>
                <w:rFonts w:ascii="Times New Roman" w:hAnsi="Times New Roman"/>
                <w:color w:val="0D0D0D" w:themeColor="text1" w:themeTint="F2"/>
                <w:sz w:val="28"/>
                <w:szCs w:val="28"/>
              </w:rPr>
              <w:t>2)</w:t>
            </w:r>
            <w:r w:rsidR="00907D1B">
              <w:rPr>
                <w:rFonts w:ascii="Times New Roman" w:hAnsi="Times New Roman"/>
                <w:color w:val="0D0D0D" w:themeColor="text1" w:themeTint="F2"/>
                <w:sz w:val="28"/>
                <w:szCs w:val="28"/>
              </w:rPr>
              <w:t xml:space="preserve"> </w:t>
            </w:r>
            <w:r w:rsidRPr="00082C0B">
              <w:rPr>
                <w:rFonts w:ascii="Times New Roman" w:hAnsi="Times New Roman"/>
                <w:color w:val="0D0D0D" w:themeColor="text1" w:themeTint="F2"/>
                <w:sz w:val="28"/>
                <w:szCs w:val="28"/>
              </w:rPr>
              <w:t xml:space="preserve">Увеличение количества разработанной документации за период реализации подпрограммы, достигнет </w:t>
            </w:r>
            <w:r>
              <w:rPr>
                <w:rFonts w:ascii="Times New Roman" w:hAnsi="Times New Roman"/>
                <w:color w:val="0D0D0D" w:themeColor="text1" w:themeTint="F2"/>
                <w:sz w:val="28"/>
                <w:szCs w:val="28"/>
              </w:rPr>
              <w:t>5</w:t>
            </w:r>
            <w:r w:rsidRPr="00082C0B">
              <w:rPr>
                <w:rFonts w:ascii="Times New Roman" w:hAnsi="Times New Roman"/>
                <w:color w:val="0D0D0D" w:themeColor="text1" w:themeTint="F2"/>
                <w:sz w:val="28"/>
                <w:szCs w:val="28"/>
              </w:rPr>
              <w:t xml:space="preserve"> ед.</w:t>
            </w:r>
          </w:p>
          <w:p w:rsidR="00D53AC4" w:rsidRPr="00A47713" w:rsidRDefault="00082C0B" w:rsidP="00A47713">
            <w:pPr>
              <w:pStyle w:val="a4"/>
              <w:tabs>
                <w:tab w:val="left" w:pos="272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3"/>
              <w:jc w:val="both"/>
              <w:rPr>
                <w:rFonts w:ascii="Times New Roman" w:hAnsi="Times New Roman"/>
                <w:color w:val="0D0D0D" w:themeColor="text1" w:themeTint="F2"/>
                <w:sz w:val="28"/>
                <w:szCs w:val="28"/>
              </w:rPr>
            </w:pPr>
            <w:r>
              <w:rPr>
                <w:rFonts w:ascii="Times New Roman" w:hAnsi="Times New Roman"/>
                <w:color w:val="0D0D0D" w:themeColor="text1" w:themeTint="F2"/>
                <w:sz w:val="28"/>
                <w:szCs w:val="28"/>
              </w:rPr>
              <w:t>3</w:t>
            </w:r>
            <w:r w:rsidR="00A25479" w:rsidRPr="00A25479">
              <w:rPr>
                <w:rFonts w:ascii="Times New Roman" w:hAnsi="Times New Roman"/>
                <w:color w:val="0D0D0D" w:themeColor="text1" w:themeTint="F2"/>
                <w:sz w:val="28"/>
                <w:szCs w:val="28"/>
              </w:rPr>
              <w:t>)</w:t>
            </w:r>
            <w:r w:rsidR="00D5558D">
              <w:t xml:space="preserve"> </w:t>
            </w:r>
            <w:r w:rsidR="00D5558D" w:rsidRPr="00D5558D">
              <w:rPr>
                <w:rFonts w:ascii="Times New Roman" w:hAnsi="Times New Roman"/>
                <w:color w:val="0D0D0D" w:themeColor="text1" w:themeTint="F2"/>
                <w:sz w:val="28"/>
                <w:szCs w:val="28"/>
              </w:rPr>
              <w:t xml:space="preserve">Увеличение площади благоустроенных территорий за период реализации </w:t>
            </w:r>
            <w:r w:rsidR="00D5558D" w:rsidRPr="00A47713">
              <w:rPr>
                <w:rFonts w:ascii="Times New Roman" w:hAnsi="Times New Roman"/>
                <w:color w:val="0D0D0D" w:themeColor="text1" w:themeTint="F2"/>
                <w:sz w:val="28"/>
                <w:szCs w:val="28"/>
              </w:rPr>
              <w:t>подпрограммы с 482 264,</w:t>
            </w:r>
            <w:r w:rsidR="00127138" w:rsidRPr="00A47713">
              <w:rPr>
                <w:rFonts w:ascii="Times New Roman" w:hAnsi="Times New Roman"/>
                <w:color w:val="0D0D0D" w:themeColor="text1" w:themeTint="F2"/>
                <w:sz w:val="28"/>
                <w:szCs w:val="28"/>
              </w:rPr>
              <w:t>00 до</w:t>
            </w:r>
            <w:r w:rsidR="00D5558D" w:rsidRPr="00A47713">
              <w:rPr>
                <w:rFonts w:ascii="Times New Roman" w:hAnsi="Times New Roman"/>
                <w:color w:val="0D0D0D" w:themeColor="text1" w:themeTint="F2"/>
                <w:sz w:val="28"/>
                <w:szCs w:val="28"/>
              </w:rPr>
              <w:t xml:space="preserve"> 483 494,00 м</w:t>
            </w:r>
            <w:r w:rsidR="00D53AC4" w:rsidRPr="00A47713">
              <w:rPr>
                <w:rFonts w:ascii="Times New Roman" w:hAnsi="Times New Roman"/>
                <w:color w:val="0D0D0D" w:themeColor="text1" w:themeTint="F2"/>
                <w:sz w:val="28"/>
                <w:szCs w:val="28"/>
                <w:vertAlign w:val="superscript"/>
              </w:rPr>
              <w:t>2.</w:t>
            </w:r>
          </w:p>
          <w:p w:rsidR="00A25479" w:rsidRPr="00EF62FF" w:rsidRDefault="00127138" w:rsidP="00D5558D">
            <w:pPr>
              <w:pStyle w:val="a4"/>
              <w:tabs>
                <w:tab w:val="left" w:pos="272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3"/>
              <w:jc w:val="both"/>
              <w:rPr>
                <w:rFonts w:ascii="Times New Roman" w:hAnsi="Times New Roman"/>
                <w:color w:val="0D0D0D" w:themeColor="text1" w:themeTint="F2"/>
                <w:sz w:val="28"/>
                <w:szCs w:val="28"/>
              </w:rPr>
            </w:pPr>
            <w:r>
              <w:rPr>
                <w:rFonts w:ascii="Times New Roman" w:hAnsi="Times New Roman"/>
                <w:color w:val="0D0D0D" w:themeColor="text1" w:themeTint="F2"/>
                <w:sz w:val="28"/>
                <w:szCs w:val="28"/>
              </w:rPr>
              <w:t>4</w:t>
            </w:r>
            <w:r w:rsidRPr="00A25479">
              <w:rPr>
                <w:rFonts w:ascii="Times New Roman" w:hAnsi="Times New Roman"/>
                <w:color w:val="0D0D0D" w:themeColor="text1" w:themeTint="F2"/>
                <w:sz w:val="28"/>
                <w:szCs w:val="28"/>
              </w:rPr>
              <w:t>) Увеличение</w:t>
            </w:r>
            <w:r w:rsidR="00A25479" w:rsidRPr="00A25479">
              <w:rPr>
                <w:rFonts w:ascii="Times New Roman" w:hAnsi="Times New Roman"/>
                <w:color w:val="0D0D0D" w:themeColor="text1" w:themeTint="F2"/>
                <w:sz w:val="28"/>
                <w:szCs w:val="28"/>
              </w:rPr>
              <w:t xml:space="preserve"> зеленого фонда Светлогорского городского округа за период реализации </w:t>
            </w:r>
            <w:r w:rsidR="00A25479" w:rsidRPr="00EF62FF">
              <w:rPr>
                <w:rFonts w:ascii="Times New Roman" w:hAnsi="Times New Roman"/>
                <w:color w:val="0D0D0D" w:themeColor="text1" w:themeTint="F2"/>
                <w:sz w:val="28"/>
                <w:szCs w:val="28"/>
              </w:rPr>
              <w:t xml:space="preserve">программы </w:t>
            </w:r>
            <w:r w:rsidR="00EF62FF" w:rsidRPr="00EF62FF">
              <w:rPr>
                <w:rFonts w:ascii="Times New Roman" w:hAnsi="Times New Roman"/>
                <w:color w:val="0D0D0D" w:themeColor="text1" w:themeTint="F2"/>
                <w:sz w:val="28"/>
                <w:szCs w:val="28"/>
              </w:rPr>
              <w:t>на</w:t>
            </w:r>
            <w:r w:rsidR="00EF62FF">
              <w:rPr>
                <w:rFonts w:ascii="Times New Roman" w:hAnsi="Times New Roman"/>
                <w:color w:val="0D0D0D" w:themeColor="text1" w:themeTint="F2"/>
                <w:sz w:val="28"/>
                <w:szCs w:val="28"/>
              </w:rPr>
              <w:t xml:space="preserve"> </w:t>
            </w:r>
            <w:r w:rsidR="00B120DE" w:rsidRPr="00B120DE">
              <w:rPr>
                <w:rFonts w:ascii="Times New Roman" w:hAnsi="Times New Roman"/>
                <w:color w:val="0D0D0D" w:themeColor="text1" w:themeTint="F2"/>
                <w:sz w:val="28"/>
                <w:szCs w:val="28"/>
              </w:rPr>
              <w:t xml:space="preserve">7 892,00 </w:t>
            </w:r>
            <w:r w:rsidR="00EF62FF">
              <w:rPr>
                <w:rFonts w:ascii="Times New Roman" w:hAnsi="Times New Roman"/>
                <w:color w:val="0D0D0D" w:themeColor="text1" w:themeTint="F2"/>
                <w:sz w:val="28"/>
                <w:szCs w:val="28"/>
              </w:rPr>
              <w:t xml:space="preserve"> шт.</w:t>
            </w:r>
          </w:p>
        </w:tc>
      </w:tr>
      <w:bookmarkEnd w:id="3"/>
    </w:tbl>
    <w:p w:rsidR="00200B52" w:rsidRDefault="00200B52" w:rsidP="00F0296F">
      <w:pPr>
        <w:spacing w:after="0" w:line="240" w:lineRule="auto"/>
        <w:rPr>
          <w:rFonts w:eastAsia="Times New Roman" w:cs="Calibri"/>
          <w:color w:val="0D0D0D"/>
          <w:lang w:eastAsia="ru-RU"/>
        </w:rPr>
      </w:pPr>
    </w:p>
    <w:p w:rsidR="002911E4" w:rsidRDefault="002911E4" w:rsidP="00F0296F">
      <w:pPr>
        <w:spacing w:after="0" w:line="240" w:lineRule="auto"/>
        <w:rPr>
          <w:rFonts w:eastAsia="Times New Roman" w:cs="Calibri"/>
          <w:color w:val="0D0D0D"/>
          <w:lang w:eastAsia="ru-RU"/>
        </w:rPr>
      </w:pPr>
    </w:p>
    <w:p w:rsidR="002911E4" w:rsidRDefault="002911E4" w:rsidP="00F0296F">
      <w:pPr>
        <w:spacing w:after="0" w:line="240" w:lineRule="auto"/>
        <w:rPr>
          <w:rFonts w:eastAsia="Times New Roman" w:cs="Calibri"/>
          <w:color w:val="0D0D0D"/>
          <w:lang w:eastAsia="ru-RU"/>
        </w:rPr>
      </w:pPr>
    </w:p>
    <w:p w:rsidR="002911E4" w:rsidRDefault="002911E4" w:rsidP="00F0296F">
      <w:pPr>
        <w:spacing w:after="0" w:line="240" w:lineRule="auto"/>
        <w:rPr>
          <w:rFonts w:eastAsia="Times New Roman" w:cs="Calibri"/>
          <w:color w:val="0D0D0D"/>
          <w:lang w:eastAsia="ru-RU"/>
        </w:rPr>
      </w:pPr>
    </w:p>
    <w:p w:rsidR="002911E4" w:rsidRDefault="002911E4" w:rsidP="00F0296F">
      <w:pPr>
        <w:spacing w:after="0" w:line="240" w:lineRule="auto"/>
        <w:rPr>
          <w:rFonts w:eastAsia="Times New Roman" w:cs="Calibri"/>
          <w:color w:val="0D0D0D"/>
          <w:lang w:eastAsia="ru-RU"/>
        </w:rPr>
      </w:pPr>
    </w:p>
    <w:p w:rsidR="003C75D5" w:rsidRDefault="003C75D5" w:rsidP="00F0296F">
      <w:pPr>
        <w:spacing w:after="0" w:line="240" w:lineRule="auto"/>
        <w:rPr>
          <w:rFonts w:eastAsia="Times New Roman" w:cs="Calibri"/>
          <w:color w:val="0D0D0D"/>
          <w:lang w:eastAsia="ru-RU"/>
        </w:rPr>
      </w:pPr>
    </w:p>
    <w:p w:rsidR="00FB1FF9" w:rsidRDefault="00FB1FF9" w:rsidP="00F0296F">
      <w:pPr>
        <w:spacing w:after="0" w:line="240" w:lineRule="auto"/>
        <w:rPr>
          <w:rFonts w:eastAsia="Times New Roman" w:cs="Calibri"/>
          <w:color w:val="0D0D0D"/>
          <w:lang w:eastAsia="ru-RU"/>
        </w:rPr>
      </w:pPr>
    </w:p>
    <w:p w:rsidR="00FB1FF9" w:rsidRDefault="00FB1FF9" w:rsidP="00F0296F">
      <w:pPr>
        <w:spacing w:after="0" w:line="240" w:lineRule="auto"/>
        <w:rPr>
          <w:rFonts w:eastAsia="Times New Roman" w:cs="Calibri"/>
          <w:color w:val="0D0D0D"/>
          <w:lang w:eastAsia="ru-RU"/>
        </w:rPr>
      </w:pPr>
    </w:p>
    <w:p w:rsidR="003C75D5" w:rsidRDefault="003C75D5" w:rsidP="00F0296F">
      <w:pPr>
        <w:spacing w:after="0" w:line="240" w:lineRule="auto"/>
        <w:rPr>
          <w:rFonts w:eastAsia="Times New Roman" w:cs="Calibri"/>
          <w:color w:val="0D0D0D"/>
          <w:lang w:eastAsia="ru-RU"/>
        </w:rPr>
      </w:pPr>
    </w:p>
    <w:p w:rsidR="003C75D5" w:rsidRDefault="003C75D5" w:rsidP="00F0296F">
      <w:pPr>
        <w:spacing w:after="0" w:line="240" w:lineRule="auto"/>
        <w:rPr>
          <w:rFonts w:eastAsia="Times New Roman" w:cs="Calibri"/>
          <w:color w:val="0D0D0D"/>
          <w:lang w:eastAsia="ru-RU"/>
        </w:rPr>
      </w:pPr>
    </w:p>
    <w:p w:rsidR="00FB1FF9" w:rsidRDefault="00FB1FF9" w:rsidP="00F0296F">
      <w:pPr>
        <w:spacing w:after="0" w:line="240" w:lineRule="auto"/>
        <w:rPr>
          <w:rFonts w:eastAsia="Times New Roman" w:cs="Calibri"/>
          <w:color w:val="0D0D0D"/>
          <w:lang w:eastAsia="ru-RU"/>
        </w:rPr>
      </w:pPr>
    </w:p>
    <w:p w:rsidR="002911E4" w:rsidRDefault="002911E4" w:rsidP="00F0296F">
      <w:pPr>
        <w:spacing w:after="0" w:line="240" w:lineRule="auto"/>
        <w:rPr>
          <w:rFonts w:eastAsia="Times New Roman" w:cs="Calibri"/>
          <w:color w:val="0D0D0D"/>
          <w:lang w:eastAsia="ru-RU"/>
        </w:rPr>
      </w:pPr>
    </w:p>
    <w:p w:rsidR="00414F62" w:rsidRDefault="00414F62" w:rsidP="00F0296F">
      <w:pPr>
        <w:spacing w:after="0" w:line="240" w:lineRule="auto"/>
        <w:rPr>
          <w:rFonts w:eastAsia="Times New Roman" w:cs="Calibri"/>
          <w:color w:val="0D0D0D"/>
          <w:lang w:eastAsia="ru-RU"/>
        </w:rPr>
      </w:pPr>
    </w:p>
    <w:p w:rsidR="00B12E6F" w:rsidRDefault="00B12E6F" w:rsidP="00F0296F">
      <w:pPr>
        <w:spacing w:after="0" w:line="240" w:lineRule="auto"/>
        <w:rPr>
          <w:rFonts w:eastAsia="Times New Roman" w:cs="Calibri"/>
          <w:color w:val="0D0D0D"/>
          <w:lang w:eastAsia="ru-RU"/>
        </w:rPr>
      </w:pPr>
    </w:p>
    <w:p w:rsidR="007E2D3F" w:rsidRDefault="007E2D3F" w:rsidP="00F0296F">
      <w:pPr>
        <w:spacing w:after="0" w:line="240" w:lineRule="auto"/>
        <w:rPr>
          <w:rFonts w:eastAsia="Times New Roman" w:cs="Calibri"/>
          <w:color w:val="0D0D0D"/>
          <w:lang w:eastAsia="ru-RU"/>
        </w:rPr>
      </w:pPr>
    </w:p>
    <w:p w:rsidR="007E2D3F" w:rsidRDefault="007E2D3F" w:rsidP="00F0296F">
      <w:pPr>
        <w:spacing w:after="0" w:line="240" w:lineRule="auto"/>
        <w:rPr>
          <w:rFonts w:eastAsia="Times New Roman" w:cs="Calibri"/>
          <w:color w:val="0D0D0D"/>
          <w:lang w:eastAsia="ru-RU"/>
        </w:rPr>
      </w:pPr>
    </w:p>
    <w:p w:rsidR="00D53AC4" w:rsidRDefault="00D53AC4" w:rsidP="00414F62">
      <w:pPr>
        <w:autoSpaceDE w:val="0"/>
        <w:autoSpaceDN w:val="0"/>
        <w:adjustRightInd w:val="0"/>
        <w:spacing w:after="0" w:line="240" w:lineRule="auto"/>
        <w:ind w:firstLine="709"/>
        <w:jc w:val="center"/>
        <w:outlineLvl w:val="1"/>
        <w:rPr>
          <w:rFonts w:ascii="Times New Roman" w:eastAsia="Times New Roman" w:hAnsi="Times New Roman"/>
          <w:b/>
          <w:color w:val="0D0D0D" w:themeColor="text1" w:themeTint="F2"/>
          <w:sz w:val="28"/>
          <w:szCs w:val="28"/>
          <w:lang w:eastAsia="ru-RU"/>
        </w:rPr>
      </w:pPr>
    </w:p>
    <w:p w:rsidR="00D53AC4" w:rsidRDefault="00D53AC4" w:rsidP="00414F62">
      <w:pPr>
        <w:autoSpaceDE w:val="0"/>
        <w:autoSpaceDN w:val="0"/>
        <w:adjustRightInd w:val="0"/>
        <w:spacing w:after="0" w:line="240" w:lineRule="auto"/>
        <w:ind w:firstLine="709"/>
        <w:jc w:val="center"/>
        <w:outlineLvl w:val="1"/>
        <w:rPr>
          <w:rFonts w:ascii="Times New Roman" w:eastAsia="Times New Roman" w:hAnsi="Times New Roman"/>
          <w:b/>
          <w:color w:val="0D0D0D" w:themeColor="text1" w:themeTint="F2"/>
          <w:sz w:val="28"/>
          <w:szCs w:val="28"/>
          <w:lang w:eastAsia="ru-RU"/>
        </w:rPr>
      </w:pPr>
    </w:p>
    <w:p w:rsidR="006A2DBF" w:rsidRPr="00E302E6" w:rsidRDefault="006A2DBF" w:rsidP="00414F62">
      <w:pPr>
        <w:autoSpaceDE w:val="0"/>
        <w:autoSpaceDN w:val="0"/>
        <w:adjustRightInd w:val="0"/>
        <w:spacing w:after="0" w:line="240" w:lineRule="auto"/>
        <w:ind w:firstLine="709"/>
        <w:jc w:val="center"/>
        <w:outlineLvl w:val="1"/>
        <w:rPr>
          <w:rFonts w:ascii="Times New Roman" w:hAnsi="Times New Roman"/>
          <w:b/>
          <w:color w:val="0D0D0D" w:themeColor="text1" w:themeTint="F2"/>
          <w:sz w:val="28"/>
          <w:szCs w:val="28"/>
        </w:rPr>
      </w:pPr>
      <w:r w:rsidRPr="00E302E6">
        <w:rPr>
          <w:rFonts w:ascii="Times New Roman" w:eastAsia="Times New Roman" w:hAnsi="Times New Roman"/>
          <w:b/>
          <w:color w:val="0D0D0D" w:themeColor="text1" w:themeTint="F2"/>
          <w:sz w:val="28"/>
          <w:szCs w:val="28"/>
          <w:lang w:eastAsia="ru-RU"/>
        </w:rPr>
        <w:lastRenderedPageBreak/>
        <w:t>1.</w:t>
      </w:r>
      <w:r w:rsidRPr="00E302E6">
        <w:rPr>
          <w:rFonts w:ascii="Times New Roman" w:hAnsi="Times New Roman"/>
          <w:b/>
          <w:color w:val="0D0D0D" w:themeColor="text1" w:themeTint="F2"/>
          <w:sz w:val="28"/>
          <w:szCs w:val="28"/>
        </w:rPr>
        <w:t xml:space="preserve">  Содержание проблемы, на решение которой направлена Программа, и обоснование необходимости программной разработки </w:t>
      </w:r>
    </w:p>
    <w:p w:rsidR="00F66659" w:rsidRDefault="008E411D" w:rsidP="000D01C9">
      <w:pPr>
        <w:autoSpaceDE w:val="0"/>
        <w:autoSpaceDN w:val="0"/>
        <w:adjustRightInd w:val="0"/>
        <w:spacing w:after="0" w:line="240" w:lineRule="auto"/>
        <w:ind w:firstLine="709"/>
        <w:jc w:val="both"/>
        <w:outlineLvl w:val="1"/>
        <w:rPr>
          <w:rFonts w:ascii="Times New Roman" w:eastAsia="Times New Roman" w:hAnsi="Times New Roman"/>
          <w:color w:val="0D0D0D" w:themeColor="text1" w:themeTint="F2"/>
          <w:sz w:val="28"/>
          <w:szCs w:val="28"/>
          <w:lang w:eastAsia="ru-RU"/>
        </w:rPr>
      </w:pPr>
      <w:r>
        <w:rPr>
          <w:rFonts w:ascii="Times New Roman" w:eastAsia="Times New Roman" w:hAnsi="Times New Roman"/>
          <w:color w:val="0D0D0D" w:themeColor="text1" w:themeTint="F2"/>
          <w:sz w:val="28"/>
          <w:szCs w:val="28"/>
          <w:lang w:eastAsia="ru-RU"/>
        </w:rPr>
        <w:t>Развитие ж</w:t>
      </w:r>
      <w:r w:rsidR="00F66659">
        <w:rPr>
          <w:rFonts w:ascii="Times New Roman" w:eastAsia="Times New Roman" w:hAnsi="Times New Roman"/>
          <w:color w:val="0D0D0D" w:themeColor="text1" w:themeTint="F2"/>
          <w:sz w:val="28"/>
          <w:szCs w:val="28"/>
          <w:lang w:eastAsia="ru-RU"/>
        </w:rPr>
        <w:t>илищно-коммунальное хозяйство представляет собой наиболее крупную отрасль в непроизводственной сфере и является основой жизнеобеспечения округа.</w:t>
      </w:r>
      <w:r>
        <w:rPr>
          <w:rFonts w:ascii="Times New Roman" w:eastAsia="Times New Roman" w:hAnsi="Times New Roman"/>
          <w:color w:val="0D0D0D" w:themeColor="text1" w:themeTint="F2"/>
          <w:sz w:val="28"/>
          <w:szCs w:val="28"/>
          <w:lang w:eastAsia="ru-RU"/>
        </w:rPr>
        <w:t xml:space="preserve"> </w:t>
      </w:r>
      <w:r w:rsidRPr="008E411D">
        <w:rPr>
          <w:rFonts w:ascii="Times New Roman" w:eastAsia="Times New Roman" w:hAnsi="Times New Roman"/>
          <w:color w:val="0D0D0D" w:themeColor="text1" w:themeTint="F2"/>
          <w:sz w:val="28"/>
          <w:szCs w:val="28"/>
          <w:lang w:eastAsia="ru-RU"/>
        </w:rPr>
        <w:t xml:space="preserve">Отрасль ЖКХ охватывает деятельность в сфере проведения капитального и текущего ремонта, </w:t>
      </w:r>
      <w:r>
        <w:rPr>
          <w:rFonts w:ascii="Times New Roman" w:eastAsia="Times New Roman" w:hAnsi="Times New Roman"/>
          <w:color w:val="0D0D0D" w:themeColor="text1" w:themeTint="F2"/>
          <w:sz w:val="28"/>
          <w:szCs w:val="28"/>
          <w:lang w:eastAsia="ru-RU"/>
        </w:rPr>
        <w:t>р</w:t>
      </w:r>
      <w:r w:rsidRPr="008E411D">
        <w:rPr>
          <w:rFonts w:ascii="Times New Roman" w:eastAsia="Times New Roman" w:hAnsi="Times New Roman"/>
          <w:color w:val="0D0D0D" w:themeColor="text1" w:themeTint="F2"/>
          <w:sz w:val="28"/>
          <w:szCs w:val="28"/>
          <w:lang w:eastAsia="ru-RU"/>
        </w:rPr>
        <w:t>еконструкция, модернизация обеспечения и улучшения теплоснабжения, водоснабжения и водоотведения, электро- и газоснабжения, ремонта инженерных коммуникаций.</w:t>
      </w:r>
    </w:p>
    <w:p w:rsidR="00BF3F12" w:rsidRDefault="00BF3F12" w:rsidP="000D01C9">
      <w:pPr>
        <w:autoSpaceDE w:val="0"/>
        <w:autoSpaceDN w:val="0"/>
        <w:adjustRightInd w:val="0"/>
        <w:spacing w:after="0" w:line="240" w:lineRule="auto"/>
        <w:ind w:firstLine="709"/>
        <w:jc w:val="both"/>
        <w:outlineLvl w:val="1"/>
        <w:rPr>
          <w:rFonts w:ascii="Times New Roman" w:eastAsia="Times New Roman" w:hAnsi="Times New Roman"/>
          <w:color w:val="0D0D0D" w:themeColor="text1" w:themeTint="F2"/>
          <w:sz w:val="28"/>
          <w:szCs w:val="28"/>
          <w:lang w:eastAsia="ru-RU"/>
        </w:rPr>
      </w:pPr>
      <w:r w:rsidRPr="000D01C9">
        <w:rPr>
          <w:rFonts w:ascii="Times New Roman" w:eastAsia="Times New Roman" w:hAnsi="Times New Roman"/>
          <w:color w:val="0D0D0D" w:themeColor="text1" w:themeTint="F2"/>
          <w:sz w:val="28"/>
          <w:szCs w:val="28"/>
          <w:lang w:eastAsia="ru-RU"/>
        </w:rPr>
        <w:t>Обеспечение высокого качества предоставления жилищно-коммунальных услуг - один из приоритетов государственной политики в Российской Федерации, а наличие возможности улучшения жилищных условий является важнейшим показателем повышения благосостояния населения, предпосылкой социальной и экономической стабильности государства.</w:t>
      </w:r>
    </w:p>
    <w:p w:rsidR="00BF3F12" w:rsidRDefault="00BF3F12" w:rsidP="000D01C9">
      <w:pPr>
        <w:autoSpaceDE w:val="0"/>
        <w:autoSpaceDN w:val="0"/>
        <w:adjustRightInd w:val="0"/>
        <w:spacing w:after="0" w:line="240" w:lineRule="auto"/>
        <w:ind w:firstLine="709"/>
        <w:jc w:val="both"/>
        <w:rPr>
          <w:rFonts w:ascii="Times New Roman" w:hAnsi="Times New Roman"/>
          <w:sz w:val="28"/>
          <w:szCs w:val="28"/>
          <w:lang w:eastAsia="ru-RU"/>
        </w:rPr>
      </w:pPr>
      <w:r w:rsidRPr="000D01C9">
        <w:rPr>
          <w:rFonts w:ascii="Times New Roman" w:hAnsi="Times New Roman"/>
          <w:sz w:val="28"/>
          <w:szCs w:val="28"/>
          <w:lang w:eastAsia="ru-RU"/>
        </w:rPr>
        <w:t>Создание комфортных условий жизни в городе при возрастающих требованиях к внешнему облику и благоустройству имеет огромное значение. Проблема содержания объектов благоустройства, расположенных на территории общего пользования, является одной из насущных, требующих каждодневного внимания и эффективного решения.</w:t>
      </w:r>
    </w:p>
    <w:p w:rsidR="00AE0D28" w:rsidRPr="000D01C9" w:rsidRDefault="00AE0D28" w:rsidP="000D01C9">
      <w:pPr>
        <w:autoSpaceDE w:val="0"/>
        <w:autoSpaceDN w:val="0"/>
        <w:adjustRightInd w:val="0"/>
        <w:spacing w:after="0" w:line="240" w:lineRule="auto"/>
        <w:ind w:firstLine="709"/>
        <w:jc w:val="both"/>
        <w:rPr>
          <w:rFonts w:ascii="Times New Roman" w:hAnsi="Times New Roman"/>
          <w:sz w:val="28"/>
          <w:szCs w:val="28"/>
          <w:lang w:eastAsia="ru-RU"/>
        </w:rPr>
      </w:pPr>
      <w:r w:rsidRPr="00AE0D28">
        <w:rPr>
          <w:rFonts w:ascii="Times New Roman" w:hAnsi="Times New Roman"/>
          <w:sz w:val="28"/>
          <w:szCs w:val="28"/>
          <w:lang w:eastAsia="ru-RU"/>
        </w:rPr>
        <w:t xml:space="preserve">В то же время в вопросах развития жилищно-коммунального хозяйства </w:t>
      </w:r>
      <w:r w:rsidR="00D53AC4">
        <w:rPr>
          <w:rFonts w:ascii="Times New Roman" w:hAnsi="Times New Roman"/>
          <w:sz w:val="28"/>
          <w:szCs w:val="28"/>
          <w:lang w:eastAsia="ru-RU"/>
        </w:rPr>
        <w:t xml:space="preserve">на </w:t>
      </w:r>
      <w:r w:rsidRPr="00AE0D28">
        <w:rPr>
          <w:rFonts w:ascii="Times New Roman" w:hAnsi="Times New Roman"/>
          <w:sz w:val="28"/>
          <w:szCs w:val="28"/>
          <w:lang w:eastAsia="ru-RU"/>
        </w:rPr>
        <w:t xml:space="preserve">территории </w:t>
      </w:r>
      <w:r w:rsidR="00D53AC4">
        <w:rPr>
          <w:rFonts w:ascii="Times New Roman" w:hAnsi="Times New Roman"/>
          <w:sz w:val="28"/>
          <w:szCs w:val="28"/>
          <w:lang w:eastAsia="ru-RU"/>
        </w:rPr>
        <w:t>округа</w:t>
      </w:r>
      <w:r w:rsidRPr="00AE0D28">
        <w:rPr>
          <w:rFonts w:ascii="Times New Roman" w:hAnsi="Times New Roman"/>
          <w:sz w:val="28"/>
          <w:szCs w:val="28"/>
          <w:lang w:eastAsia="ru-RU"/>
        </w:rPr>
        <w:t xml:space="preserve"> имеется ряд проблем. Несмотря на предпринимаемые меры, растет количество несанкционированных свалок мусора и бытовых отходов. По-прежнему серьезную озабоченность вызывают жилищно-коммунальное хозяйство и санитарное содержание территорий населенных пунктов, территорий гражданских кладбищ, сбор, утилизации и захоронения бытовых отходов, освещение улиц </w:t>
      </w:r>
      <w:r w:rsidR="00CF74D1">
        <w:rPr>
          <w:rFonts w:ascii="Times New Roman" w:hAnsi="Times New Roman"/>
          <w:sz w:val="28"/>
          <w:szCs w:val="28"/>
          <w:lang w:eastAsia="ru-RU"/>
        </w:rPr>
        <w:t>округа</w:t>
      </w:r>
      <w:r w:rsidRPr="00AE0D28">
        <w:rPr>
          <w:rFonts w:ascii="Times New Roman" w:hAnsi="Times New Roman"/>
          <w:sz w:val="28"/>
          <w:szCs w:val="28"/>
          <w:lang w:eastAsia="ru-RU"/>
        </w:rPr>
        <w:t xml:space="preserve"> в темное время суток. В связи с высоким процентом изношенности линий электропередач постоянно возникает необходимость в проведении технического обслуживания систем уличного освещения, замены оборудования.</w:t>
      </w:r>
    </w:p>
    <w:p w:rsidR="00BF3F12" w:rsidRPr="000D01C9" w:rsidRDefault="00BF3F12" w:rsidP="000D01C9">
      <w:pPr>
        <w:autoSpaceDE w:val="0"/>
        <w:autoSpaceDN w:val="0"/>
        <w:adjustRightInd w:val="0"/>
        <w:spacing w:after="0" w:line="240" w:lineRule="auto"/>
        <w:ind w:firstLine="709"/>
        <w:jc w:val="both"/>
        <w:rPr>
          <w:rFonts w:ascii="Times New Roman" w:hAnsi="Times New Roman"/>
          <w:sz w:val="28"/>
          <w:szCs w:val="28"/>
          <w:lang w:eastAsia="ru-RU"/>
        </w:rPr>
      </w:pPr>
      <w:r w:rsidRPr="000D01C9">
        <w:rPr>
          <w:rFonts w:ascii="Times New Roman" w:hAnsi="Times New Roman"/>
          <w:sz w:val="28"/>
          <w:szCs w:val="28"/>
          <w:lang w:eastAsia="ru-RU"/>
        </w:rPr>
        <w:t>Для улучшения условий проживания населения необходимо своевременно осуществлять ремонт и содержание объектов благоустройства, в том числе с участием собственников помещений многоквартирных домов в софинансировании работ по благоустройству дворовых территорий.</w:t>
      </w:r>
    </w:p>
    <w:p w:rsidR="00F66659" w:rsidRDefault="00F66659" w:rsidP="000D01C9">
      <w:pPr>
        <w:spacing w:after="0" w:line="240" w:lineRule="auto"/>
        <w:ind w:firstLine="709"/>
        <w:jc w:val="both"/>
        <w:rPr>
          <w:rFonts w:ascii="Times New Roman" w:hAnsi="Times New Roman"/>
          <w:color w:val="0D0D0D" w:themeColor="text1" w:themeTint="F2"/>
          <w:sz w:val="28"/>
          <w:szCs w:val="28"/>
        </w:rPr>
      </w:pPr>
      <w:r w:rsidRPr="00F66659">
        <w:rPr>
          <w:rFonts w:ascii="Times New Roman" w:hAnsi="Times New Roman"/>
          <w:color w:val="0D0D0D" w:themeColor="text1" w:themeTint="F2"/>
          <w:sz w:val="28"/>
          <w:szCs w:val="28"/>
        </w:rPr>
        <w:t xml:space="preserve">Территория Светлогорского городского округа составляет 3 316 га, по состоянию на 01.01.2023 площадь благоустроенной территории и составляет 482 264,00 кв.м. </w:t>
      </w:r>
    </w:p>
    <w:p w:rsidR="00BF3F12" w:rsidRPr="000D01C9" w:rsidRDefault="005E5200" w:rsidP="000D01C9">
      <w:pPr>
        <w:spacing w:after="0" w:line="240" w:lineRule="auto"/>
        <w:ind w:firstLine="709"/>
        <w:jc w:val="both"/>
        <w:rPr>
          <w:rFonts w:ascii="Times New Roman" w:hAnsi="Times New Roman"/>
          <w:sz w:val="28"/>
          <w:szCs w:val="28"/>
        </w:rPr>
      </w:pPr>
      <w:r w:rsidRPr="000D01C9">
        <w:rPr>
          <w:rFonts w:ascii="Times New Roman" w:hAnsi="Times New Roman"/>
          <w:sz w:val="28"/>
          <w:szCs w:val="28"/>
        </w:rPr>
        <w:t>Уровень благоустройства определяет комфортность проживания граждан и является одной из проблем, требующей каждодневного внимания и эффективного решения, которое включает в себя комплекс мероприятий по текущему содержанию, благоустройству и озеленению дворовых территорий и территорий общего пользования</w:t>
      </w:r>
    </w:p>
    <w:p w:rsidR="000D01C9" w:rsidRPr="000D01C9" w:rsidRDefault="000D01C9" w:rsidP="000D01C9">
      <w:pPr>
        <w:autoSpaceDE w:val="0"/>
        <w:autoSpaceDN w:val="0"/>
        <w:adjustRightInd w:val="0"/>
        <w:spacing w:after="0" w:line="240" w:lineRule="auto"/>
        <w:ind w:firstLine="709"/>
        <w:jc w:val="both"/>
        <w:rPr>
          <w:rFonts w:ascii="Times New Roman" w:hAnsi="Times New Roman"/>
          <w:sz w:val="28"/>
          <w:szCs w:val="28"/>
          <w:lang w:eastAsia="ru-RU"/>
        </w:rPr>
      </w:pPr>
      <w:r w:rsidRPr="000D01C9">
        <w:rPr>
          <w:rFonts w:ascii="Times New Roman" w:hAnsi="Times New Roman"/>
          <w:sz w:val="28"/>
          <w:szCs w:val="28"/>
          <w:lang w:eastAsia="ru-RU"/>
        </w:rPr>
        <w:t xml:space="preserve">Озелененные территории с насаждениями и цветниками создают образ города, формируют благоприятную и комфортную городскую среду для жителей и гостей города, выполняют рекреационные и санитарно-защитные функции, являются составной частью природного богатства города и важным условием его инвестиционной привлекательности. В рамках Программы запланированы работы по содержанию территорий природно-ландшафтных парков, озеленению городских территорий общего пользования, современному </w:t>
      </w:r>
      <w:r w:rsidRPr="000D01C9">
        <w:rPr>
          <w:rFonts w:ascii="Times New Roman" w:hAnsi="Times New Roman"/>
          <w:sz w:val="28"/>
          <w:szCs w:val="28"/>
          <w:lang w:eastAsia="ru-RU"/>
        </w:rPr>
        <w:lastRenderedPageBreak/>
        <w:t>оформлению ландшафтно-архитектурных объектов города (транспортных развязок и разворотных колец, скверов, бульваров и зеленых зон).</w:t>
      </w:r>
    </w:p>
    <w:p w:rsidR="000D01C9" w:rsidRPr="000D01C9" w:rsidRDefault="000D01C9" w:rsidP="000D01C9">
      <w:pPr>
        <w:spacing w:after="0" w:line="240" w:lineRule="auto"/>
        <w:ind w:firstLine="709"/>
        <w:jc w:val="both"/>
        <w:rPr>
          <w:rFonts w:ascii="Times New Roman" w:eastAsia="Times New Roman" w:hAnsi="Times New Roman"/>
          <w:sz w:val="28"/>
          <w:szCs w:val="28"/>
          <w:lang w:eastAsia="ru-RU"/>
        </w:rPr>
      </w:pPr>
      <w:r w:rsidRPr="000D01C9">
        <w:rPr>
          <w:rFonts w:ascii="Times New Roman" w:eastAsia="Times New Roman" w:hAnsi="Times New Roman"/>
          <w:sz w:val="28"/>
          <w:szCs w:val="28"/>
          <w:lang w:eastAsia="ru-RU"/>
        </w:rPr>
        <w:t>Зеленый фонд Светлогорского городского округа образуют как создаваемые городские леса, так и иные зеленые насаждения, произрастающие на территории муниципального образования, включая территории общего пользования, зеленые зоны, земельные участки независимо от формы собственности.</w:t>
      </w:r>
    </w:p>
    <w:p w:rsidR="000D01C9" w:rsidRPr="00B63A83" w:rsidRDefault="000D01C9" w:rsidP="000D01C9">
      <w:pPr>
        <w:spacing w:after="0" w:line="240" w:lineRule="auto"/>
        <w:ind w:firstLine="709"/>
        <w:jc w:val="both"/>
        <w:rPr>
          <w:rFonts w:ascii="Times New Roman" w:eastAsia="Times New Roman" w:hAnsi="Times New Roman"/>
          <w:sz w:val="28"/>
          <w:szCs w:val="28"/>
          <w:lang w:eastAsia="ru-RU"/>
        </w:rPr>
      </w:pPr>
      <w:r w:rsidRPr="00B63A83">
        <w:rPr>
          <w:rFonts w:ascii="Times New Roman" w:eastAsia="Times New Roman" w:hAnsi="Times New Roman"/>
          <w:sz w:val="28"/>
          <w:szCs w:val="28"/>
          <w:lang w:eastAsia="ru-RU"/>
        </w:rPr>
        <w:t>Закон Калининградской области от 21.12.2006 № 100 «Об охране зеленых насаждений» регулирует правоотношения в сфере использования, охраны, содержания и воспроизводства зеленых насаждений на территории Калининградской области в целях реализации конституционного права граждан на благоприятную окружающую среду. Действие данного Закона не распространяется на правоотношения в сфере использования, охраны, содержания и воспроизводства зеленых насаждений, расположенных на землях сельскохозяйственного назначения, зеленых насаждений в лесопарковых зеленых поясах, зеленых насаждений, произрастающих на земельных участках, находящихся в федеральной собственности, зеленых насаждений на земельных участках, предназначенных для обслуживания индивидуального жилого дома, ведения личного подсобного хозяйства на приусадебных земельных участках, земельных участках, расположенных на территории садоводческих, огороднических или дачных некоммерческих объединений, а также при проведении мелиоративных мероприятий.</w:t>
      </w:r>
    </w:p>
    <w:p w:rsidR="000D01C9" w:rsidRDefault="00730E13" w:rsidP="00414F62">
      <w:pPr>
        <w:spacing w:after="0" w:line="240" w:lineRule="auto"/>
        <w:ind w:firstLine="709"/>
        <w:jc w:val="both"/>
        <w:rPr>
          <w:rFonts w:ascii="Times New Roman" w:hAnsi="Times New Roman"/>
          <w:sz w:val="28"/>
          <w:szCs w:val="28"/>
        </w:rPr>
      </w:pPr>
      <w:r w:rsidRPr="00730E13">
        <w:rPr>
          <w:rFonts w:ascii="Times New Roman" w:eastAsia="Times New Roman" w:hAnsi="Times New Roman"/>
          <w:color w:val="0D0D0D" w:themeColor="text1" w:themeTint="F2"/>
          <w:sz w:val="28"/>
          <w:szCs w:val="28"/>
          <w:lang w:eastAsia="ru-RU"/>
        </w:rPr>
        <w:t>П</w:t>
      </w:r>
      <w:r w:rsidR="000D01C9" w:rsidRPr="00730E13">
        <w:rPr>
          <w:rFonts w:ascii="Times New Roman" w:eastAsia="Times New Roman" w:hAnsi="Times New Roman"/>
          <w:color w:val="0D0D0D" w:themeColor="text1" w:themeTint="F2"/>
          <w:sz w:val="28"/>
          <w:szCs w:val="28"/>
          <w:lang w:eastAsia="ru-RU"/>
        </w:rPr>
        <w:t>лощадь создаваемых в Светлогорском городском округе лесов составляет 487 га</w:t>
      </w:r>
      <w:r w:rsidR="000D01C9" w:rsidRPr="00B63A83">
        <w:rPr>
          <w:rFonts w:ascii="Times New Roman" w:eastAsia="Times New Roman" w:hAnsi="Times New Roman"/>
          <w:sz w:val="28"/>
          <w:szCs w:val="28"/>
          <w:lang w:eastAsia="ru-RU"/>
        </w:rPr>
        <w:t>.</w:t>
      </w:r>
    </w:p>
    <w:p w:rsidR="006A2DBF" w:rsidRPr="00611611" w:rsidRDefault="006A2DBF" w:rsidP="00414F62">
      <w:pPr>
        <w:spacing w:after="0" w:line="240" w:lineRule="auto"/>
        <w:ind w:firstLine="709"/>
        <w:jc w:val="both"/>
        <w:rPr>
          <w:rFonts w:ascii="Times New Roman" w:hAnsi="Times New Roman"/>
          <w:color w:val="0D0D0D" w:themeColor="text1" w:themeTint="F2"/>
          <w:sz w:val="28"/>
          <w:szCs w:val="28"/>
        </w:rPr>
      </w:pPr>
      <w:r w:rsidRPr="00611611">
        <w:rPr>
          <w:rFonts w:ascii="Times New Roman" w:hAnsi="Times New Roman"/>
          <w:color w:val="0D0D0D" w:themeColor="text1" w:themeTint="F2"/>
          <w:sz w:val="28"/>
          <w:szCs w:val="28"/>
        </w:rPr>
        <w:t xml:space="preserve">Разработка и реализация Программы позволят комплексно подойти к решению проблемы низкого </w:t>
      </w:r>
      <w:r w:rsidR="00CF74D1" w:rsidRPr="00611611">
        <w:rPr>
          <w:rFonts w:ascii="Times New Roman" w:hAnsi="Times New Roman"/>
          <w:color w:val="0D0D0D" w:themeColor="text1" w:themeTint="F2"/>
          <w:sz w:val="28"/>
          <w:szCs w:val="28"/>
        </w:rPr>
        <w:t>уровня развития</w:t>
      </w:r>
      <w:r w:rsidR="00505245">
        <w:rPr>
          <w:rFonts w:ascii="Times New Roman" w:hAnsi="Times New Roman"/>
          <w:color w:val="0D0D0D" w:themeColor="text1" w:themeTint="F2"/>
          <w:sz w:val="28"/>
          <w:szCs w:val="28"/>
        </w:rPr>
        <w:t xml:space="preserve"> жилищно-коммунального </w:t>
      </w:r>
      <w:r w:rsidR="00CF74D1">
        <w:rPr>
          <w:rFonts w:ascii="Times New Roman" w:hAnsi="Times New Roman"/>
          <w:color w:val="0D0D0D" w:themeColor="text1" w:themeTint="F2"/>
          <w:sz w:val="28"/>
          <w:szCs w:val="28"/>
        </w:rPr>
        <w:t xml:space="preserve">хозяйства </w:t>
      </w:r>
      <w:r w:rsidR="00CF74D1" w:rsidRPr="00611611">
        <w:rPr>
          <w:rFonts w:ascii="Times New Roman" w:hAnsi="Times New Roman"/>
          <w:color w:val="0D0D0D" w:themeColor="text1" w:themeTint="F2"/>
          <w:sz w:val="28"/>
          <w:szCs w:val="28"/>
        </w:rPr>
        <w:t>на</w:t>
      </w:r>
      <w:r w:rsidRPr="00611611">
        <w:rPr>
          <w:rFonts w:ascii="Times New Roman" w:hAnsi="Times New Roman"/>
          <w:color w:val="0D0D0D" w:themeColor="text1" w:themeTint="F2"/>
          <w:sz w:val="28"/>
          <w:szCs w:val="28"/>
        </w:rPr>
        <w:t xml:space="preserve"> территории муниципального образования «Светлогорский городской округ» и, как следствие, более эффективно использовать финансовые и материальные ресурсы бюджетов всех уровней. Процесс строительства новых и модернизации имеющихся объектов благоустройства, расположенных на территории городского округа, окажет существенное влияние на социально-экономическое развитие округа.</w:t>
      </w:r>
    </w:p>
    <w:p w:rsidR="008E411D" w:rsidRDefault="008E411D" w:rsidP="00414F62">
      <w:pPr>
        <w:spacing w:after="0" w:line="240" w:lineRule="auto"/>
        <w:ind w:firstLine="709"/>
        <w:jc w:val="both"/>
        <w:rPr>
          <w:rFonts w:ascii="Times New Roman" w:eastAsia="Times New Roman" w:hAnsi="Times New Roman"/>
          <w:color w:val="0D0D0D" w:themeColor="text1" w:themeTint="F2"/>
          <w:sz w:val="28"/>
          <w:szCs w:val="28"/>
          <w:lang w:eastAsia="ru-RU"/>
        </w:rPr>
      </w:pPr>
      <w:r>
        <w:rPr>
          <w:rFonts w:ascii="Times New Roman" w:eastAsia="Times New Roman" w:hAnsi="Times New Roman"/>
          <w:color w:val="0D0D0D" w:themeColor="text1" w:themeTint="F2"/>
          <w:sz w:val="28"/>
          <w:szCs w:val="28"/>
          <w:lang w:eastAsia="ru-RU"/>
        </w:rPr>
        <w:t>Для решения проблем жилищно-коммунальн</w:t>
      </w:r>
      <w:r w:rsidR="00CF74D1">
        <w:rPr>
          <w:rFonts w:ascii="Times New Roman" w:eastAsia="Times New Roman" w:hAnsi="Times New Roman"/>
          <w:color w:val="0D0D0D" w:themeColor="text1" w:themeTint="F2"/>
          <w:sz w:val="28"/>
          <w:szCs w:val="28"/>
          <w:lang w:eastAsia="ru-RU"/>
        </w:rPr>
        <w:t>ого</w:t>
      </w:r>
      <w:r>
        <w:rPr>
          <w:rFonts w:ascii="Times New Roman" w:eastAsia="Times New Roman" w:hAnsi="Times New Roman"/>
          <w:color w:val="0D0D0D" w:themeColor="text1" w:themeTint="F2"/>
          <w:sz w:val="28"/>
          <w:szCs w:val="28"/>
          <w:lang w:eastAsia="ru-RU"/>
        </w:rPr>
        <w:t xml:space="preserve"> хозяйств</w:t>
      </w:r>
      <w:r w:rsidR="00CF74D1">
        <w:rPr>
          <w:rFonts w:ascii="Times New Roman" w:eastAsia="Times New Roman" w:hAnsi="Times New Roman"/>
          <w:color w:val="0D0D0D" w:themeColor="text1" w:themeTint="F2"/>
          <w:sz w:val="28"/>
          <w:szCs w:val="28"/>
          <w:lang w:eastAsia="ru-RU"/>
        </w:rPr>
        <w:t>а</w:t>
      </w:r>
      <w:r>
        <w:rPr>
          <w:rFonts w:ascii="Times New Roman" w:eastAsia="Times New Roman" w:hAnsi="Times New Roman"/>
          <w:color w:val="0D0D0D" w:themeColor="text1" w:themeTint="F2"/>
          <w:sz w:val="28"/>
          <w:szCs w:val="28"/>
          <w:lang w:eastAsia="ru-RU"/>
        </w:rPr>
        <w:t xml:space="preserve"> в</w:t>
      </w:r>
      <w:r w:rsidRPr="008E411D">
        <w:rPr>
          <w:rFonts w:ascii="Times New Roman" w:eastAsia="Times New Roman" w:hAnsi="Times New Roman"/>
          <w:color w:val="0D0D0D" w:themeColor="text1" w:themeTint="F2"/>
          <w:sz w:val="28"/>
          <w:szCs w:val="28"/>
          <w:lang w:eastAsia="ru-RU"/>
        </w:rPr>
        <w:t xml:space="preserve"> рамках реализации Программы планируется проведение следующих мероприятий</w:t>
      </w:r>
      <w:r>
        <w:rPr>
          <w:rFonts w:ascii="Times New Roman" w:eastAsia="Times New Roman" w:hAnsi="Times New Roman"/>
          <w:color w:val="0D0D0D" w:themeColor="text1" w:themeTint="F2"/>
          <w:sz w:val="28"/>
          <w:szCs w:val="28"/>
          <w:lang w:eastAsia="ru-RU"/>
        </w:rPr>
        <w:t>:</w:t>
      </w:r>
    </w:p>
    <w:p w:rsidR="008E411D" w:rsidRDefault="008E411D" w:rsidP="00414F62">
      <w:pPr>
        <w:spacing w:after="0" w:line="240" w:lineRule="auto"/>
        <w:ind w:firstLine="709"/>
        <w:jc w:val="both"/>
        <w:rPr>
          <w:rFonts w:ascii="Times New Roman" w:eastAsia="Times New Roman" w:hAnsi="Times New Roman"/>
          <w:color w:val="0D0D0D" w:themeColor="text1" w:themeTint="F2"/>
          <w:sz w:val="28"/>
          <w:szCs w:val="28"/>
          <w:lang w:eastAsia="ru-RU"/>
        </w:rPr>
      </w:pPr>
      <w:r>
        <w:rPr>
          <w:rFonts w:ascii="Times New Roman" w:eastAsia="Times New Roman" w:hAnsi="Times New Roman"/>
          <w:color w:val="0D0D0D" w:themeColor="text1" w:themeTint="F2"/>
          <w:sz w:val="28"/>
          <w:szCs w:val="28"/>
          <w:lang w:eastAsia="ru-RU"/>
        </w:rPr>
        <w:t xml:space="preserve">- </w:t>
      </w:r>
      <w:r w:rsidRPr="008E411D">
        <w:rPr>
          <w:rFonts w:ascii="Times New Roman" w:eastAsia="Times New Roman" w:hAnsi="Times New Roman"/>
          <w:color w:val="0D0D0D" w:themeColor="text1" w:themeTint="F2"/>
          <w:sz w:val="28"/>
          <w:szCs w:val="28"/>
          <w:lang w:eastAsia="ru-RU"/>
        </w:rPr>
        <w:t xml:space="preserve">Осуществление мероприятий </w:t>
      </w:r>
      <w:r w:rsidR="00CF74D1">
        <w:rPr>
          <w:rFonts w:ascii="Times New Roman" w:eastAsia="Times New Roman" w:hAnsi="Times New Roman"/>
          <w:color w:val="0D0D0D" w:themeColor="text1" w:themeTint="F2"/>
          <w:sz w:val="28"/>
          <w:szCs w:val="28"/>
          <w:lang w:eastAsia="ru-RU"/>
        </w:rPr>
        <w:t xml:space="preserve">по </w:t>
      </w:r>
      <w:r w:rsidRPr="008E411D">
        <w:rPr>
          <w:rFonts w:ascii="Times New Roman" w:eastAsia="Times New Roman" w:hAnsi="Times New Roman"/>
          <w:color w:val="0D0D0D" w:themeColor="text1" w:themeTint="F2"/>
          <w:sz w:val="28"/>
          <w:szCs w:val="28"/>
          <w:lang w:eastAsia="ru-RU"/>
        </w:rPr>
        <w:t xml:space="preserve">разработке стратегической и технической </w:t>
      </w:r>
      <w:r w:rsidR="00794250" w:rsidRPr="008E411D">
        <w:rPr>
          <w:rFonts w:ascii="Times New Roman" w:eastAsia="Times New Roman" w:hAnsi="Times New Roman"/>
          <w:color w:val="0D0D0D" w:themeColor="text1" w:themeTint="F2"/>
          <w:sz w:val="28"/>
          <w:szCs w:val="28"/>
          <w:lang w:eastAsia="ru-RU"/>
        </w:rPr>
        <w:t>документации в</w:t>
      </w:r>
      <w:r w:rsidRPr="008E411D">
        <w:rPr>
          <w:rFonts w:ascii="Times New Roman" w:eastAsia="Times New Roman" w:hAnsi="Times New Roman"/>
          <w:color w:val="0D0D0D" w:themeColor="text1" w:themeTint="F2"/>
          <w:sz w:val="28"/>
          <w:szCs w:val="28"/>
          <w:lang w:eastAsia="ru-RU"/>
        </w:rPr>
        <w:t xml:space="preserve"> отношении объектов жилищно-коммунального комплекса</w:t>
      </w:r>
      <w:r>
        <w:rPr>
          <w:rFonts w:ascii="Times New Roman" w:eastAsia="Times New Roman" w:hAnsi="Times New Roman"/>
          <w:color w:val="0D0D0D" w:themeColor="text1" w:themeTint="F2"/>
          <w:sz w:val="28"/>
          <w:szCs w:val="28"/>
          <w:lang w:eastAsia="ru-RU"/>
        </w:rPr>
        <w:t>.</w:t>
      </w:r>
    </w:p>
    <w:p w:rsidR="008E411D" w:rsidRDefault="008E411D" w:rsidP="00414F62">
      <w:pPr>
        <w:spacing w:after="0" w:line="240" w:lineRule="auto"/>
        <w:ind w:firstLine="709"/>
        <w:jc w:val="both"/>
        <w:rPr>
          <w:rFonts w:ascii="Times New Roman" w:eastAsia="Times New Roman" w:hAnsi="Times New Roman"/>
          <w:color w:val="0D0D0D" w:themeColor="text1" w:themeTint="F2"/>
          <w:sz w:val="28"/>
          <w:szCs w:val="28"/>
          <w:lang w:eastAsia="ru-RU"/>
        </w:rPr>
      </w:pPr>
      <w:r>
        <w:rPr>
          <w:rFonts w:ascii="Times New Roman" w:eastAsia="Times New Roman" w:hAnsi="Times New Roman"/>
          <w:color w:val="0D0D0D" w:themeColor="text1" w:themeTint="F2"/>
          <w:sz w:val="28"/>
          <w:szCs w:val="28"/>
          <w:lang w:eastAsia="ru-RU"/>
        </w:rPr>
        <w:t xml:space="preserve">- </w:t>
      </w:r>
      <w:r w:rsidRPr="008E411D">
        <w:rPr>
          <w:rFonts w:ascii="Times New Roman" w:eastAsia="Times New Roman" w:hAnsi="Times New Roman"/>
          <w:color w:val="0D0D0D" w:themeColor="text1" w:themeTint="F2"/>
          <w:sz w:val="28"/>
          <w:szCs w:val="28"/>
          <w:lang w:eastAsia="ru-RU"/>
        </w:rPr>
        <w:t xml:space="preserve">Осуществление мероприятий </w:t>
      </w:r>
      <w:r w:rsidR="00794250" w:rsidRPr="008E411D">
        <w:rPr>
          <w:rFonts w:ascii="Times New Roman" w:eastAsia="Times New Roman" w:hAnsi="Times New Roman"/>
          <w:color w:val="0D0D0D" w:themeColor="text1" w:themeTint="F2"/>
          <w:sz w:val="28"/>
          <w:szCs w:val="28"/>
          <w:lang w:eastAsia="ru-RU"/>
        </w:rPr>
        <w:t>по проектно-изыскательской работе</w:t>
      </w:r>
      <w:r w:rsidRPr="008E411D">
        <w:rPr>
          <w:rFonts w:ascii="Times New Roman" w:eastAsia="Times New Roman" w:hAnsi="Times New Roman"/>
          <w:color w:val="0D0D0D" w:themeColor="text1" w:themeTint="F2"/>
          <w:sz w:val="28"/>
          <w:szCs w:val="28"/>
          <w:lang w:eastAsia="ru-RU"/>
        </w:rPr>
        <w:t>, работы по разработке и услуги по экспертизе проектно-сметной (проверке достоверности сметной) документации о</w:t>
      </w:r>
      <w:r>
        <w:rPr>
          <w:rFonts w:ascii="Times New Roman" w:eastAsia="Times New Roman" w:hAnsi="Times New Roman"/>
          <w:color w:val="0D0D0D" w:themeColor="text1" w:themeTint="F2"/>
          <w:sz w:val="28"/>
          <w:szCs w:val="28"/>
          <w:lang w:eastAsia="ru-RU"/>
        </w:rPr>
        <w:t>бъ</w:t>
      </w:r>
      <w:r w:rsidRPr="008E411D">
        <w:rPr>
          <w:rFonts w:ascii="Times New Roman" w:eastAsia="Times New Roman" w:hAnsi="Times New Roman"/>
          <w:color w:val="0D0D0D" w:themeColor="text1" w:themeTint="F2"/>
          <w:sz w:val="28"/>
          <w:szCs w:val="28"/>
          <w:lang w:eastAsia="ru-RU"/>
        </w:rPr>
        <w:t>ектов жилищно-коммунального комплекса</w:t>
      </w:r>
      <w:r>
        <w:rPr>
          <w:rFonts w:ascii="Times New Roman" w:eastAsia="Times New Roman" w:hAnsi="Times New Roman"/>
          <w:color w:val="0D0D0D" w:themeColor="text1" w:themeTint="F2"/>
          <w:sz w:val="28"/>
          <w:szCs w:val="28"/>
          <w:lang w:eastAsia="ru-RU"/>
        </w:rPr>
        <w:t>.</w:t>
      </w:r>
    </w:p>
    <w:p w:rsidR="008E411D" w:rsidRDefault="008E411D" w:rsidP="00414F62">
      <w:pPr>
        <w:spacing w:after="0" w:line="240" w:lineRule="auto"/>
        <w:ind w:firstLine="709"/>
        <w:jc w:val="both"/>
        <w:rPr>
          <w:rFonts w:ascii="Times New Roman" w:eastAsia="Times New Roman" w:hAnsi="Times New Roman"/>
          <w:color w:val="0D0D0D" w:themeColor="text1" w:themeTint="F2"/>
          <w:sz w:val="28"/>
          <w:szCs w:val="28"/>
          <w:lang w:eastAsia="ru-RU"/>
        </w:rPr>
      </w:pPr>
      <w:r>
        <w:rPr>
          <w:rFonts w:ascii="Times New Roman" w:eastAsia="Times New Roman" w:hAnsi="Times New Roman"/>
          <w:color w:val="0D0D0D" w:themeColor="text1" w:themeTint="F2"/>
          <w:sz w:val="28"/>
          <w:szCs w:val="28"/>
          <w:lang w:eastAsia="ru-RU"/>
        </w:rPr>
        <w:t xml:space="preserve">- </w:t>
      </w:r>
      <w:r w:rsidRPr="008E411D">
        <w:rPr>
          <w:rFonts w:ascii="Times New Roman" w:eastAsia="Times New Roman" w:hAnsi="Times New Roman"/>
          <w:color w:val="0D0D0D" w:themeColor="text1" w:themeTint="F2"/>
          <w:sz w:val="28"/>
          <w:szCs w:val="28"/>
          <w:lang w:eastAsia="ru-RU"/>
        </w:rPr>
        <w:t>Осуществление мероприятий по строительству, реконструкции и технологическ</w:t>
      </w:r>
      <w:r w:rsidR="00CF74D1">
        <w:rPr>
          <w:rFonts w:ascii="Times New Roman" w:eastAsia="Times New Roman" w:hAnsi="Times New Roman"/>
          <w:color w:val="0D0D0D" w:themeColor="text1" w:themeTint="F2"/>
          <w:sz w:val="28"/>
          <w:szCs w:val="28"/>
          <w:lang w:eastAsia="ru-RU"/>
        </w:rPr>
        <w:t>им</w:t>
      </w:r>
      <w:r w:rsidRPr="008E411D">
        <w:rPr>
          <w:rFonts w:ascii="Times New Roman" w:eastAsia="Times New Roman" w:hAnsi="Times New Roman"/>
          <w:color w:val="0D0D0D" w:themeColor="text1" w:themeTint="F2"/>
          <w:sz w:val="28"/>
          <w:szCs w:val="28"/>
          <w:lang w:eastAsia="ru-RU"/>
        </w:rPr>
        <w:t xml:space="preserve"> присоединени</w:t>
      </w:r>
      <w:r w:rsidR="00CF74D1">
        <w:rPr>
          <w:rFonts w:ascii="Times New Roman" w:eastAsia="Times New Roman" w:hAnsi="Times New Roman"/>
          <w:color w:val="0D0D0D" w:themeColor="text1" w:themeTint="F2"/>
          <w:sz w:val="28"/>
          <w:szCs w:val="28"/>
          <w:lang w:eastAsia="ru-RU"/>
        </w:rPr>
        <w:t>ю</w:t>
      </w:r>
      <w:r w:rsidRPr="008E411D">
        <w:rPr>
          <w:rFonts w:ascii="Times New Roman" w:eastAsia="Times New Roman" w:hAnsi="Times New Roman"/>
          <w:color w:val="0D0D0D" w:themeColor="text1" w:themeTint="F2"/>
          <w:sz w:val="28"/>
          <w:szCs w:val="28"/>
          <w:lang w:eastAsia="ru-RU"/>
        </w:rPr>
        <w:t xml:space="preserve"> объектов жилищно-коммунального комплекса</w:t>
      </w:r>
      <w:r>
        <w:rPr>
          <w:rFonts w:ascii="Times New Roman" w:eastAsia="Times New Roman" w:hAnsi="Times New Roman"/>
          <w:color w:val="0D0D0D" w:themeColor="text1" w:themeTint="F2"/>
          <w:sz w:val="28"/>
          <w:szCs w:val="28"/>
          <w:lang w:eastAsia="ru-RU"/>
        </w:rPr>
        <w:t>.</w:t>
      </w:r>
    </w:p>
    <w:p w:rsidR="008E411D" w:rsidRDefault="008E411D" w:rsidP="00414F62">
      <w:pPr>
        <w:spacing w:after="0" w:line="240" w:lineRule="auto"/>
        <w:ind w:firstLine="709"/>
        <w:jc w:val="both"/>
        <w:rPr>
          <w:rFonts w:ascii="Times New Roman" w:eastAsia="Times New Roman" w:hAnsi="Times New Roman"/>
          <w:color w:val="0D0D0D" w:themeColor="text1" w:themeTint="F2"/>
          <w:sz w:val="28"/>
          <w:szCs w:val="28"/>
          <w:lang w:eastAsia="ru-RU"/>
        </w:rPr>
      </w:pPr>
      <w:r>
        <w:rPr>
          <w:rFonts w:ascii="Times New Roman" w:eastAsia="Times New Roman" w:hAnsi="Times New Roman"/>
          <w:color w:val="0D0D0D" w:themeColor="text1" w:themeTint="F2"/>
          <w:sz w:val="28"/>
          <w:szCs w:val="28"/>
          <w:lang w:eastAsia="ru-RU"/>
        </w:rPr>
        <w:t xml:space="preserve">- </w:t>
      </w:r>
      <w:r w:rsidRPr="008E411D">
        <w:rPr>
          <w:rFonts w:ascii="Times New Roman" w:eastAsia="Times New Roman" w:hAnsi="Times New Roman"/>
          <w:color w:val="0D0D0D" w:themeColor="text1" w:themeTint="F2"/>
          <w:sz w:val="28"/>
          <w:szCs w:val="28"/>
          <w:lang w:eastAsia="ru-RU"/>
        </w:rPr>
        <w:t xml:space="preserve">Осуществление мероприятий по благоустройству </w:t>
      </w:r>
      <w:r w:rsidR="00794250" w:rsidRPr="008E411D">
        <w:rPr>
          <w:rFonts w:ascii="Times New Roman" w:eastAsia="Times New Roman" w:hAnsi="Times New Roman"/>
          <w:color w:val="0D0D0D" w:themeColor="text1" w:themeTint="F2"/>
          <w:sz w:val="28"/>
          <w:szCs w:val="28"/>
          <w:lang w:eastAsia="ru-RU"/>
        </w:rPr>
        <w:t>общественных территорий</w:t>
      </w:r>
      <w:r w:rsidRPr="008E411D">
        <w:rPr>
          <w:rFonts w:ascii="Times New Roman" w:eastAsia="Times New Roman" w:hAnsi="Times New Roman"/>
          <w:color w:val="0D0D0D" w:themeColor="text1" w:themeTint="F2"/>
          <w:sz w:val="28"/>
          <w:szCs w:val="28"/>
          <w:lang w:eastAsia="ru-RU"/>
        </w:rPr>
        <w:t xml:space="preserve"> Светлогорского городского округа</w:t>
      </w:r>
      <w:r>
        <w:rPr>
          <w:rFonts w:ascii="Times New Roman" w:eastAsia="Times New Roman" w:hAnsi="Times New Roman"/>
          <w:color w:val="0D0D0D" w:themeColor="text1" w:themeTint="F2"/>
          <w:sz w:val="28"/>
          <w:szCs w:val="28"/>
          <w:lang w:eastAsia="ru-RU"/>
        </w:rPr>
        <w:t>.</w:t>
      </w:r>
    </w:p>
    <w:p w:rsidR="008E411D" w:rsidRDefault="008E411D" w:rsidP="00414F62">
      <w:pPr>
        <w:spacing w:after="0" w:line="240" w:lineRule="auto"/>
        <w:ind w:firstLine="709"/>
        <w:jc w:val="both"/>
        <w:rPr>
          <w:rFonts w:ascii="Times New Roman" w:eastAsia="Times New Roman" w:hAnsi="Times New Roman"/>
          <w:color w:val="0D0D0D" w:themeColor="text1" w:themeTint="F2"/>
          <w:sz w:val="28"/>
          <w:szCs w:val="28"/>
          <w:lang w:eastAsia="ru-RU"/>
        </w:rPr>
      </w:pPr>
      <w:r>
        <w:rPr>
          <w:rFonts w:ascii="Times New Roman" w:eastAsia="Times New Roman" w:hAnsi="Times New Roman"/>
          <w:color w:val="0D0D0D" w:themeColor="text1" w:themeTint="F2"/>
          <w:sz w:val="28"/>
          <w:szCs w:val="28"/>
          <w:lang w:eastAsia="ru-RU"/>
        </w:rPr>
        <w:lastRenderedPageBreak/>
        <w:t xml:space="preserve">- </w:t>
      </w:r>
      <w:r w:rsidRPr="008E411D">
        <w:rPr>
          <w:rFonts w:ascii="Times New Roman" w:eastAsia="Times New Roman" w:hAnsi="Times New Roman"/>
          <w:color w:val="0D0D0D" w:themeColor="text1" w:themeTint="F2"/>
          <w:sz w:val="28"/>
          <w:szCs w:val="28"/>
          <w:lang w:eastAsia="ru-RU"/>
        </w:rPr>
        <w:t>Осуществление мероприятий по содержанию территорий общего пользования</w:t>
      </w:r>
      <w:r>
        <w:rPr>
          <w:rFonts w:ascii="Times New Roman" w:eastAsia="Times New Roman" w:hAnsi="Times New Roman"/>
          <w:color w:val="0D0D0D" w:themeColor="text1" w:themeTint="F2"/>
          <w:sz w:val="28"/>
          <w:szCs w:val="28"/>
          <w:lang w:eastAsia="ru-RU"/>
        </w:rPr>
        <w:t>.</w:t>
      </w:r>
    </w:p>
    <w:p w:rsidR="008E411D" w:rsidRDefault="008E411D" w:rsidP="00414F62">
      <w:pPr>
        <w:spacing w:after="0" w:line="240" w:lineRule="auto"/>
        <w:ind w:firstLine="709"/>
        <w:jc w:val="both"/>
        <w:rPr>
          <w:rFonts w:ascii="Times New Roman" w:eastAsia="Times New Roman" w:hAnsi="Times New Roman"/>
          <w:color w:val="0D0D0D" w:themeColor="text1" w:themeTint="F2"/>
          <w:sz w:val="28"/>
          <w:szCs w:val="28"/>
          <w:lang w:eastAsia="ru-RU"/>
        </w:rPr>
      </w:pPr>
      <w:r>
        <w:rPr>
          <w:rFonts w:ascii="Times New Roman" w:eastAsia="Times New Roman" w:hAnsi="Times New Roman"/>
          <w:color w:val="0D0D0D" w:themeColor="text1" w:themeTint="F2"/>
          <w:sz w:val="28"/>
          <w:szCs w:val="28"/>
          <w:lang w:eastAsia="ru-RU"/>
        </w:rPr>
        <w:t xml:space="preserve">- </w:t>
      </w:r>
      <w:r w:rsidRPr="008E411D">
        <w:rPr>
          <w:rFonts w:ascii="Times New Roman" w:eastAsia="Times New Roman" w:hAnsi="Times New Roman"/>
          <w:color w:val="0D0D0D" w:themeColor="text1" w:themeTint="F2"/>
          <w:sz w:val="28"/>
          <w:szCs w:val="28"/>
          <w:lang w:eastAsia="ru-RU"/>
        </w:rPr>
        <w:t>Осуществление мероприятий по содержанию, ремонту малых архитектурных форм и элементов благоустройства</w:t>
      </w:r>
      <w:r>
        <w:rPr>
          <w:rFonts w:ascii="Times New Roman" w:eastAsia="Times New Roman" w:hAnsi="Times New Roman"/>
          <w:color w:val="0D0D0D" w:themeColor="text1" w:themeTint="F2"/>
          <w:sz w:val="28"/>
          <w:szCs w:val="28"/>
          <w:lang w:eastAsia="ru-RU"/>
        </w:rPr>
        <w:t>.</w:t>
      </w:r>
    </w:p>
    <w:p w:rsidR="008E411D" w:rsidRDefault="008E411D" w:rsidP="00414F62">
      <w:pPr>
        <w:spacing w:after="0" w:line="240" w:lineRule="auto"/>
        <w:ind w:firstLine="709"/>
        <w:jc w:val="both"/>
        <w:rPr>
          <w:rFonts w:ascii="Times New Roman" w:eastAsia="Times New Roman" w:hAnsi="Times New Roman"/>
          <w:color w:val="0D0D0D" w:themeColor="text1" w:themeTint="F2"/>
          <w:sz w:val="28"/>
          <w:szCs w:val="28"/>
          <w:lang w:eastAsia="ru-RU"/>
        </w:rPr>
      </w:pPr>
      <w:r>
        <w:rPr>
          <w:rFonts w:ascii="Times New Roman" w:eastAsia="Times New Roman" w:hAnsi="Times New Roman"/>
          <w:color w:val="0D0D0D" w:themeColor="text1" w:themeTint="F2"/>
          <w:sz w:val="28"/>
          <w:szCs w:val="28"/>
          <w:lang w:eastAsia="ru-RU"/>
        </w:rPr>
        <w:t>-</w:t>
      </w:r>
      <w:r w:rsidRPr="008E411D">
        <w:t xml:space="preserve"> </w:t>
      </w:r>
      <w:r w:rsidRPr="008E411D">
        <w:rPr>
          <w:rFonts w:ascii="Times New Roman" w:eastAsia="Times New Roman" w:hAnsi="Times New Roman"/>
          <w:color w:val="0D0D0D" w:themeColor="text1" w:themeTint="F2"/>
          <w:sz w:val="28"/>
          <w:szCs w:val="28"/>
          <w:lang w:eastAsia="ru-RU"/>
        </w:rPr>
        <w:t>Осуществление мероприятий по содержанию мест массового отдыха</w:t>
      </w:r>
      <w:r>
        <w:rPr>
          <w:rFonts w:ascii="Times New Roman" w:eastAsia="Times New Roman" w:hAnsi="Times New Roman"/>
          <w:color w:val="0D0D0D" w:themeColor="text1" w:themeTint="F2"/>
          <w:sz w:val="28"/>
          <w:szCs w:val="28"/>
          <w:lang w:eastAsia="ru-RU"/>
        </w:rPr>
        <w:t>.</w:t>
      </w:r>
    </w:p>
    <w:p w:rsidR="008E411D" w:rsidRDefault="008E411D" w:rsidP="00414F62">
      <w:pPr>
        <w:spacing w:after="0" w:line="240" w:lineRule="auto"/>
        <w:ind w:firstLine="709"/>
        <w:jc w:val="both"/>
        <w:rPr>
          <w:rFonts w:ascii="Times New Roman" w:eastAsia="Times New Roman" w:hAnsi="Times New Roman"/>
          <w:color w:val="0D0D0D" w:themeColor="text1" w:themeTint="F2"/>
          <w:sz w:val="28"/>
          <w:szCs w:val="28"/>
          <w:lang w:eastAsia="ru-RU"/>
        </w:rPr>
      </w:pPr>
      <w:r>
        <w:rPr>
          <w:rFonts w:ascii="Times New Roman" w:eastAsia="Times New Roman" w:hAnsi="Times New Roman"/>
          <w:color w:val="0D0D0D" w:themeColor="text1" w:themeTint="F2"/>
          <w:sz w:val="28"/>
          <w:szCs w:val="28"/>
          <w:lang w:eastAsia="ru-RU"/>
        </w:rPr>
        <w:t xml:space="preserve">- </w:t>
      </w:r>
      <w:r w:rsidRPr="008E411D">
        <w:rPr>
          <w:rFonts w:ascii="Times New Roman" w:eastAsia="Times New Roman" w:hAnsi="Times New Roman"/>
          <w:color w:val="0D0D0D" w:themeColor="text1" w:themeTint="F2"/>
          <w:sz w:val="28"/>
          <w:szCs w:val="28"/>
          <w:lang w:eastAsia="ru-RU"/>
        </w:rPr>
        <w:t>Осуществление мероприятий по организации и содержанию общественных городских кладбищ (мест погребения)</w:t>
      </w:r>
      <w:r>
        <w:rPr>
          <w:rFonts w:ascii="Times New Roman" w:eastAsia="Times New Roman" w:hAnsi="Times New Roman"/>
          <w:color w:val="0D0D0D" w:themeColor="text1" w:themeTint="F2"/>
          <w:sz w:val="28"/>
          <w:szCs w:val="28"/>
          <w:lang w:eastAsia="ru-RU"/>
        </w:rPr>
        <w:t>.</w:t>
      </w:r>
    </w:p>
    <w:p w:rsidR="008E411D" w:rsidRDefault="008E411D" w:rsidP="00414F62">
      <w:pPr>
        <w:spacing w:after="0" w:line="240" w:lineRule="auto"/>
        <w:ind w:firstLine="709"/>
        <w:jc w:val="both"/>
        <w:rPr>
          <w:rFonts w:ascii="Times New Roman" w:eastAsia="Times New Roman" w:hAnsi="Times New Roman"/>
          <w:color w:val="0D0D0D" w:themeColor="text1" w:themeTint="F2"/>
          <w:sz w:val="28"/>
          <w:szCs w:val="28"/>
          <w:lang w:eastAsia="ru-RU"/>
        </w:rPr>
      </w:pPr>
      <w:r>
        <w:rPr>
          <w:rFonts w:ascii="Times New Roman" w:eastAsia="Times New Roman" w:hAnsi="Times New Roman"/>
          <w:color w:val="0D0D0D" w:themeColor="text1" w:themeTint="F2"/>
          <w:sz w:val="28"/>
          <w:szCs w:val="28"/>
          <w:lang w:eastAsia="ru-RU"/>
        </w:rPr>
        <w:t xml:space="preserve">- </w:t>
      </w:r>
      <w:r w:rsidRPr="008E411D">
        <w:rPr>
          <w:rFonts w:ascii="Times New Roman" w:eastAsia="Times New Roman" w:hAnsi="Times New Roman"/>
          <w:color w:val="0D0D0D" w:themeColor="text1" w:themeTint="F2"/>
          <w:sz w:val="28"/>
          <w:szCs w:val="28"/>
          <w:lang w:eastAsia="ru-RU"/>
        </w:rPr>
        <w:t>Осуществление мероприятий по содержанию зеленых насаждений на территориях общего пользования и зеленых зонах, муниципальных земельных участках</w:t>
      </w:r>
      <w:r>
        <w:rPr>
          <w:rFonts w:ascii="Times New Roman" w:eastAsia="Times New Roman" w:hAnsi="Times New Roman"/>
          <w:color w:val="0D0D0D" w:themeColor="text1" w:themeTint="F2"/>
          <w:sz w:val="28"/>
          <w:szCs w:val="28"/>
          <w:lang w:eastAsia="ru-RU"/>
        </w:rPr>
        <w:t>.</w:t>
      </w:r>
    </w:p>
    <w:p w:rsidR="008E411D" w:rsidRPr="00611611" w:rsidRDefault="008E411D" w:rsidP="00414F62">
      <w:pPr>
        <w:spacing w:after="0" w:line="240" w:lineRule="auto"/>
        <w:ind w:firstLine="709"/>
        <w:jc w:val="both"/>
        <w:rPr>
          <w:rFonts w:ascii="Times New Roman" w:eastAsia="Times New Roman" w:hAnsi="Times New Roman"/>
          <w:color w:val="0D0D0D" w:themeColor="text1" w:themeTint="F2"/>
          <w:sz w:val="28"/>
          <w:szCs w:val="28"/>
          <w:lang w:eastAsia="ru-RU"/>
        </w:rPr>
      </w:pPr>
      <w:r>
        <w:rPr>
          <w:rFonts w:ascii="Times New Roman" w:eastAsia="Times New Roman" w:hAnsi="Times New Roman"/>
          <w:color w:val="0D0D0D" w:themeColor="text1" w:themeTint="F2"/>
          <w:sz w:val="28"/>
          <w:szCs w:val="28"/>
          <w:lang w:eastAsia="ru-RU"/>
        </w:rPr>
        <w:t xml:space="preserve">- </w:t>
      </w:r>
      <w:r w:rsidRPr="008E411D">
        <w:rPr>
          <w:rFonts w:ascii="Times New Roman" w:eastAsia="Times New Roman" w:hAnsi="Times New Roman"/>
          <w:color w:val="0D0D0D" w:themeColor="text1" w:themeTint="F2"/>
          <w:sz w:val="28"/>
          <w:szCs w:val="28"/>
          <w:lang w:eastAsia="ru-RU"/>
        </w:rPr>
        <w:t>Осуществление мероприятий по содержанию городских лесов</w:t>
      </w:r>
      <w:r>
        <w:rPr>
          <w:rFonts w:ascii="Times New Roman" w:eastAsia="Times New Roman" w:hAnsi="Times New Roman"/>
          <w:color w:val="0D0D0D" w:themeColor="text1" w:themeTint="F2"/>
          <w:sz w:val="28"/>
          <w:szCs w:val="28"/>
          <w:lang w:eastAsia="ru-RU"/>
        </w:rPr>
        <w:t>.</w:t>
      </w:r>
    </w:p>
    <w:p w:rsidR="006A2DBF" w:rsidRDefault="00794250" w:rsidP="00794250">
      <w:pPr>
        <w:spacing w:after="0" w:line="240" w:lineRule="auto"/>
        <w:ind w:firstLine="709"/>
        <w:jc w:val="both"/>
        <w:rPr>
          <w:rFonts w:ascii="Times New Roman" w:eastAsia="Times New Roman" w:hAnsi="Times New Roman"/>
          <w:color w:val="0D0D0D" w:themeColor="text1" w:themeTint="F2"/>
          <w:sz w:val="28"/>
          <w:szCs w:val="28"/>
          <w:lang w:eastAsia="ru-RU"/>
        </w:rPr>
      </w:pPr>
      <w:r w:rsidRPr="00794250">
        <w:rPr>
          <w:rFonts w:ascii="Times New Roman" w:eastAsia="Times New Roman" w:hAnsi="Times New Roman"/>
          <w:color w:val="0D0D0D" w:themeColor="text1" w:themeTint="F2"/>
          <w:sz w:val="28"/>
          <w:szCs w:val="28"/>
          <w:lang w:eastAsia="ru-RU"/>
        </w:rPr>
        <w:t>Комплексное решение проблемы окажет положительный эффект на санитарно-эпидемиологическую обстановку, предотвратит угрозу жизни и безопасности граждан, будет способствовать повышению уровня их комфортного проживания.</w:t>
      </w:r>
    </w:p>
    <w:p w:rsidR="00794250" w:rsidRPr="00E302E6" w:rsidRDefault="00794250" w:rsidP="000720F4">
      <w:pPr>
        <w:spacing w:after="0" w:line="240" w:lineRule="auto"/>
        <w:rPr>
          <w:rFonts w:ascii="Times New Roman" w:eastAsia="Times New Roman" w:hAnsi="Times New Roman"/>
          <w:color w:val="0D0D0D" w:themeColor="text1" w:themeTint="F2"/>
          <w:sz w:val="28"/>
          <w:szCs w:val="28"/>
          <w:lang w:eastAsia="ru-RU"/>
        </w:rPr>
      </w:pPr>
    </w:p>
    <w:p w:rsidR="006A2DBF" w:rsidRPr="00E302E6" w:rsidRDefault="00414F62" w:rsidP="00414F62">
      <w:pPr>
        <w:shd w:val="clear" w:color="auto" w:fill="FFFFFF"/>
        <w:spacing w:after="0" w:line="240" w:lineRule="auto"/>
        <w:ind w:firstLine="709"/>
        <w:jc w:val="center"/>
        <w:rPr>
          <w:rFonts w:ascii="Times New Roman" w:hAnsi="Times New Roman"/>
          <w:b/>
          <w:bCs/>
          <w:color w:val="0D0D0D" w:themeColor="text1" w:themeTint="F2"/>
          <w:spacing w:val="-1"/>
          <w:sz w:val="28"/>
          <w:szCs w:val="28"/>
        </w:rPr>
      </w:pPr>
      <w:r>
        <w:rPr>
          <w:rFonts w:ascii="Times New Roman" w:hAnsi="Times New Roman"/>
          <w:b/>
          <w:bCs/>
          <w:color w:val="0D0D0D" w:themeColor="text1" w:themeTint="F2"/>
          <w:spacing w:val="-1"/>
          <w:sz w:val="28"/>
          <w:szCs w:val="28"/>
        </w:rPr>
        <w:t xml:space="preserve">2. </w:t>
      </w:r>
      <w:r w:rsidR="0094154D" w:rsidRPr="0094154D">
        <w:rPr>
          <w:rFonts w:ascii="Times New Roman" w:hAnsi="Times New Roman"/>
          <w:b/>
          <w:bCs/>
          <w:color w:val="0D0D0D" w:themeColor="text1" w:themeTint="F2"/>
          <w:spacing w:val="-1"/>
          <w:sz w:val="28"/>
          <w:szCs w:val="28"/>
        </w:rPr>
        <w:t>Основные цели и задачи программы</w:t>
      </w:r>
    </w:p>
    <w:p w:rsidR="00A25479" w:rsidRPr="00082C0B" w:rsidRDefault="006A2DBF" w:rsidP="00414F62">
      <w:pPr>
        <w:spacing w:after="0" w:line="240" w:lineRule="auto"/>
        <w:ind w:firstLine="709"/>
        <w:jc w:val="both"/>
        <w:rPr>
          <w:rFonts w:ascii="Times New Roman" w:eastAsia="Times New Roman" w:hAnsi="Times New Roman"/>
          <w:color w:val="0D0D0D" w:themeColor="text1" w:themeTint="F2"/>
          <w:sz w:val="28"/>
          <w:szCs w:val="28"/>
          <w:lang w:eastAsia="ru-RU"/>
        </w:rPr>
      </w:pPr>
      <w:r w:rsidRPr="00082C0B">
        <w:rPr>
          <w:rFonts w:ascii="Times New Roman" w:hAnsi="Times New Roman"/>
          <w:color w:val="0D0D0D" w:themeColor="text1" w:themeTint="F2"/>
          <w:sz w:val="28"/>
          <w:szCs w:val="28"/>
        </w:rPr>
        <w:t>Целью муниципальной программы является</w:t>
      </w:r>
    </w:p>
    <w:p w:rsidR="003C75D5" w:rsidRPr="003C75D5" w:rsidRDefault="003C75D5" w:rsidP="0094154D">
      <w:pPr>
        <w:suppressAutoHyphens/>
        <w:autoSpaceDE w:val="0"/>
        <w:spacing w:after="0" w:line="240" w:lineRule="auto"/>
        <w:ind w:firstLine="709"/>
        <w:jc w:val="both"/>
        <w:rPr>
          <w:rFonts w:ascii="Times New Roman" w:eastAsia="Times New Roman" w:hAnsi="Times New Roman"/>
          <w:color w:val="0D0D0D" w:themeColor="text1" w:themeTint="F2"/>
          <w:sz w:val="28"/>
          <w:szCs w:val="28"/>
          <w:lang w:eastAsia="ru-RU"/>
        </w:rPr>
      </w:pPr>
      <w:r w:rsidRPr="003C75D5">
        <w:rPr>
          <w:rFonts w:ascii="Times New Roman" w:eastAsia="Times New Roman" w:hAnsi="Times New Roman"/>
          <w:color w:val="0D0D0D" w:themeColor="text1" w:themeTint="F2"/>
          <w:sz w:val="28"/>
          <w:szCs w:val="28"/>
          <w:lang w:eastAsia="ru-RU"/>
        </w:rPr>
        <w:t>1) Создание условий по обеспечению населения бесперебойн</w:t>
      </w:r>
      <w:r w:rsidR="00CF74D1">
        <w:rPr>
          <w:rFonts w:ascii="Times New Roman" w:eastAsia="Times New Roman" w:hAnsi="Times New Roman"/>
          <w:color w:val="0D0D0D" w:themeColor="text1" w:themeTint="F2"/>
          <w:sz w:val="28"/>
          <w:szCs w:val="28"/>
          <w:lang w:eastAsia="ru-RU"/>
        </w:rPr>
        <w:t>ым</w:t>
      </w:r>
      <w:r w:rsidRPr="003C75D5">
        <w:rPr>
          <w:rFonts w:ascii="Times New Roman" w:eastAsia="Times New Roman" w:hAnsi="Times New Roman"/>
          <w:color w:val="0D0D0D" w:themeColor="text1" w:themeTint="F2"/>
          <w:sz w:val="28"/>
          <w:szCs w:val="28"/>
          <w:lang w:eastAsia="ru-RU"/>
        </w:rPr>
        <w:t xml:space="preserve"> предоставлени</w:t>
      </w:r>
      <w:r w:rsidR="00CF74D1">
        <w:rPr>
          <w:rFonts w:ascii="Times New Roman" w:eastAsia="Times New Roman" w:hAnsi="Times New Roman"/>
          <w:color w:val="0D0D0D" w:themeColor="text1" w:themeTint="F2"/>
          <w:sz w:val="28"/>
          <w:szCs w:val="28"/>
          <w:lang w:eastAsia="ru-RU"/>
        </w:rPr>
        <w:t>ем</w:t>
      </w:r>
      <w:r w:rsidRPr="003C75D5">
        <w:rPr>
          <w:rFonts w:ascii="Times New Roman" w:eastAsia="Times New Roman" w:hAnsi="Times New Roman"/>
          <w:color w:val="0D0D0D" w:themeColor="text1" w:themeTint="F2"/>
          <w:sz w:val="28"/>
          <w:szCs w:val="28"/>
          <w:lang w:eastAsia="ru-RU"/>
        </w:rPr>
        <w:t xml:space="preserve"> жилищно-коммунальн</w:t>
      </w:r>
      <w:r w:rsidR="0094154D">
        <w:rPr>
          <w:rFonts w:ascii="Times New Roman" w:eastAsia="Times New Roman" w:hAnsi="Times New Roman"/>
          <w:color w:val="0D0D0D" w:themeColor="text1" w:themeTint="F2"/>
          <w:sz w:val="28"/>
          <w:szCs w:val="28"/>
          <w:lang w:eastAsia="ru-RU"/>
        </w:rPr>
        <w:t>ых услуг.</w:t>
      </w:r>
    </w:p>
    <w:p w:rsidR="003C75D5" w:rsidRPr="003C75D5" w:rsidRDefault="003C75D5" w:rsidP="003C75D5">
      <w:pPr>
        <w:suppressAutoHyphens/>
        <w:autoSpaceDE w:val="0"/>
        <w:spacing w:after="0" w:line="240" w:lineRule="auto"/>
        <w:ind w:firstLine="709"/>
        <w:jc w:val="both"/>
        <w:rPr>
          <w:rFonts w:ascii="Times New Roman" w:eastAsia="Times New Roman" w:hAnsi="Times New Roman"/>
          <w:color w:val="0D0D0D" w:themeColor="text1" w:themeTint="F2"/>
          <w:sz w:val="28"/>
          <w:szCs w:val="28"/>
          <w:lang w:eastAsia="ru-RU"/>
        </w:rPr>
      </w:pPr>
      <w:r w:rsidRPr="003C75D5">
        <w:rPr>
          <w:rFonts w:ascii="Times New Roman" w:eastAsia="Times New Roman" w:hAnsi="Times New Roman"/>
          <w:color w:val="0D0D0D" w:themeColor="text1" w:themeTint="F2"/>
          <w:sz w:val="28"/>
          <w:szCs w:val="28"/>
          <w:lang w:eastAsia="ru-RU"/>
        </w:rPr>
        <w:t xml:space="preserve">2) Увеличение </w:t>
      </w:r>
      <w:r w:rsidR="00CF74D1">
        <w:rPr>
          <w:rFonts w:ascii="Times New Roman" w:eastAsia="Times New Roman" w:hAnsi="Times New Roman"/>
          <w:color w:val="0D0D0D" w:themeColor="text1" w:themeTint="F2"/>
          <w:sz w:val="28"/>
          <w:szCs w:val="28"/>
          <w:lang w:eastAsia="ru-RU"/>
        </w:rPr>
        <w:t>количества</w:t>
      </w:r>
      <w:r w:rsidRPr="003C75D5">
        <w:rPr>
          <w:rFonts w:ascii="Times New Roman" w:eastAsia="Times New Roman" w:hAnsi="Times New Roman"/>
          <w:color w:val="0D0D0D" w:themeColor="text1" w:themeTint="F2"/>
          <w:sz w:val="28"/>
          <w:szCs w:val="28"/>
          <w:lang w:eastAsia="ru-RU"/>
        </w:rPr>
        <w:t xml:space="preserve"> благоустроенных территорий, соответствующих санитарным нормативам по содержанию территорий муниципального образования «Светлогорский городской округ»</w:t>
      </w:r>
    </w:p>
    <w:p w:rsidR="003C75D5" w:rsidRDefault="003C75D5" w:rsidP="003C75D5">
      <w:pPr>
        <w:suppressAutoHyphens/>
        <w:autoSpaceDE w:val="0"/>
        <w:spacing w:after="0" w:line="240" w:lineRule="auto"/>
        <w:ind w:firstLine="709"/>
        <w:jc w:val="both"/>
        <w:rPr>
          <w:rFonts w:ascii="Times New Roman" w:eastAsia="Times New Roman" w:hAnsi="Times New Roman"/>
          <w:color w:val="0D0D0D" w:themeColor="text1" w:themeTint="F2"/>
          <w:sz w:val="28"/>
          <w:szCs w:val="28"/>
          <w:lang w:eastAsia="ru-RU"/>
        </w:rPr>
      </w:pPr>
      <w:r w:rsidRPr="003C75D5">
        <w:rPr>
          <w:rFonts w:ascii="Times New Roman" w:eastAsia="Times New Roman" w:hAnsi="Times New Roman"/>
          <w:color w:val="0D0D0D" w:themeColor="text1" w:themeTint="F2"/>
          <w:sz w:val="28"/>
          <w:szCs w:val="28"/>
          <w:lang w:eastAsia="ru-RU"/>
        </w:rPr>
        <w:t>3) Улучшение экологической обстановки и благоприятной среды Светлогорского городского округа.</w:t>
      </w:r>
    </w:p>
    <w:p w:rsidR="006A2DBF" w:rsidRPr="00A25479" w:rsidRDefault="006A2DBF" w:rsidP="003C75D5">
      <w:pPr>
        <w:suppressAutoHyphens/>
        <w:autoSpaceDE w:val="0"/>
        <w:spacing w:after="0" w:line="240" w:lineRule="auto"/>
        <w:ind w:firstLine="709"/>
        <w:jc w:val="both"/>
        <w:rPr>
          <w:rFonts w:ascii="Times New Roman" w:eastAsia="Times New Roman" w:hAnsi="Times New Roman"/>
          <w:color w:val="0D0D0D" w:themeColor="text1" w:themeTint="F2"/>
          <w:sz w:val="28"/>
          <w:szCs w:val="28"/>
          <w:lang w:eastAsia="zh-CN"/>
        </w:rPr>
      </w:pPr>
      <w:r w:rsidRPr="00A25479">
        <w:rPr>
          <w:rFonts w:ascii="Times New Roman" w:eastAsia="Times New Roman" w:hAnsi="Times New Roman"/>
          <w:color w:val="0D0D0D" w:themeColor="text1" w:themeTint="F2"/>
          <w:sz w:val="28"/>
          <w:szCs w:val="28"/>
          <w:lang w:eastAsia="zh-CN"/>
        </w:rPr>
        <w:t>Достижение поставленн</w:t>
      </w:r>
      <w:r w:rsidR="00505245">
        <w:rPr>
          <w:rFonts w:ascii="Times New Roman" w:eastAsia="Times New Roman" w:hAnsi="Times New Roman"/>
          <w:color w:val="0D0D0D" w:themeColor="text1" w:themeTint="F2"/>
          <w:sz w:val="28"/>
          <w:szCs w:val="28"/>
          <w:lang w:eastAsia="zh-CN"/>
        </w:rPr>
        <w:t>ых</w:t>
      </w:r>
      <w:r w:rsidRPr="00A25479">
        <w:rPr>
          <w:rFonts w:ascii="Times New Roman" w:eastAsia="Times New Roman" w:hAnsi="Times New Roman"/>
          <w:color w:val="0D0D0D" w:themeColor="text1" w:themeTint="F2"/>
          <w:sz w:val="28"/>
          <w:szCs w:val="28"/>
          <w:lang w:eastAsia="zh-CN"/>
        </w:rPr>
        <w:t xml:space="preserve"> цел</w:t>
      </w:r>
      <w:r w:rsidR="00505245">
        <w:rPr>
          <w:rFonts w:ascii="Times New Roman" w:eastAsia="Times New Roman" w:hAnsi="Times New Roman"/>
          <w:color w:val="0D0D0D" w:themeColor="text1" w:themeTint="F2"/>
          <w:sz w:val="28"/>
          <w:szCs w:val="28"/>
          <w:lang w:eastAsia="zh-CN"/>
        </w:rPr>
        <w:t>ей</w:t>
      </w:r>
      <w:r w:rsidRPr="00A25479">
        <w:rPr>
          <w:rFonts w:ascii="Times New Roman" w:eastAsia="Times New Roman" w:hAnsi="Times New Roman"/>
          <w:color w:val="0D0D0D" w:themeColor="text1" w:themeTint="F2"/>
          <w:sz w:val="28"/>
          <w:szCs w:val="28"/>
          <w:lang w:eastAsia="zh-CN"/>
        </w:rPr>
        <w:t xml:space="preserve"> осуществляется на основе решения </w:t>
      </w:r>
      <w:r w:rsidR="00505245">
        <w:rPr>
          <w:rFonts w:ascii="Times New Roman" w:eastAsia="Times New Roman" w:hAnsi="Times New Roman"/>
          <w:color w:val="0D0D0D" w:themeColor="text1" w:themeTint="F2"/>
          <w:sz w:val="28"/>
          <w:szCs w:val="28"/>
          <w:lang w:eastAsia="zh-CN"/>
        </w:rPr>
        <w:t xml:space="preserve">следующих </w:t>
      </w:r>
      <w:r w:rsidRPr="00A25479">
        <w:rPr>
          <w:rFonts w:ascii="Times New Roman" w:eastAsia="Times New Roman" w:hAnsi="Times New Roman"/>
          <w:color w:val="0D0D0D" w:themeColor="text1" w:themeTint="F2"/>
          <w:sz w:val="28"/>
          <w:szCs w:val="28"/>
          <w:lang w:eastAsia="zh-CN"/>
        </w:rPr>
        <w:t xml:space="preserve">задач: </w:t>
      </w:r>
    </w:p>
    <w:p w:rsidR="003C75D5" w:rsidRPr="003C75D5" w:rsidRDefault="003C75D5" w:rsidP="00FB1FF9">
      <w:pPr>
        <w:pStyle w:val="Default"/>
        <w:ind w:firstLine="709"/>
        <w:jc w:val="both"/>
        <w:rPr>
          <w:color w:val="0D0D0D" w:themeColor="text1" w:themeTint="F2"/>
          <w:sz w:val="28"/>
          <w:szCs w:val="28"/>
        </w:rPr>
      </w:pPr>
      <w:r w:rsidRPr="000720F4">
        <w:rPr>
          <w:color w:val="0D0D0D" w:themeColor="text1" w:themeTint="F2"/>
          <w:sz w:val="28"/>
          <w:szCs w:val="28"/>
        </w:rPr>
        <w:t>1</w:t>
      </w:r>
      <w:r w:rsidRPr="003C75D5">
        <w:rPr>
          <w:color w:val="0D0D0D" w:themeColor="text1" w:themeTint="F2"/>
          <w:sz w:val="28"/>
          <w:szCs w:val="28"/>
        </w:rPr>
        <w:t xml:space="preserve">) </w:t>
      </w:r>
      <w:r w:rsidR="00FB1FF9" w:rsidRPr="00FB1FF9">
        <w:rPr>
          <w:color w:val="0D0D0D" w:themeColor="text1" w:themeTint="F2"/>
          <w:sz w:val="28"/>
          <w:szCs w:val="28"/>
        </w:rPr>
        <w:t>Обеспечение бесперебойного предоставления и улучшени</w:t>
      </w:r>
      <w:r w:rsidR="00CF74D1">
        <w:rPr>
          <w:color w:val="0D0D0D" w:themeColor="text1" w:themeTint="F2"/>
          <w:sz w:val="28"/>
          <w:szCs w:val="28"/>
        </w:rPr>
        <w:t>я</w:t>
      </w:r>
      <w:r w:rsidR="00FB1FF9" w:rsidRPr="00FB1FF9">
        <w:rPr>
          <w:color w:val="0D0D0D" w:themeColor="text1" w:themeTint="F2"/>
          <w:sz w:val="28"/>
          <w:szCs w:val="28"/>
        </w:rPr>
        <w:t xml:space="preserve"> качества коммунальных услуг</w:t>
      </w:r>
      <w:r w:rsidR="00FB1FF9">
        <w:rPr>
          <w:color w:val="0D0D0D" w:themeColor="text1" w:themeTint="F2"/>
          <w:sz w:val="28"/>
          <w:szCs w:val="28"/>
        </w:rPr>
        <w:t>.</w:t>
      </w:r>
    </w:p>
    <w:p w:rsidR="003C75D5" w:rsidRPr="003C75D5" w:rsidRDefault="00CF74D1" w:rsidP="003C75D5">
      <w:pPr>
        <w:pStyle w:val="Default"/>
        <w:ind w:firstLine="709"/>
        <w:jc w:val="both"/>
        <w:rPr>
          <w:color w:val="0D0D0D" w:themeColor="text1" w:themeTint="F2"/>
          <w:sz w:val="28"/>
          <w:szCs w:val="28"/>
        </w:rPr>
      </w:pPr>
      <w:r>
        <w:rPr>
          <w:color w:val="0D0D0D" w:themeColor="text1" w:themeTint="F2"/>
          <w:sz w:val="28"/>
          <w:szCs w:val="28"/>
        </w:rPr>
        <w:t>2</w:t>
      </w:r>
      <w:r w:rsidR="003C75D5" w:rsidRPr="003C75D5">
        <w:rPr>
          <w:color w:val="0D0D0D" w:themeColor="text1" w:themeTint="F2"/>
          <w:sz w:val="28"/>
          <w:szCs w:val="28"/>
        </w:rPr>
        <w:t>) Увеличение площади благоустроенных территорий</w:t>
      </w:r>
      <w:r w:rsidR="00505245">
        <w:rPr>
          <w:color w:val="0D0D0D" w:themeColor="text1" w:themeTint="F2"/>
          <w:sz w:val="28"/>
          <w:szCs w:val="28"/>
        </w:rPr>
        <w:t>.</w:t>
      </w:r>
      <w:r w:rsidR="003C75D5" w:rsidRPr="003C75D5">
        <w:rPr>
          <w:color w:val="0D0D0D" w:themeColor="text1" w:themeTint="F2"/>
          <w:sz w:val="28"/>
          <w:szCs w:val="28"/>
        </w:rPr>
        <w:t xml:space="preserve"> </w:t>
      </w:r>
    </w:p>
    <w:p w:rsidR="006A2DBF" w:rsidRDefault="00CF74D1" w:rsidP="003C75D5">
      <w:pPr>
        <w:tabs>
          <w:tab w:val="left" w:pos="851"/>
          <w:tab w:val="left" w:pos="993"/>
        </w:tabs>
        <w:spacing w:after="0" w:line="240" w:lineRule="auto"/>
        <w:ind w:firstLine="709"/>
        <w:jc w:val="both"/>
        <w:rPr>
          <w:rFonts w:ascii="Times New Roman" w:hAnsi="Times New Roman"/>
          <w:color w:val="0D0D0D" w:themeColor="text1" w:themeTint="F2"/>
          <w:sz w:val="28"/>
          <w:szCs w:val="28"/>
        </w:rPr>
      </w:pPr>
      <w:r>
        <w:rPr>
          <w:rFonts w:ascii="Times New Roman" w:hAnsi="Times New Roman"/>
          <w:color w:val="0D0D0D" w:themeColor="text1" w:themeTint="F2"/>
          <w:sz w:val="28"/>
          <w:szCs w:val="28"/>
        </w:rPr>
        <w:t>3</w:t>
      </w:r>
      <w:r w:rsidR="003C75D5" w:rsidRPr="003C75D5">
        <w:rPr>
          <w:rFonts w:ascii="Times New Roman" w:hAnsi="Times New Roman"/>
          <w:color w:val="0D0D0D" w:themeColor="text1" w:themeTint="F2"/>
          <w:sz w:val="28"/>
          <w:szCs w:val="28"/>
        </w:rPr>
        <w:t>)</w:t>
      </w:r>
      <w:r w:rsidR="003C75D5" w:rsidRPr="003C75D5">
        <w:rPr>
          <w:rFonts w:ascii="Times New Roman" w:hAnsi="Times New Roman"/>
          <w:color w:val="0D0D0D" w:themeColor="text1" w:themeTint="F2"/>
        </w:rPr>
        <w:t xml:space="preserve"> </w:t>
      </w:r>
      <w:r w:rsidR="003C75D5" w:rsidRPr="003C75D5">
        <w:rPr>
          <w:rFonts w:ascii="Times New Roman" w:hAnsi="Times New Roman"/>
          <w:color w:val="0D0D0D" w:themeColor="text1" w:themeTint="F2"/>
          <w:sz w:val="28"/>
          <w:szCs w:val="28"/>
        </w:rPr>
        <w:t>Содержание зеленого фонда Светлогорского городского округа.</w:t>
      </w:r>
    </w:p>
    <w:p w:rsidR="003C75D5" w:rsidRPr="00FB1FF9" w:rsidRDefault="003C75D5" w:rsidP="003C75D5">
      <w:pPr>
        <w:tabs>
          <w:tab w:val="left" w:pos="851"/>
          <w:tab w:val="left" w:pos="993"/>
        </w:tabs>
        <w:spacing w:after="0" w:line="240" w:lineRule="auto"/>
        <w:ind w:firstLine="709"/>
        <w:jc w:val="both"/>
        <w:rPr>
          <w:rFonts w:ascii="Times New Roman" w:hAnsi="Times New Roman"/>
          <w:color w:val="FF0000"/>
          <w:sz w:val="28"/>
          <w:szCs w:val="28"/>
        </w:rPr>
      </w:pPr>
    </w:p>
    <w:p w:rsidR="006A2DBF" w:rsidRPr="0013344F" w:rsidRDefault="00414F62" w:rsidP="00414F62">
      <w:pPr>
        <w:spacing w:after="0" w:line="240" w:lineRule="auto"/>
        <w:ind w:firstLine="709"/>
        <w:jc w:val="center"/>
        <w:rPr>
          <w:rFonts w:ascii="Times New Roman" w:hAnsi="Times New Roman"/>
          <w:b/>
          <w:bCs/>
          <w:sz w:val="28"/>
          <w:szCs w:val="28"/>
        </w:rPr>
      </w:pPr>
      <w:r w:rsidRPr="0013344F">
        <w:rPr>
          <w:rFonts w:ascii="Times New Roman" w:hAnsi="Times New Roman"/>
          <w:b/>
          <w:bCs/>
          <w:sz w:val="28"/>
          <w:szCs w:val="28"/>
        </w:rPr>
        <w:t xml:space="preserve">3. </w:t>
      </w:r>
      <w:r w:rsidR="006A2DBF" w:rsidRPr="0013344F">
        <w:rPr>
          <w:rFonts w:ascii="Times New Roman" w:hAnsi="Times New Roman"/>
          <w:b/>
          <w:bCs/>
          <w:sz w:val="28"/>
          <w:szCs w:val="28"/>
        </w:rPr>
        <w:t xml:space="preserve"> Сроки и этапы реализации Программы</w:t>
      </w:r>
    </w:p>
    <w:p w:rsidR="006A2DBF" w:rsidRPr="0013344F" w:rsidRDefault="006A2DBF" w:rsidP="00414F62">
      <w:pPr>
        <w:spacing w:after="0" w:line="240" w:lineRule="auto"/>
        <w:ind w:firstLine="709"/>
        <w:jc w:val="both"/>
        <w:rPr>
          <w:rFonts w:ascii="Times New Roman" w:hAnsi="Times New Roman"/>
          <w:sz w:val="28"/>
          <w:szCs w:val="28"/>
        </w:rPr>
      </w:pPr>
      <w:r w:rsidRPr="0013344F">
        <w:rPr>
          <w:rFonts w:ascii="Times New Roman" w:hAnsi="Times New Roman"/>
          <w:sz w:val="28"/>
          <w:szCs w:val="28"/>
        </w:rPr>
        <w:t>Реализация мероприятий Программы предусмотрена в период с 20</w:t>
      </w:r>
      <w:r w:rsidR="002911E4" w:rsidRPr="0013344F">
        <w:rPr>
          <w:rFonts w:ascii="Times New Roman" w:hAnsi="Times New Roman"/>
          <w:sz w:val="28"/>
          <w:szCs w:val="28"/>
        </w:rPr>
        <w:t>24</w:t>
      </w:r>
      <w:r w:rsidRPr="0013344F">
        <w:rPr>
          <w:rFonts w:ascii="Times New Roman" w:hAnsi="Times New Roman"/>
          <w:sz w:val="28"/>
          <w:szCs w:val="28"/>
        </w:rPr>
        <w:t xml:space="preserve"> по 202</w:t>
      </w:r>
      <w:r w:rsidR="002911E4" w:rsidRPr="0013344F">
        <w:rPr>
          <w:rFonts w:ascii="Times New Roman" w:hAnsi="Times New Roman"/>
          <w:sz w:val="28"/>
          <w:szCs w:val="28"/>
        </w:rPr>
        <w:t>6</w:t>
      </w:r>
      <w:r w:rsidRPr="0013344F">
        <w:rPr>
          <w:rFonts w:ascii="Times New Roman" w:hAnsi="Times New Roman"/>
          <w:sz w:val="28"/>
          <w:szCs w:val="28"/>
        </w:rPr>
        <w:t xml:space="preserve"> год. Этапы не предусмотрены.</w:t>
      </w:r>
    </w:p>
    <w:p w:rsidR="006A2DBF" w:rsidRPr="0013344F" w:rsidRDefault="006A2DBF" w:rsidP="00414F62">
      <w:pPr>
        <w:spacing w:after="0" w:line="240" w:lineRule="auto"/>
        <w:ind w:firstLine="709"/>
        <w:jc w:val="both"/>
        <w:rPr>
          <w:rFonts w:ascii="Times New Roman" w:hAnsi="Times New Roman"/>
          <w:sz w:val="28"/>
          <w:szCs w:val="28"/>
        </w:rPr>
      </w:pPr>
    </w:p>
    <w:p w:rsidR="006A2DBF" w:rsidRPr="0013344F" w:rsidRDefault="00414F62" w:rsidP="00414F62">
      <w:pPr>
        <w:shd w:val="clear" w:color="auto" w:fill="FFFFFF"/>
        <w:spacing w:after="0" w:line="240" w:lineRule="auto"/>
        <w:ind w:firstLine="709"/>
        <w:jc w:val="center"/>
        <w:rPr>
          <w:rFonts w:ascii="Times New Roman" w:hAnsi="Times New Roman"/>
          <w:b/>
          <w:bCs/>
          <w:spacing w:val="-1"/>
          <w:sz w:val="28"/>
          <w:szCs w:val="28"/>
        </w:rPr>
      </w:pPr>
      <w:r w:rsidRPr="0013344F">
        <w:rPr>
          <w:rFonts w:ascii="Times New Roman" w:hAnsi="Times New Roman"/>
          <w:b/>
          <w:bCs/>
          <w:spacing w:val="-1"/>
          <w:sz w:val="28"/>
          <w:szCs w:val="28"/>
        </w:rPr>
        <w:t xml:space="preserve">4. </w:t>
      </w:r>
      <w:r w:rsidR="006A2DBF" w:rsidRPr="0013344F">
        <w:rPr>
          <w:rFonts w:ascii="Times New Roman" w:hAnsi="Times New Roman"/>
          <w:b/>
          <w:bCs/>
          <w:spacing w:val="-1"/>
          <w:sz w:val="28"/>
          <w:szCs w:val="28"/>
        </w:rPr>
        <w:t xml:space="preserve"> </w:t>
      </w:r>
      <w:r w:rsidRPr="0013344F">
        <w:rPr>
          <w:rFonts w:ascii="Times New Roman" w:hAnsi="Times New Roman"/>
          <w:b/>
          <w:bCs/>
          <w:spacing w:val="-1"/>
          <w:sz w:val="28"/>
          <w:szCs w:val="28"/>
        </w:rPr>
        <w:t>Система программных мероприятий муниципальной</w:t>
      </w:r>
      <w:r w:rsidR="006A2DBF" w:rsidRPr="0013344F">
        <w:rPr>
          <w:rFonts w:ascii="Times New Roman" w:hAnsi="Times New Roman"/>
          <w:b/>
          <w:bCs/>
          <w:spacing w:val="-1"/>
          <w:sz w:val="28"/>
          <w:szCs w:val="28"/>
        </w:rPr>
        <w:t xml:space="preserve"> программы</w:t>
      </w:r>
    </w:p>
    <w:p w:rsidR="00414F62" w:rsidRPr="0013344F" w:rsidRDefault="00414F62" w:rsidP="00414F62">
      <w:pPr>
        <w:shd w:val="clear" w:color="auto" w:fill="FFFFFF"/>
        <w:spacing w:after="0" w:line="240" w:lineRule="auto"/>
        <w:ind w:firstLine="709"/>
        <w:jc w:val="both"/>
        <w:rPr>
          <w:rFonts w:ascii="Times New Roman" w:hAnsi="Times New Roman"/>
          <w:spacing w:val="-1"/>
          <w:sz w:val="28"/>
          <w:szCs w:val="28"/>
        </w:rPr>
      </w:pPr>
      <w:r w:rsidRPr="0013344F">
        <w:rPr>
          <w:rFonts w:ascii="Times New Roman" w:hAnsi="Times New Roman"/>
          <w:spacing w:val="-1"/>
          <w:sz w:val="28"/>
          <w:szCs w:val="28"/>
        </w:rPr>
        <w:t xml:space="preserve">Перечень программных мероприятий, призванных обеспечить решение поставленных выше задач через механизмы реализации настоящей программы, представлены в приложении №1 к муниципальной программе. </w:t>
      </w:r>
    </w:p>
    <w:p w:rsidR="00414F62" w:rsidRPr="0013344F" w:rsidRDefault="00414F62" w:rsidP="00414F62">
      <w:pPr>
        <w:shd w:val="clear" w:color="auto" w:fill="FFFFFF"/>
        <w:spacing w:after="0" w:line="240" w:lineRule="auto"/>
        <w:ind w:firstLine="709"/>
        <w:jc w:val="both"/>
        <w:rPr>
          <w:rFonts w:ascii="Times New Roman" w:hAnsi="Times New Roman"/>
          <w:spacing w:val="-1"/>
          <w:sz w:val="28"/>
          <w:szCs w:val="28"/>
        </w:rPr>
      </w:pPr>
      <w:r w:rsidRPr="0013344F">
        <w:rPr>
          <w:rFonts w:ascii="Times New Roman" w:hAnsi="Times New Roman"/>
          <w:spacing w:val="-1"/>
          <w:sz w:val="28"/>
          <w:szCs w:val="28"/>
        </w:rPr>
        <w:t>Качество выполнения мероприятий Программы сторонними организациями осуществляется на основании оценки работ (предоставленных услуг), выполненных в соответствии с договорами, заключенными с организациями, и требованиями, указанными в договорах.</w:t>
      </w:r>
    </w:p>
    <w:p w:rsidR="006A2DBF" w:rsidRPr="0013344F" w:rsidRDefault="006A2DBF" w:rsidP="00414F62">
      <w:pPr>
        <w:shd w:val="clear" w:color="auto" w:fill="FFFFFF"/>
        <w:spacing w:after="0" w:line="240" w:lineRule="auto"/>
        <w:ind w:firstLine="709"/>
        <w:jc w:val="center"/>
        <w:rPr>
          <w:rFonts w:ascii="Times New Roman" w:hAnsi="Times New Roman"/>
          <w:b/>
          <w:bCs/>
          <w:spacing w:val="-1"/>
          <w:sz w:val="28"/>
          <w:szCs w:val="28"/>
        </w:rPr>
      </w:pPr>
    </w:p>
    <w:p w:rsidR="006A2DBF" w:rsidRPr="0013344F" w:rsidRDefault="00414F62" w:rsidP="00414F62">
      <w:pPr>
        <w:shd w:val="clear" w:color="auto" w:fill="FFFFFF"/>
        <w:spacing w:after="0" w:line="240" w:lineRule="auto"/>
        <w:ind w:firstLine="709"/>
        <w:jc w:val="center"/>
        <w:rPr>
          <w:rFonts w:ascii="Times New Roman" w:hAnsi="Times New Roman"/>
          <w:b/>
          <w:bCs/>
          <w:spacing w:val="-1"/>
          <w:sz w:val="28"/>
          <w:szCs w:val="28"/>
        </w:rPr>
      </w:pPr>
      <w:r w:rsidRPr="0013344F">
        <w:rPr>
          <w:rFonts w:ascii="Times New Roman" w:hAnsi="Times New Roman"/>
          <w:b/>
          <w:bCs/>
          <w:spacing w:val="-1"/>
          <w:sz w:val="28"/>
          <w:szCs w:val="28"/>
        </w:rPr>
        <w:t xml:space="preserve">5. </w:t>
      </w:r>
      <w:r w:rsidR="006A2DBF" w:rsidRPr="0013344F">
        <w:rPr>
          <w:rFonts w:ascii="Times New Roman" w:hAnsi="Times New Roman"/>
          <w:b/>
          <w:bCs/>
          <w:spacing w:val="-1"/>
          <w:sz w:val="28"/>
          <w:szCs w:val="28"/>
        </w:rPr>
        <w:t>Ресурсное обеспечение муниципальной программы</w:t>
      </w:r>
    </w:p>
    <w:p w:rsidR="00611611" w:rsidRPr="0013344F" w:rsidRDefault="00611611" w:rsidP="00611611">
      <w:pPr>
        <w:suppressAutoHyphens/>
        <w:spacing w:after="0" w:line="240" w:lineRule="auto"/>
        <w:ind w:firstLine="709"/>
        <w:jc w:val="both"/>
        <w:rPr>
          <w:rFonts w:ascii="Times New Roman" w:hAnsi="Times New Roman"/>
          <w:sz w:val="28"/>
          <w:szCs w:val="28"/>
          <w:lang w:eastAsia="zh-CN"/>
        </w:rPr>
      </w:pPr>
      <w:r w:rsidRPr="0013344F">
        <w:rPr>
          <w:rFonts w:ascii="Times New Roman" w:hAnsi="Times New Roman"/>
          <w:sz w:val="28"/>
          <w:szCs w:val="28"/>
          <w:lang w:eastAsia="zh-CN"/>
        </w:rPr>
        <w:lastRenderedPageBreak/>
        <w:t xml:space="preserve">Источниками для реализации программы на 2024-2026 годы являются средства местного бюджета, средства областного и федерального бюджетов, приложение № 2 к </w:t>
      </w:r>
      <w:r w:rsidR="00CF74D1" w:rsidRPr="00CF74D1">
        <w:rPr>
          <w:rFonts w:ascii="Times New Roman" w:hAnsi="Times New Roman"/>
          <w:sz w:val="28"/>
          <w:szCs w:val="28"/>
          <w:lang w:eastAsia="zh-CN"/>
        </w:rPr>
        <w:t xml:space="preserve">муниципальной </w:t>
      </w:r>
      <w:r w:rsidRPr="0013344F">
        <w:rPr>
          <w:rFonts w:ascii="Times New Roman" w:hAnsi="Times New Roman"/>
          <w:sz w:val="28"/>
          <w:szCs w:val="28"/>
          <w:lang w:eastAsia="zh-CN"/>
        </w:rPr>
        <w:t>программе.</w:t>
      </w:r>
    </w:p>
    <w:p w:rsidR="00611611" w:rsidRPr="0013344F" w:rsidRDefault="00611611" w:rsidP="00611611">
      <w:pPr>
        <w:spacing w:after="0" w:line="240" w:lineRule="auto"/>
        <w:ind w:firstLine="709"/>
        <w:jc w:val="both"/>
        <w:rPr>
          <w:rFonts w:ascii="Times New Roman" w:hAnsi="Times New Roman"/>
          <w:sz w:val="28"/>
          <w:szCs w:val="28"/>
        </w:rPr>
      </w:pPr>
      <w:r w:rsidRPr="0013344F">
        <w:rPr>
          <w:rFonts w:ascii="Times New Roman" w:hAnsi="Times New Roman"/>
          <w:sz w:val="28"/>
          <w:szCs w:val="28"/>
        </w:rPr>
        <w:t>Программой также предусмотрено финансовое участие граждан, организаций в выполнении мероприятий по благоустройству дворовых территорий муниципального образования «Светлогорский городской округ», в размере:</w:t>
      </w:r>
    </w:p>
    <w:p w:rsidR="00611611" w:rsidRPr="0013344F" w:rsidRDefault="00611611" w:rsidP="00611611">
      <w:pPr>
        <w:spacing w:after="0" w:line="240" w:lineRule="auto"/>
        <w:ind w:firstLine="709"/>
        <w:jc w:val="both"/>
        <w:rPr>
          <w:rFonts w:ascii="Times New Roman" w:hAnsi="Times New Roman"/>
          <w:sz w:val="28"/>
          <w:szCs w:val="28"/>
        </w:rPr>
      </w:pPr>
      <w:r w:rsidRPr="0013344F">
        <w:rPr>
          <w:rFonts w:ascii="Times New Roman" w:hAnsi="Times New Roman"/>
          <w:sz w:val="28"/>
          <w:szCs w:val="28"/>
        </w:rPr>
        <w:t>- не менее 5% от общего объема средств – для дворовых территорий, включенных в муниципальную программу формирования современной городской среды;</w:t>
      </w:r>
    </w:p>
    <w:p w:rsidR="00611611" w:rsidRPr="0013344F" w:rsidRDefault="00611611" w:rsidP="00611611">
      <w:pPr>
        <w:spacing w:after="0" w:line="240" w:lineRule="auto"/>
        <w:ind w:firstLine="709"/>
        <w:jc w:val="both"/>
        <w:rPr>
          <w:rFonts w:ascii="Times New Roman" w:hAnsi="Times New Roman"/>
          <w:sz w:val="28"/>
          <w:szCs w:val="28"/>
        </w:rPr>
      </w:pPr>
      <w:r w:rsidRPr="0013344F">
        <w:rPr>
          <w:rFonts w:ascii="Times New Roman" w:hAnsi="Times New Roman"/>
          <w:sz w:val="28"/>
          <w:szCs w:val="28"/>
        </w:rPr>
        <w:t>- не менее 5% в рамках минимального перечня и не менее 20% в рамках дополнительного перечня - для дворовых территорий, включенных в муниципальную программу формирования современной городской среды.</w:t>
      </w:r>
    </w:p>
    <w:p w:rsidR="00611611" w:rsidRPr="0013344F" w:rsidRDefault="00611611" w:rsidP="00611611">
      <w:pPr>
        <w:spacing w:after="0" w:line="240" w:lineRule="auto"/>
        <w:ind w:firstLine="709"/>
        <w:jc w:val="both"/>
        <w:rPr>
          <w:rFonts w:ascii="Times New Roman" w:hAnsi="Times New Roman"/>
          <w:sz w:val="28"/>
          <w:szCs w:val="28"/>
        </w:rPr>
      </w:pPr>
      <w:r w:rsidRPr="0013344F">
        <w:rPr>
          <w:rFonts w:ascii="Times New Roman" w:hAnsi="Times New Roman"/>
          <w:sz w:val="28"/>
          <w:szCs w:val="28"/>
        </w:rPr>
        <w:t xml:space="preserve">Порядок аккумулирования средств заинтересованных лиц, направляемых на выполнение работ по благоустройству дворовых территорий многоквартирных домов, и механизм контроля за расходованием средств утвержден отдельным постановлением. </w:t>
      </w:r>
    </w:p>
    <w:p w:rsidR="00611611" w:rsidRPr="0013344F" w:rsidRDefault="00611611" w:rsidP="00611611">
      <w:pPr>
        <w:suppressAutoHyphens/>
        <w:spacing w:after="0" w:line="240" w:lineRule="auto"/>
        <w:ind w:firstLine="709"/>
        <w:jc w:val="both"/>
        <w:rPr>
          <w:rFonts w:ascii="Times New Roman" w:hAnsi="Times New Roman"/>
          <w:sz w:val="28"/>
          <w:szCs w:val="28"/>
          <w:lang w:eastAsia="zh-CN"/>
        </w:rPr>
      </w:pPr>
      <w:r w:rsidRPr="0013344F">
        <w:rPr>
          <w:rFonts w:ascii="Times New Roman" w:hAnsi="Times New Roman"/>
          <w:sz w:val="28"/>
          <w:szCs w:val="28"/>
          <w:lang w:eastAsia="zh-CN"/>
        </w:rPr>
        <w:t xml:space="preserve">Объемы финансирования программы носят прогнозный характер и подлежат ежегодному уточнению в установленном порядке при формировании и утверждении проектов бюджетов на очередной финансовый год и уточнении объемов внебюджетных источников. </w:t>
      </w:r>
    </w:p>
    <w:p w:rsidR="006A2DBF" w:rsidRPr="0013344F" w:rsidRDefault="006A2DBF" w:rsidP="00414F62">
      <w:pPr>
        <w:shd w:val="clear" w:color="auto" w:fill="FFFFFF"/>
        <w:spacing w:after="0" w:line="240" w:lineRule="auto"/>
        <w:ind w:firstLine="709"/>
        <w:jc w:val="center"/>
        <w:rPr>
          <w:rFonts w:ascii="Times New Roman" w:hAnsi="Times New Roman"/>
          <w:b/>
          <w:bCs/>
          <w:spacing w:val="-1"/>
          <w:sz w:val="28"/>
          <w:szCs w:val="28"/>
        </w:rPr>
      </w:pPr>
    </w:p>
    <w:p w:rsidR="00EA3933" w:rsidRPr="0013344F" w:rsidRDefault="00414F62" w:rsidP="00611611">
      <w:pPr>
        <w:spacing w:after="0" w:line="240" w:lineRule="auto"/>
        <w:ind w:firstLine="709"/>
        <w:jc w:val="center"/>
        <w:rPr>
          <w:rFonts w:ascii="Times New Roman" w:eastAsia="Times New Roman" w:hAnsi="Times New Roman"/>
          <w:b/>
          <w:bCs/>
          <w:sz w:val="28"/>
          <w:szCs w:val="28"/>
          <w:lang w:eastAsia="zh-CN"/>
        </w:rPr>
      </w:pPr>
      <w:r w:rsidRPr="0013344F">
        <w:rPr>
          <w:rFonts w:ascii="Times New Roman" w:eastAsia="Times New Roman" w:hAnsi="Times New Roman"/>
          <w:b/>
          <w:bCs/>
          <w:sz w:val="28"/>
          <w:szCs w:val="28"/>
          <w:lang w:eastAsia="zh-CN"/>
        </w:rPr>
        <w:t xml:space="preserve">6. </w:t>
      </w:r>
      <w:r w:rsidR="00EA3933" w:rsidRPr="0013344F">
        <w:rPr>
          <w:rFonts w:ascii="Times New Roman" w:eastAsia="Times New Roman" w:hAnsi="Times New Roman"/>
          <w:b/>
          <w:bCs/>
          <w:sz w:val="28"/>
          <w:szCs w:val="28"/>
          <w:lang w:eastAsia="zh-CN"/>
        </w:rPr>
        <w:t>Механизм реализации муниципальной программы</w:t>
      </w:r>
    </w:p>
    <w:p w:rsidR="00EA3933" w:rsidRPr="0013344F" w:rsidRDefault="00EA3933" w:rsidP="00414F62">
      <w:pPr>
        <w:spacing w:after="0" w:line="240" w:lineRule="auto"/>
        <w:ind w:firstLine="709"/>
        <w:jc w:val="both"/>
        <w:rPr>
          <w:rFonts w:ascii="Times New Roman" w:eastAsia="Times New Roman" w:hAnsi="Times New Roman"/>
          <w:sz w:val="28"/>
          <w:szCs w:val="28"/>
          <w:lang w:eastAsia="zh-CN"/>
        </w:rPr>
      </w:pPr>
      <w:r w:rsidRPr="0013344F">
        <w:rPr>
          <w:rFonts w:ascii="Times New Roman" w:eastAsia="Times New Roman" w:hAnsi="Times New Roman"/>
          <w:sz w:val="28"/>
          <w:szCs w:val="28"/>
          <w:lang w:eastAsia="zh-CN"/>
        </w:rPr>
        <w:t>Формы и методы управления реализацией программы определяются администрацией муниципального образования «Светлогорский городской округ».</w:t>
      </w:r>
    </w:p>
    <w:p w:rsidR="00EA3933" w:rsidRPr="0013344F" w:rsidRDefault="00EA3933" w:rsidP="00414F62">
      <w:pPr>
        <w:spacing w:after="0" w:line="240" w:lineRule="auto"/>
        <w:ind w:firstLine="709"/>
        <w:jc w:val="both"/>
        <w:rPr>
          <w:rFonts w:ascii="Times New Roman" w:eastAsia="Times New Roman" w:hAnsi="Times New Roman"/>
          <w:sz w:val="28"/>
          <w:szCs w:val="28"/>
          <w:lang w:eastAsia="zh-CN"/>
        </w:rPr>
      </w:pPr>
      <w:r w:rsidRPr="0013344F">
        <w:rPr>
          <w:rFonts w:ascii="Times New Roman" w:eastAsia="Times New Roman" w:hAnsi="Times New Roman"/>
          <w:sz w:val="28"/>
          <w:szCs w:val="28"/>
          <w:lang w:eastAsia="zh-CN"/>
        </w:rPr>
        <w:t>Общее руководство, контроль за ходом реализации муниципальной программы, выполнением её основных мероприятий, внесением изменений и дополнений в муниципальную программу осуществляет ответственный исполнитель – МКУ «Отдел жилищно-коммунального хозяйства Светлогорского городского округа».</w:t>
      </w:r>
    </w:p>
    <w:p w:rsidR="00EA3933" w:rsidRPr="0013344F" w:rsidRDefault="00EA3933" w:rsidP="00414F62">
      <w:pPr>
        <w:spacing w:after="0" w:line="240" w:lineRule="auto"/>
        <w:ind w:firstLine="709"/>
        <w:jc w:val="both"/>
        <w:rPr>
          <w:rFonts w:ascii="Times New Roman" w:eastAsia="Times New Roman" w:hAnsi="Times New Roman"/>
          <w:sz w:val="28"/>
          <w:szCs w:val="28"/>
          <w:lang w:eastAsia="zh-CN"/>
        </w:rPr>
      </w:pPr>
      <w:r w:rsidRPr="0013344F">
        <w:rPr>
          <w:rFonts w:ascii="Times New Roman" w:eastAsia="Times New Roman" w:hAnsi="Times New Roman"/>
          <w:sz w:val="28"/>
          <w:szCs w:val="28"/>
          <w:lang w:eastAsia="zh-CN"/>
        </w:rPr>
        <w:t>План реализации муниципальной программы утверждается распоряжением администрации муниципального образования «Светлогорский городской округ».</w:t>
      </w:r>
    </w:p>
    <w:p w:rsidR="00EA3933" w:rsidRPr="0013344F" w:rsidRDefault="00EA3933" w:rsidP="00414F62">
      <w:pPr>
        <w:spacing w:after="0" w:line="240" w:lineRule="auto"/>
        <w:ind w:firstLine="709"/>
        <w:jc w:val="both"/>
        <w:rPr>
          <w:rFonts w:ascii="Times New Roman" w:eastAsia="Times New Roman" w:hAnsi="Times New Roman"/>
          <w:sz w:val="28"/>
          <w:szCs w:val="28"/>
          <w:lang w:eastAsia="zh-CN"/>
        </w:rPr>
      </w:pPr>
      <w:r w:rsidRPr="0013344F">
        <w:rPr>
          <w:rFonts w:ascii="Times New Roman" w:eastAsia="Times New Roman" w:hAnsi="Times New Roman"/>
          <w:sz w:val="28"/>
          <w:szCs w:val="28"/>
          <w:lang w:eastAsia="zh-CN"/>
        </w:rPr>
        <w:t>Ответственный исполнитель муниципальной программы составляет и представляет в экономический отдел и финансовый орган отчеты об исполнении муниципальной программы в соответствии с постановлением администрации муниципального образования «Светлогорский городской округ» от 25.01.2019 №95 «Об установлении порядка разработки муниципальных программ муниципального образования «Светлогорский городской округ», их формирования и реализации».</w:t>
      </w:r>
    </w:p>
    <w:p w:rsidR="00EA3933" w:rsidRPr="0013344F" w:rsidRDefault="00EA3933" w:rsidP="00414F62">
      <w:pPr>
        <w:spacing w:after="0" w:line="240" w:lineRule="auto"/>
        <w:ind w:firstLine="709"/>
        <w:jc w:val="both"/>
        <w:rPr>
          <w:rFonts w:ascii="Times New Roman" w:eastAsia="Times New Roman" w:hAnsi="Times New Roman"/>
          <w:sz w:val="28"/>
          <w:szCs w:val="28"/>
          <w:lang w:eastAsia="zh-CN"/>
        </w:rPr>
      </w:pPr>
      <w:r w:rsidRPr="0013344F">
        <w:rPr>
          <w:rFonts w:ascii="Times New Roman" w:eastAsia="Times New Roman" w:hAnsi="Times New Roman"/>
          <w:sz w:val="28"/>
          <w:szCs w:val="28"/>
          <w:lang w:eastAsia="zh-CN"/>
        </w:rPr>
        <w:t>Оценка эффективности реализации программы определяется в соответствии с Порядком разработки, реализации и оценки эффективности муниципальных программ, утвержденным нормативно правовыми актами органами местного самоуправления.</w:t>
      </w:r>
    </w:p>
    <w:p w:rsidR="00EA3933" w:rsidRPr="0013344F" w:rsidRDefault="00EA3933" w:rsidP="00803B75">
      <w:pPr>
        <w:spacing w:after="0" w:line="240" w:lineRule="auto"/>
        <w:ind w:firstLine="709"/>
        <w:jc w:val="both"/>
        <w:rPr>
          <w:rFonts w:ascii="Times New Roman" w:eastAsia="Times New Roman" w:hAnsi="Times New Roman"/>
          <w:sz w:val="28"/>
          <w:szCs w:val="28"/>
          <w:lang w:eastAsia="zh-CN"/>
        </w:rPr>
      </w:pPr>
      <w:r w:rsidRPr="0013344F">
        <w:rPr>
          <w:rFonts w:ascii="Times New Roman" w:eastAsia="Times New Roman" w:hAnsi="Times New Roman"/>
          <w:sz w:val="28"/>
          <w:szCs w:val="28"/>
          <w:lang w:eastAsia="zh-CN"/>
        </w:rPr>
        <w:t xml:space="preserve">Отчет о выполнении мероприятий муниципальной программы с указанием качественных и количественных показателей и с пояснительной </w:t>
      </w:r>
      <w:r w:rsidRPr="0013344F">
        <w:rPr>
          <w:rFonts w:ascii="Times New Roman" w:eastAsia="Times New Roman" w:hAnsi="Times New Roman"/>
          <w:sz w:val="28"/>
          <w:szCs w:val="28"/>
          <w:lang w:eastAsia="zh-CN"/>
        </w:rPr>
        <w:lastRenderedPageBreak/>
        <w:t>запиской с указанием причин отклонений фактических значений от плановых и о принимаемых мерах по их устранению представляются заказчиком муниципальной программы в экономический отдел администрации муниципального образования «Светлогорский городской округ» ежеквартально в течение 15 календарных дней по истечении отчетного квартала.</w:t>
      </w:r>
    </w:p>
    <w:p w:rsidR="00EA3933" w:rsidRPr="0013344F" w:rsidRDefault="00EA3933" w:rsidP="00414F62">
      <w:pPr>
        <w:spacing w:after="0" w:line="240" w:lineRule="auto"/>
        <w:ind w:firstLine="709"/>
        <w:jc w:val="both"/>
        <w:rPr>
          <w:rFonts w:ascii="Times New Roman" w:eastAsia="Times New Roman" w:hAnsi="Times New Roman"/>
          <w:sz w:val="28"/>
          <w:szCs w:val="28"/>
          <w:lang w:eastAsia="zh-CN"/>
        </w:rPr>
      </w:pPr>
      <w:r w:rsidRPr="0013344F">
        <w:rPr>
          <w:rFonts w:ascii="Times New Roman" w:eastAsia="Times New Roman" w:hAnsi="Times New Roman"/>
          <w:sz w:val="28"/>
          <w:szCs w:val="28"/>
          <w:lang w:eastAsia="zh-CN"/>
        </w:rPr>
        <w:t>Отчет о выполнении муниципальной программы и достижении установленных показателей представляется заказчиком муниципальной программы в экономический отдел ежегодно в срок до 25 февраля.</w:t>
      </w:r>
    </w:p>
    <w:p w:rsidR="00EA3933" w:rsidRPr="0013344F" w:rsidRDefault="00EA3933" w:rsidP="00414F62">
      <w:pPr>
        <w:spacing w:after="0" w:line="240" w:lineRule="auto"/>
        <w:ind w:firstLine="709"/>
        <w:jc w:val="both"/>
        <w:rPr>
          <w:rFonts w:ascii="Times New Roman" w:eastAsia="Times New Roman" w:hAnsi="Times New Roman"/>
          <w:sz w:val="28"/>
          <w:szCs w:val="28"/>
          <w:lang w:eastAsia="zh-CN"/>
        </w:rPr>
      </w:pPr>
      <w:r w:rsidRPr="0013344F">
        <w:rPr>
          <w:rFonts w:ascii="Times New Roman" w:eastAsia="Times New Roman" w:hAnsi="Times New Roman"/>
          <w:sz w:val="28"/>
          <w:szCs w:val="28"/>
          <w:lang w:eastAsia="zh-CN"/>
        </w:rPr>
        <w:t>Результаты оценки эффективности муниципальной программы проводятся с периодичностью раз в год.</w:t>
      </w:r>
    </w:p>
    <w:p w:rsidR="00EA3933" w:rsidRPr="0013344F" w:rsidRDefault="00EA3933" w:rsidP="00414F62">
      <w:pPr>
        <w:spacing w:after="0" w:line="240" w:lineRule="auto"/>
        <w:ind w:firstLine="709"/>
        <w:jc w:val="both"/>
        <w:rPr>
          <w:rFonts w:ascii="Times New Roman" w:eastAsia="Times New Roman" w:hAnsi="Times New Roman"/>
          <w:sz w:val="28"/>
          <w:szCs w:val="28"/>
          <w:lang w:eastAsia="zh-CN"/>
        </w:rPr>
      </w:pPr>
      <w:r w:rsidRPr="0013344F">
        <w:rPr>
          <w:rFonts w:ascii="Times New Roman" w:eastAsia="Times New Roman" w:hAnsi="Times New Roman"/>
          <w:sz w:val="28"/>
          <w:szCs w:val="28"/>
          <w:lang w:eastAsia="zh-CN"/>
        </w:rPr>
        <w:t>Экономический отдел ежегодно в срок до 30 марта проводит оценку эффективности реализации муниципальной программы, которая включает в себя оценку достигнутых результатов муниципальной программы и степень достижения запланированного результата при фактически достигнутом уровне расходов на муниципальную программу.</w:t>
      </w:r>
    </w:p>
    <w:p w:rsidR="006A2DBF" w:rsidRPr="0013344F" w:rsidRDefault="00EA3933" w:rsidP="00414F62">
      <w:pPr>
        <w:spacing w:after="0" w:line="240" w:lineRule="auto"/>
        <w:ind w:firstLine="709"/>
        <w:jc w:val="both"/>
        <w:rPr>
          <w:rFonts w:ascii="Times New Roman" w:hAnsi="Times New Roman"/>
          <w:sz w:val="28"/>
          <w:szCs w:val="28"/>
        </w:rPr>
      </w:pPr>
      <w:r w:rsidRPr="0013344F">
        <w:rPr>
          <w:rFonts w:ascii="Times New Roman" w:eastAsia="Times New Roman" w:hAnsi="Times New Roman"/>
          <w:sz w:val="28"/>
          <w:szCs w:val="28"/>
          <w:lang w:eastAsia="zh-CN"/>
        </w:rPr>
        <w:t>По результатам оценки эффективности главой администрации муниципального образования 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EA3933" w:rsidRPr="00611611" w:rsidRDefault="00EA3933" w:rsidP="00414F62">
      <w:pPr>
        <w:spacing w:after="0" w:line="240" w:lineRule="auto"/>
        <w:ind w:firstLine="709"/>
        <w:jc w:val="both"/>
        <w:rPr>
          <w:rFonts w:ascii="Times New Roman" w:eastAsia="Times New Roman" w:hAnsi="Times New Roman"/>
          <w:color w:val="0D0D0D" w:themeColor="text1" w:themeTint="F2"/>
          <w:sz w:val="28"/>
          <w:szCs w:val="28"/>
          <w:lang w:eastAsia="zh-CN"/>
        </w:rPr>
      </w:pPr>
    </w:p>
    <w:p w:rsidR="00611611" w:rsidRDefault="00414F62" w:rsidP="000720F4">
      <w:pPr>
        <w:spacing w:after="0" w:line="240" w:lineRule="auto"/>
        <w:ind w:firstLine="709"/>
        <w:jc w:val="center"/>
        <w:rPr>
          <w:rFonts w:ascii="Times New Roman" w:eastAsia="Times New Roman" w:hAnsi="Times New Roman"/>
          <w:b/>
          <w:bCs/>
          <w:color w:val="0D0D0D" w:themeColor="text1" w:themeTint="F2"/>
          <w:sz w:val="28"/>
          <w:szCs w:val="28"/>
          <w:lang w:eastAsia="zh-CN"/>
        </w:rPr>
      </w:pPr>
      <w:r w:rsidRPr="00414F62">
        <w:rPr>
          <w:rFonts w:ascii="Times New Roman" w:eastAsia="Times New Roman" w:hAnsi="Times New Roman"/>
          <w:b/>
          <w:bCs/>
          <w:color w:val="0D0D0D" w:themeColor="text1" w:themeTint="F2"/>
          <w:sz w:val="28"/>
          <w:szCs w:val="28"/>
          <w:lang w:eastAsia="zh-CN"/>
        </w:rPr>
        <w:t>7.  Целевые индикаторы реализации муниципальной программы</w:t>
      </w:r>
    </w:p>
    <w:p w:rsidR="00907D1B" w:rsidRDefault="00907D1B" w:rsidP="000720F4">
      <w:pPr>
        <w:spacing w:after="0" w:line="240" w:lineRule="auto"/>
        <w:ind w:firstLine="709"/>
        <w:jc w:val="center"/>
        <w:rPr>
          <w:rFonts w:ascii="Times New Roman" w:eastAsia="Times New Roman" w:hAnsi="Times New Roman"/>
          <w:b/>
          <w:bCs/>
          <w:color w:val="0D0D0D" w:themeColor="text1" w:themeTint="F2"/>
          <w:sz w:val="28"/>
          <w:szCs w:val="28"/>
          <w:lang w:eastAsia="zh-CN"/>
        </w:rPr>
      </w:pPr>
    </w:p>
    <w:p w:rsidR="00FB1FF9" w:rsidRPr="00FB1FF9" w:rsidRDefault="00611611" w:rsidP="00FB1FF9">
      <w:pPr>
        <w:autoSpaceDE w:val="0"/>
        <w:autoSpaceDN w:val="0"/>
        <w:adjustRightInd w:val="0"/>
        <w:spacing w:after="0" w:line="240" w:lineRule="auto"/>
        <w:ind w:right="-1" w:firstLine="708"/>
        <w:jc w:val="both"/>
        <w:rPr>
          <w:rFonts w:ascii="Times New Roman" w:eastAsia="Times New Roman" w:hAnsi="Times New Roman"/>
          <w:color w:val="0D0D0D" w:themeColor="text1" w:themeTint="F2"/>
          <w:sz w:val="28"/>
          <w:szCs w:val="28"/>
          <w:lang w:eastAsia="ru-RU"/>
        </w:rPr>
      </w:pPr>
      <w:r w:rsidRPr="00611611">
        <w:rPr>
          <w:rFonts w:ascii="Times New Roman" w:eastAsia="Times New Roman" w:hAnsi="Times New Roman"/>
          <w:color w:val="0D0D0D" w:themeColor="text1" w:themeTint="F2"/>
          <w:sz w:val="28"/>
          <w:szCs w:val="28"/>
          <w:lang w:eastAsia="zh-CN"/>
        </w:rPr>
        <w:t>1)</w:t>
      </w:r>
      <w:r w:rsidR="00207ACD" w:rsidRPr="00207ACD">
        <w:rPr>
          <w:rFonts w:ascii="Times New Roman" w:eastAsia="Times New Roman" w:hAnsi="Times New Roman"/>
          <w:color w:val="0D0D0D" w:themeColor="text1" w:themeTint="F2"/>
          <w:sz w:val="28"/>
          <w:szCs w:val="28"/>
          <w:lang w:eastAsia="ru-RU"/>
        </w:rPr>
        <w:t xml:space="preserve"> </w:t>
      </w:r>
      <w:r w:rsidR="00A47713" w:rsidRPr="00A47713">
        <w:rPr>
          <w:rFonts w:ascii="Times New Roman" w:eastAsia="Times New Roman" w:hAnsi="Times New Roman"/>
          <w:color w:val="0D0D0D" w:themeColor="text1" w:themeTint="F2"/>
          <w:sz w:val="28"/>
          <w:szCs w:val="28"/>
          <w:lang w:eastAsia="ru-RU"/>
        </w:rPr>
        <w:t xml:space="preserve">Достижение цели </w:t>
      </w:r>
      <w:r w:rsidR="00837EBD">
        <w:rPr>
          <w:rFonts w:ascii="Times New Roman" w:eastAsia="Times New Roman" w:hAnsi="Times New Roman"/>
          <w:color w:val="0D0D0D" w:themeColor="text1" w:themeTint="F2"/>
          <w:sz w:val="28"/>
          <w:szCs w:val="28"/>
          <w:lang w:eastAsia="ru-RU"/>
        </w:rPr>
        <w:t>№</w:t>
      </w:r>
      <w:r w:rsidR="00A47713">
        <w:rPr>
          <w:rFonts w:ascii="Times New Roman" w:eastAsia="Times New Roman" w:hAnsi="Times New Roman"/>
          <w:color w:val="0D0D0D" w:themeColor="text1" w:themeTint="F2"/>
          <w:sz w:val="28"/>
          <w:szCs w:val="28"/>
          <w:lang w:eastAsia="ru-RU"/>
        </w:rPr>
        <w:t xml:space="preserve"> </w:t>
      </w:r>
      <w:r w:rsidR="00837EBD">
        <w:rPr>
          <w:rFonts w:ascii="Times New Roman" w:eastAsia="Times New Roman" w:hAnsi="Times New Roman"/>
          <w:color w:val="0D0D0D" w:themeColor="text1" w:themeTint="F2"/>
          <w:sz w:val="28"/>
          <w:szCs w:val="28"/>
          <w:lang w:eastAsia="ru-RU"/>
        </w:rPr>
        <w:t>1</w:t>
      </w:r>
      <w:r w:rsidR="00FB1FF9" w:rsidRPr="00FB1FF9">
        <w:rPr>
          <w:rFonts w:ascii="Times New Roman" w:eastAsia="Times New Roman" w:hAnsi="Times New Roman"/>
          <w:color w:val="0D0D0D" w:themeColor="text1" w:themeTint="F2"/>
          <w:sz w:val="28"/>
          <w:szCs w:val="28"/>
          <w:lang w:eastAsia="ru-RU"/>
        </w:rPr>
        <w:t xml:space="preserve"> программы характеризует следующий показатель (индикатор): </w:t>
      </w:r>
      <w:r w:rsidR="00CF74D1">
        <w:rPr>
          <w:rFonts w:ascii="Times New Roman" w:eastAsia="Times New Roman" w:hAnsi="Times New Roman"/>
          <w:color w:val="0D0D0D" w:themeColor="text1" w:themeTint="F2"/>
          <w:sz w:val="28"/>
          <w:szCs w:val="28"/>
          <w:lang w:eastAsia="ru-RU"/>
        </w:rPr>
        <w:t>«У</w:t>
      </w:r>
      <w:r w:rsidR="00FB1FF9" w:rsidRPr="00FB1FF9">
        <w:rPr>
          <w:rFonts w:ascii="Times New Roman" w:eastAsia="Times New Roman" w:hAnsi="Times New Roman"/>
          <w:color w:val="0D0D0D" w:themeColor="text1" w:themeTint="F2"/>
          <w:sz w:val="28"/>
          <w:szCs w:val="28"/>
          <w:lang w:eastAsia="ru-RU"/>
        </w:rPr>
        <w:t>ровень удовлетворенности</w:t>
      </w:r>
      <w:r w:rsidR="00837EBD">
        <w:rPr>
          <w:rFonts w:ascii="Times New Roman" w:eastAsia="Times New Roman" w:hAnsi="Times New Roman"/>
          <w:color w:val="0D0D0D" w:themeColor="text1" w:themeTint="F2"/>
          <w:sz w:val="28"/>
          <w:szCs w:val="28"/>
          <w:lang w:eastAsia="ru-RU"/>
        </w:rPr>
        <w:t xml:space="preserve"> </w:t>
      </w:r>
      <w:r w:rsidR="007F0DC8">
        <w:rPr>
          <w:rFonts w:ascii="Times New Roman" w:eastAsia="Times New Roman" w:hAnsi="Times New Roman"/>
          <w:color w:val="0D0D0D" w:themeColor="text1" w:themeTint="F2"/>
          <w:sz w:val="28"/>
          <w:szCs w:val="28"/>
          <w:lang w:eastAsia="ru-RU"/>
        </w:rPr>
        <w:t xml:space="preserve">населения </w:t>
      </w:r>
      <w:r w:rsidR="007F0DC8" w:rsidRPr="00FB1FF9">
        <w:rPr>
          <w:rFonts w:ascii="Times New Roman" w:eastAsia="Times New Roman" w:hAnsi="Times New Roman"/>
          <w:color w:val="0D0D0D" w:themeColor="text1" w:themeTint="F2"/>
          <w:sz w:val="28"/>
          <w:szCs w:val="28"/>
          <w:lang w:eastAsia="ru-RU"/>
        </w:rPr>
        <w:t>качеством</w:t>
      </w:r>
      <w:r w:rsidR="00FB1FF9" w:rsidRPr="00FB1FF9">
        <w:rPr>
          <w:rFonts w:ascii="Times New Roman" w:eastAsia="Times New Roman" w:hAnsi="Times New Roman"/>
          <w:color w:val="0D0D0D" w:themeColor="text1" w:themeTint="F2"/>
          <w:sz w:val="28"/>
          <w:szCs w:val="28"/>
          <w:lang w:eastAsia="ru-RU"/>
        </w:rPr>
        <w:t xml:space="preserve"> предоставляемых коммунальных услуг</w:t>
      </w:r>
      <w:r w:rsidR="00CF74D1">
        <w:rPr>
          <w:rFonts w:ascii="Times New Roman" w:eastAsia="Times New Roman" w:hAnsi="Times New Roman"/>
          <w:color w:val="0D0D0D" w:themeColor="text1" w:themeTint="F2"/>
          <w:sz w:val="28"/>
          <w:szCs w:val="28"/>
          <w:lang w:eastAsia="ru-RU"/>
        </w:rPr>
        <w:t>»</w:t>
      </w:r>
      <w:r w:rsidR="00FB1FF9" w:rsidRPr="00FB1FF9">
        <w:rPr>
          <w:rFonts w:ascii="Times New Roman" w:eastAsia="Times New Roman" w:hAnsi="Times New Roman"/>
          <w:color w:val="0D0D0D" w:themeColor="text1" w:themeTint="F2"/>
          <w:sz w:val="28"/>
          <w:szCs w:val="28"/>
          <w:lang w:eastAsia="ru-RU"/>
        </w:rPr>
        <w:t>.</w:t>
      </w:r>
    </w:p>
    <w:p w:rsidR="00207ACD" w:rsidRPr="00207ACD" w:rsidRDefault="00FB1FF9" w:rsidP="00FB1FF9">
      <w:pPr>
        <w:autoSpaceDE w:val="0"/>
        <w:autoSpaceDN w:val="0"/>
        <w:adjustRightInd w:val="0"/>
        <w:spacing w:after="0" w:line="240" w:lineRule="auto"/>
        <w:ind w:right="-1" w:firstLine="708"/>
        <w:jc w:val="both"/>
        <w:rPr>
          <w:rFonts w:ascii="Times New Roman" w:eastAsia="Times New Roman" w:hAnsi="Times New Roman"/>
          <w:color w:val="1A1A1A"/>
          <w:sz w:val="28"/>
          <w:szCs w:val="28"/>
          <w:lang w:eastAsia="ru-RU"/>
        </w:rPr>
      </w:pPr>
      <w:r w:rsidRPr="00FB1FF9">
        <w:rPr>
          <w:rFonts w:ascii="Times New Roman" w:eastAsia="Times New Roman" w:hAnsi="Times New Roman"/>
          <w:color w:val="0D0D0D" w:themeColor="text1" w:themeTint="F2"/>
          <w:sz w:val="28"/>
          <w:szCs w:val="28"/>
          <w:lang w:eastAsia="ru-RU"/>
        </w:rPr>
        <w:t>Рассчитывается на основании данных проведенного опроса населения муниципального образования «Светлогорский городской округ» по определению уровня оценки результатов деятельности органов местного самоуправления.</w:t>
      </w:r>
    </w:p>
    <w:p w:rsidR="00907D1B" w:rsidRPr="00D5558D" w:rsidRDefault="00611611" w:rsidP="00907D1B">
      <w:pPr>
        <w:autoSpaceDE w:val="0"/>
        <w:autoSpaceDN w:val="0"/>
        <w:adjustRightInd w:val="0"/>
        <w:spacing w:after="0" w:line="240" w:lineRule="auto"/>
        <w:ind w:right="-1" w:firstLine="709"/>
        <w:jc w:val="both"/>
        <w:rPr>
          <w:rFonts w:ascii="Times New Roman" w:eastAsia="Times New Roman" w:hAnsi="Times New Roman"/>
          <w:bCs/>
          <w:color w:val="0D0D0D" w:themeColor="text1" w:themeTint="F2"/>
          <w:sz w:val="28"/>
          <w:szCs w:val="28"/>
          <w:lang w:eastAsia="ru-RU"/>
        </w:rPr>
      </w:pPr>
      <w:r>
        <w:rPr>
          <w:rFonts w:ascii="Times New Roman" w:eastAsia="Times New Roman" w:hAnsi="Times New Roman"/>
          <w:color w:val="0D0D0D" w:themeColor="text1" w:themeTint="F2"/>
          <w:sz w:val="28"/>
          <w:szCs w:val="28"/>
          <w:lang w:eastAsia="ru-RU"/>
        </w:rPr>
        <w:t>2)</w:t>
      </w:r>
      <w:r w:rsidR="00907D1B" w:rsidRPr="00907D1B">
        <w:rPr>
          <w:rFonts w:ascii="Times New Roman" w:eastAsia="Times New Roman" w:hAnsi="Times New Roman"/>
          <w:color w:val="0D0D0D" w:themeColor="text1" w:themeTint="F2"/>
          <w:sz w:val="28"/>
          <w:szCs w:val="28"/>
          <w:lang w:eastAsia="ru-RU"/>
        </w:rPr>
        <w:t xml:space="preserve"> </w:t>
      </w:r>
      <w:bookmarkStart w:id="7" w:name="_Hlk152588588"/>
      <w:r w:rsidR="00A47713" w:rsidRPr="00A47713">
        <w:rPr>
          <w:rFonts w:ascii="Times New Roman" w:eastAsia="Times New Roman" w:hAnsi="Times New Roman"/>
          <w:color w:val="0D0D0D" w:themeColor="text1" w:themeTint="F2"/>
          <w:sz w:val="28"/>
          <w:szCs w:val="28"/>
          <w:lang w:eastAsia="ru-RU"/>
        </w:rPr>
        <w:t xml:space="preserve">Достижение цели </w:t>
      </w:r>
      <w:r w:rsidR="007F0DC8">
        <w:rPr>
          <w:rFonts w:ascii="Times New Roman" w:eastAsia="Times New Roman" w:hAnsi="Times New Roman"/>
          <w:color w:val="0D0D0D" w:themeColor="text1" w:themeTint="F2"/>
          <w:sz w:val="28"/>
          <w:szCs w:val="28"/>
          <w:lang w:eastAsia="ru-RU"/>
        </w:rPr>
        <w:t>№</w:t>
      </w:r>
      <w:r w:rsidR="00A47713">
        <w:rPr>
          <w:rFonts w:ascii="Times New Roman" w:eastAsia="Times New Roman" w:hAnsi="Times New Roman"/>
          <w:color w:val="0D0D0D" w:themeColor="text1" w:themeTint="F2"/>
          <w:sz w:val="28"/>
          <w:szCs w:val="28"/>
          <w:lang w:eastAsia="ru-RU"/>
        </w:rPr>
        <w:t xml:space="preserve"> </w:t>
      </w:r>
      <w:r w:rsidR="007F0DC8">
        <w:rPr>
          <w:rFonts w:ascii="Times New Roman" w:eastAsia="Times New Roman" w:hAnsi="Times New Roman"/>
          <w:color w:val="0D0D0D" w:themeColor="text1" w:themeTint="F2"/>
          <w:sz w:val="28"/>
          <w:szCs w:val="28"/>
          <w:lang w:eastAsia="ru-RU"/>
        </w:rPr>
        <w:t>2</w:t>
      </w:r>
      <w:r w:rsidR="00907D1B" w:rsidRPr="00D5558D">
        <w:rPr>
          <w:rFonts w:ascii="Times New Roman" w:eastAsia="Times New Roman" w:hAnsi="Times New Roman"/>
          <w:color w:val="0D0D0D" w:themeColor="text1" w:themeTint="F2"/>
          <w:sz w:val="28"/>
          <w:szCs w:val="28"/>
          <w:lang w:eastAsia="ru-RU"/>
        </w:rPr>
        <w:t xml:space="preserve"> программы характеризует показатель (индикатор) </w:t>
      </w:r>
      <w:r w:rsidR="00CF74D1">
        <w:rPr>
          <w:rFonts w:ascii="Times New Roman" w:eastAsia="Times New Roman" w:hAnsi="Times New Roman"/>
          <w:bCs/>
          <w:color w:val="0D0D0D" w:themeColor="text1" w:themeTint="F2"/>
          <w:sz w:val="28"/>
          <w:szCs w:val="28"/>
          <w:lang w:eastAsia="ru-RU"/>
        </w:rPr>
        <w:t xml:space="preserve">увеличение </w:t>
      </w:r>
      <w:r w:rsidR="00CF74D1" w:rsidRPr="00D5558D">
        <w:rPr>
          <w:rFonts w:ascii="Times New Roman" w:eastAsia="Times New Roman" w:hAnsi="Times New Roman"/>
          <w:bCs/>
          <w:color w:val="0D0D0D" w:themeColor="text1" w:themeTint="F2"/>
          <w:sz w:val="28"/>
          <w:szCs w:val="28"/>
          <w:lang w:eastAsia="ru-RU"/>
        </w:rPr>
        <w:t>количества</w:t>
      </w:r>
      <w:r w:rsidR="00907D1B" w:rsidRPr="00D5558D">
        <w:rPr>
          <w:rFonts w:ascii="Times New Roman" w:eastAsia="Times New Roman" w:hAnsi="Times New Roman"/>
          <w:bCs/>
          <w:color w:val="0D0D0D" w:themeColor="text1" w:themeTint="F2"/>
          <w:sz w:val="28"/>
          <w:szCs w:val="28"/>
          <w:lang w:eastAsia="ru-RU"/>
        </w:rPr>
        <w:t xml:space="preserve"> благоустроенной территории муниципального округа.</w:t>
      </w:r>
    </w:p>
    <w:p w:rsidR="00907D1B" w:rsidRPr="00D5558D" w:rsidRDefault="00907D1B" w:rsidP="00907D1B">
      <w:pPr>
        <w:autoSpaceDE w:val="0"/>
        <w:autoSpaceDN w:val="0"/>
        <w:adjustRightInd w:val="0"/>
        <w:spacing w:after="0" w:line="240" w:lineRule="auto"/>
        <w:ind w:right="-1" w:firstLine="709"/>
        <w:jc w:val="both"/>
        <w:rPr>
          <w:rFonts w:ascii="Times New Roman" w:eastAsia="Times New Roman" w:hAnsi="Times New Roman"/>
          <w:bCs/>
          <w:color w:val="0D0D0D" w:themeColor="text1" w:themeTint="F2"/>
          <w:sz w:val="28"/>
          <w:szCs w:val="28"/>
          <w:lang w:eastAsia="ru-RU"/>
        </w:rPr>
      </w:pPr>
      <w:r w:rsidRPr="00D5558D">
        <w:rPr>
          <w:rFonts w:ascii="Times New Roman" w:eastAsia="Times New Roman" w:hAnsi="Times New Roman"/>
          <w:bCs/>
          <w:color w:val="0D0D0D" w:themeColor="text1" w:themeTint="F2"/>
          <w:sz w:val="28"/>
          <w:szCs w:val="28"/>
          <w:lang w:eastAsia="ru-RU"/>
        </w:rPr>
        <w:t xml:space="preserve">В результате реализации </w:t>
      </w:r>
      <w:r w:rsidRPr="00D5558D">
        <w:rPr>
          <w:rFonts w:ascii="Times New Roman" w:eastAsia="Times New Roman" w:hAnsi="Times New Roman"/>
          <w:color w:val="0D0D0D" w:themeColor="text1" w:themeTint="F2"/>
          <w:sz w:val="28"/>
          <w:szCs w:val="28"/>
          <w:lang w:eastAsia="ru-RU"/>
        </w:rPr>
        <w:t>системы мероприятий подп</w:t>
      </w:r>
      <w:r w:rsidRPr="00D5558D">
        <w:rPr>
          <w:rFonts w:ascii="Times New Roman" w:eastAsia="Times New Roman" w:hAnsi="Times New Roman"/>
          <w:bCs/>
          <w:color w:val="0D0D0D" w:themeColor="text1" w:themeTint="F2"/>
          <w:sz w:val="28"/>
          <w:szCs w:val="28"/>
          <w:lang w:eastAsia="ru-RU"/>
        </w:rPr>
        <w:t xml:space="preserve">рограммы </w:t>
      </w:r>
      <w:r w:rsidRPr="00D5558D">
        <w:rPr>
          <w:rFonts w:ascii="Times New Roman" w:eastAsia="Times New Roman" w:hAnsi="Times New Roman"/>
          <w:color w:val="0D0D0D" w:themeColor="text1" w:themeTint="F2"/>
          <w:sz w:val="28"/>
          <w:szCs w:val="28"/>
          <w:lang w:eastAsia="ru-RU"/>
        </w:rPr>
        <w:t xml:space="preserve">будет получено качественные изменения, несущие позитивный социальный эффект: </w:t>
      </w:r>
      <w:r w:rsidR="00CF74D1">
        <w:rPr>
          <w:rFonts w:ascii="Times New Roman" w:eastAsia="Times New Roman" w:hAnsi="Times New Roman"/>
          <w:color w:val="0D0D0D" w:themeColor="text1" w:themeTint="F2"/>
          <w:sz w:val="28"/>
          <w:szCs w:val="28"/>
          <w:lang w:eastAsia="ru-RU"/>
        </w:rPr>
        <w:t>количество</w:t>
      </w:r>
      <w:r w:rsidRPr="00D5558D">
        <w:rPr>
          <w:rFonts w:ascii="Times New Roman" w:eastAsia="Times New Roman" w:hAnsi="Times New Roman"/>
          <w:color w:val="0D0D0D" w:themeColor="text1" w:themeTint="F2"/>
          <w:sz w:val="28"/>
          <w:szCs w:val="28"/>
          <w:lang w:eastAsia="ru-RU"/>
        </w:rPr>
        <w:t xml:space="preserve"> благоустроенной территории муниципального округа к 2026 году увеличится </w:t>
      </w:r>
      <w:r w:rsidR="00CF74D1">
        <w:rPr>
          <w:rFonts w:ascii="Times New Roman" w:eastAsia="Times New Roman" w:hAnsi="Times New Roman"/>
          <w:color w:val="0D0D0D" w:themeColor="text1" w:themeTint="F2"/>
          <w:sz w:val="28"/>
          <w:szCs w:val="28"/>
          <w:lang w:eastAsia="ru-RU"/>
        </w:rPr>
        <w:t>на</w:t>
      </w:r>
      <w:r w:rsidRPr="00D5558D">
        <w:rPr>
          <w:rFonts w:ascii="Times New Roman" w:eastAsia="Times New Roman" w:hAnsi="Times New Roman"/>
          <w:color w:val="0D0D0D" w:themeColor="text1" w:themeTint="F2"/>
          <w:sz w:val="28"/>
          <w:szCs w:val="28"/>
          <w:lang w:eastAsia="ru-RU"/>
        </w:rPr>
        <w:t xml:space="preserve"> </w:t>
      </w:r>
      <w:r w:rsidR="00CF74D1">
        <w:rPr>
          <w:rFonts w:ascii="Times New Roman" w:eastAsia="Times New Roman" w:hAnsi="Times New Roman"/>
          <w:color w:val="0D0D0D" w:themeColor="text1" w:themeTint="F2"/>
          <w:sz w:val="28"/>
          <w:szCs w:val="28"/>
          <w:lang w:eastAsia="ru-RU"/>
        </w:rPr>
        <w:t>3</w:t>
      </w:r>
      <w:r w:rsidRPr="00D5558D">
        <w:rPr>
          <w:rFonts w:ascii="Times New Roman" w:eastAsia="Times New Roman" w:hAnsi="Times New Roman"/>
          <w:color w:val="0D0D0D" w:themeColor="text1" w:themeTint="F2"/>
          <w:sz w:val="28"/>
          <w:szCs w:val="28"/>
          <w:lang w:eastAsia="ru-RU"/>
        </w:rPr>
        <w:t xml:space="preserve"> ед. территории</w:t>
      </w:r>
      <w:r w:rsidRPr="00D5558D">
        <w:rPr>
          <w:rFonts w:ascii="Times New Roman" w:eastAsia="Times New Roman" w:hAnsi="Times New Roman"/>
          <w:bCs/>
          <w:color w:val="0D0D0D" w:themeColor="text1" w:themeTint="F2"/>
          <w:sz w:val="28"/>
          <w:szCs w:val="28"/>
          <w:lang w:eastAsia="ru-RU"/>
        </w:rPr>
        <w:t xml:space="preserve">. </w:t>
      </w:r>
    </w:p>
    <w:p w:rsidR="00907D1B" w:rsidRPr="00D5558D" w:rsidRDefault="00907D1B" w:rsidP="00907D1B">
      <w:pPr>
        <w:autoSpaceDE w:val="0"/>
        <w:autoSpaceDN w:val="0"/>
        <w:adjustRightInd w:val="0"/>
        <w:spacing w:after="0" w:line="240" w:lineRule="auto"/>
        <w:ind w:right="-1" w:firstLine="709"/>
        <w:jc w:val="both"/>
        <w:rPr>
          <w:rFonts w:ascii="Times New Roman" w:eastAsia="Times New Roman" w:hAnsi="Times New Roman"/>
          <w:bCs/>
          <w:color w:val="0D0D0D" w:themeColor="text1" w:themeTint="F2"/>
          <w:sz w:val="28"/>
          <w:szCs w:val="28"/>
          <w:lang w:eastAsia="ru-RU"/>
        </w:rPr>
      </w:pPr>
      <w:r w:rsidRPr="00D5558D">
        <w:rPr>
          <w:rFonts w:ascii="Times New Roman" w:eastAsia="Times New Roman" w:hAnsi="Times New Roman"/>
          <w:bCs/>
          <w:color w:val="0D0D0D" w:themeColor="text1" w:themeTint="F2"/>
          <w:sz w:val="28"/>
          <w:szCs w:val="28"/>
          <w:lang w:eastAsia="ru-RU"/>
        </w:rPr>
        <w:t>Расчет целевого показателя производится по следующей формуле:</w:t>
      </w:r>
    </w:p>
    <w:p w:rsidR="00907D1B" w:rsidRPr="00D5558D" w:rsidRDefault="00907D1B" w:rsidP="00907D1B">
      <w:pPr>
        <w:autoSpaceDE w:val="0"/>
        <w:autoSpaceDN w:val="0"/>
        <w:adjustRightInd w:val="0"/>
        <w:spacing w:after="0" w:line="240" w:lineRule="auto"/>
        <w:ind w:right="-1" w:firstLine="709"/>
        <w:jc w:val="both"/>
        <w:rPr>
          <w:rFonts w:ascii="Times New Roman" w:eastAsia="Times New Roman" w:hAnsi="Times New Roman"/>
          <w:bCs/>
          <w:color w:val="0D0D0D" w:themeColor="text1" w:themeTint="F2"/>
          <w:sz w:val="28"/>
          <w:szCs w:val="28"/>
          <w:lang w:eastAsia="ru-RU"/>
        </w:rPr>
      </w:pPr>
    </w:p>
    <w:p w:rsidR="00907D1B" w:rsidRPr="00D5558D" w:rsidRDefault="00907D1B" w:rsidP="00907D1B">
      <w:pPr>
        <w:pStyle w:val="a8"/>
        <w:jc w:val="center"/>
        <w:rPr>
          <w:rFonts w:ascii="Times New Roman" w:hAnsi="Times New Roman"/>
          <w:b/>
          <w:bCs/>
          <w:color w:val="0D0D0D" w:themeColor="text1" w:themeTint="F2"/>
          <w:sz w:val="28"/>
          <w:szCs w:val="28"/>
        </w:rPr>
      </w:pPr>
      <w:proofErr w:type="spellStart"/>
      <w:r w:rsidRPr="00D5558D">
        <w:rPr>
          <w:rFonts w:ascii="Times New Roman" w:hAnsi="Times New Roman"/>
          <w:b/>
          <w:bCs/>
          <w:color w:val="0D0D0D" w:themeColor="text1" w:themeTint="F2"/>
          <w:sz w:val="28"/>
          <w:szCs w:val="28"/>
        </w:rPr>
        <w:t>УКбл</w:t>
      </w:r>
      <w:proofErr w:type="spellEnd"/>
      <w:r w:rsidRPr="00D5558D">
        <w:rPr>
          <w:rFonts w:ascii="Times New Roman" w:hAnsi="Times New Roman"/>
          <w:b/>
          <w:bCs/>
          <w:color w:val="0D0D0D" w:themeColor="text1" w:themeTint="F2"/>
          <w:sz w:val="28"/>
          <w:szCs w:val="28"/>
        </w:rPr>
        <w:t xml:space="preserve"> = </w:t>
      </w:r>
      <w:proofErr w:type="spellStart"/>
      <w:r w:rsidRPr="00D5558D">
        <w:rPr>
          <w:rFonts w:ascii="Times New Roman" w:hAnsi="Times New Roman"/>
          <w:b/>
          <w:bCs/>
          <w:color w:val="0D0D0D" w:themeColor="text1" w:themeTint="F2"/>
          <w:sz w:val="28"/>
          <w:szCs w:val="28"/>
        </w:rPr>
        <w:t>Кбаз</w:t>
      </w:r>
      <w:proofErr w:type="spellEnd"/>
      <w:r w:rsidRPr="00D5558D">
        <w:rPr>
          <w:rFonts w:ascii="Times New Roman" w:hAnsi="Times New Roman"/>
          <w:b/>
          <w:bCs/>
          <w:color w:val="0D0D0D" w:themeColor="text1" w:themeTint="F2"/>
          <w:sz w:val="28"/>
          <w:szCs w:val="28"/>
        </w:rPr>
        <w:t xml:space="preserve"> +</w:t>
      </w:r>
      <w:r w:rsidRPr="00D5558D">
        <w:rPr>
          <w:b/>
          <w:bCs/>
          <w:color w:val="0D0D0D" w:themeColor="text1" w:themeTint="F2"/>
        </w:rPr>
        <w:t xml:space="preserve"> </w:t>
      </w:r>
      <w:proofErr w:type="spellStart"/>
      <w:r w:rsidRPr="00D5558D">
        <w:rPr>
          <w:rFonts w:ascii="Times New Roman" w:hAnsi="Times New Roman"/>
          <w:b/>
          <w:bCs/>
          <w:color w:val="0D0D0D" w:themeColor="text1" w:themeTint="F2"/>
          <w:sz w:val="28"/>
          <w:szCs w:val="28"/>
        </w:rPr>
        <w:t>Ктек</w:t>
      </w:r>
      <w:proofErr w:type="spellEnd"/>
    </w:p>
    <w:p w:rsidR="00907D1B" w:rsidRPr="00D5558D" w:rsidRDefault="00907D1B" w:rsidP="00907D1B">
      <w:pPr>
        <w:pStyle w:val="a8"/>
        <w:jc w:val="center"/>
        <w:rPr>
          <w:rFonts w:ascii="Times New Roman" w:hAnsi="Times New Roman"/>
          <w:color w:val="0D0D0D" w:themeColor="text1" w:themeTint="F2"/>
          <w:sz w:val="28"/>
          <w:szCs w:val="28"/>
        </w:rPr>
      </w:pPr>
    </w:p>
    <w:p w:rsidR="00907D1B" w:rsidRPr="00D5558D" w:rsidRDefault="00907D1B" w:rsidP="00907D1B">
      <w:pPr>
        <w:pStyle w:val="a8"/>
        <w:jc w:val="both"/>
        <w:rPr>
          <w:rFonts w:ascii="Times New Roman" w:hAnsi="Times New Roman"/>
          <w:color w:val="0D0D0D" w:themeColor="text1" w:themeTint="F2"/>
          <w:sz w:val="28"/>
          <w:szCs w:val="28"/>
        </w:rPr>
      </w:pPr>
      <w:r w:rsidRPr="00D5558D">
        <w:rPr>
          <w:rFonts w:ascii="Times New Roman" w:hAnsi="Times New Roman"/>
          <w:color w:val="0D0D0D" w:themeColor="text1" w:themeTint="F2"/>
          <w:sz w:val="28"/>
          <w:szCs w:val="28"/>
        </w:rPr>
        <w:t>где:</w:t>
      </w:r>
    </w:p>
    <w:p w:rsidR="00907D1B" w:rsidRPr="00D5558D" w:rsidRDefault="00907D1B" w:rsidP="00907D1B">
      <w:pPr>
        <w:pStyle w:val="a8"/>
        <w:ind w:firstLine="709"/>
        <w:jc w:val="both"/>
        <w:rPr>
          <w:rFonts w:ascii="Times New Roman" w:hAnsi="Times New Roman"/>
          <w:b/>
          <w:color w:val="0D0D0D" w:themeColor="text1" w:themeTint="F2"/>
          <w:sz w:val="28"/>
          <w:szCs w:val="28"/>
        </w:rPr>
      </w:pPr>
      <w:proofErr w:type="spellStart"/>
      <w:r w:rsidRPr="00D5558D">
        <w:rPr>
          <w:rFonts w:ascii="Times New Roman" w:hAnsi="Times New Roman"/>
          <w:b/>
          <w:color w:val="0D0D0D" w:themeColor="text1" w:themeTint="F2"/>
          <w:sz w:val="28"/>
          <w:szCs w:val="28"/>
        </w:rPr>
        <w:t>УКбл</w:t>
      </w:r>
      <w:proofErr w:type="spellEnd"/>
      <w:r w:rsidRPr="00D5558D">
        <w:rPr>
          <w:rFonts w:ascii="Times New Roman" w:hAnsi="Times New Roman"/>
          <w:b/>
          <w:color w:val="0D0D0D" w:themeColor="text1" w:themeTint="F2"/>
          <w:sz w:val="28"/>
          <w:szCs w:val="28"/>
        </w:rPr>
        <w:t xml:space="preserve"> – </w:t>
      </w:r>
      <w:r w:rsidRPr="00D5558D">
        <w:rPr>
          <w:rFonts w:ascii="Times New Roman" w:hAnsi="Times New Roman"/>
          <w:bCs/>
          <w:color w:val="0D0D0D" w:themeColor="text1" w:themeTint="F2"/>
          <w:sz w:val="28"/>
          <w:szCs w:val="28"/>
        </w:rPr>
        <w:t>количество благоустроенн</w:t>
      </w:r>
      <w:r w:rsidR="00CF74D1">
        <w:rPr>
          <w:rFonts w:ascii="Times New Roman" w:hAnsi="Times New Roman"/>
          <w:bCs/>
          <w:color w:val="0D0D0D" w:themeColor="text1" w:themeTint="F2"/>
          <w:sz w:val="28"/>
          <w:szCs w:val="28"/>
        </w:rPr>
        <w:t xml:space="preserve">ых </w:t>
      </w:r>
      <w:r w:rsidRPr="00D5558D">
        <w:rPr>
          <w:rFonts w:ascii="Times New Roman" w:hAnsi="Times New Roman"/>
          <w:bCs/>
          <w:color w:val="0D0D0D" w:themeColor="text1" w:themeTint="F2"/>
          <w:sz w:val="28"/>
          <w:szCs w:val="28"/>
        </w:rPr>
        <w:t>территори</w:t>
      </w:r>
      <w:r w:rsidR="00CF74D1">
        <w:rPr>
          <w:rFonts w:ascii="Times New Roman" w:hAnsi="Times New Roman"/>
          <w:bCs/>
          <w:color w:val="0D0D0D" w:themeColor="text1" w:themeTint="F2"/>
          <w:sz w:val="28"/>
          <w:szCs w:val="28"/>
        </w:rPr>
        <w:t>и</w:t>
      </w:r>
      <w:r w:rsidRPr="00D5558D">
        <w:rPr>
          <w:rFonts w:ascii="Times New Roman" w:hAnsi="Times New Roman"/>
          <w:bCs/>
          <w:color w:val="0D0D0D" w:themeColor="text1" w:themeTint="F2"/>
          <w:sz w:val="28"/>
          <w:szCs w:val="28"/>
        </w:rPr>
        <w:t xml:space="preserve"> муниципального округа</w:t>
      </w:r>
      <w:r w:rsidR="00CF74D1">
        <w:rPr>
          <w:rFonts w:ascii="Times New Roman" w:hAnsi="Times New Roman"/>
          <w:bCs/>
          <w:color w:val="0D0D0D" w:themeColor="text1" w:themeTint="F2"/>
          <w:sz w:val="28"/>
          <w:szCs w:val="28"/>
        </w:rPr>
        <w:t>.</w:t>
      </w:r>
    </w:p>
    <w:p w:rsidR="00907D1B" w:rsidRPr="00D5558D" w:rsidRDefault="00907D1B" w:rsidP="00907D1B">
      <w:pPr>
        <w:spacing w:after="0" w:line="240" w:lineRule="auto"/>
        <w:ind w:firstLine="709"/>
        <w:jc w:val="both"/>
        <w:rPr>
          <w:rFonts w:ascii="Times New Roman" w:hAnsi="Times New Roman"/>
          <w:color w:val="0D0D0D" w:themeColor="text1" w:themeTint="F2"/>
          <w:sz w:val="28"/>
          <w:szCs w:val="28"/>
        </w:rPr>
      </w:pPr>
      <w:proofErr w:type="spellStart"/>
      <w:r w:rsidRPr="00D5558D">
        <w:rPr>
          <w:rFonts w:ascii="Times New Roman" w:hAnsi="Times New Roman"/>
          <w:b/>
          <w:color w:val="0D0D0D" w:themeColor="text1" w:themeTint="F2"/>
          <w:sz w:val="28"/>
          <w:szCs w:val="28"/>
        </w:rPr>
        <w:t>Кбаз</w:t>
      </w:r>
      <w:proofErr w:type="spellEnd"/>
      <w:r w:rsidRPr="00D5558D">
        <w:rPr>
          <w:rFonts w:ascii="Times New Roman" w:hAnsi="Times New Roman"/>
          <w:b/>
          <w:color w:val="0D0D0D" w:themeColor="text1" w:themeTint="F2"/>
          <w:sz w:val="28"/>
          <w:szCs w:val="28"/>
        </w:rPr>
        <w:t>-</w:t>
      </w:r>
      <w:r w:rsidRPr="00D5558D">
        <w:rPr>
          <w:rFonts w:ascii="Times New Roman" w:hAnsi="Times New Roman"/>
          <w:color w:val="0D0D0D" w:themeColor="text1" w:themeTint="F2"/>
          <w:sz w:val="28"/>
          <w:szCs w:val="28"/>
        </w:rPr>
        <w:t xml:space="preserve"> </w:t>
      </w:r>
      <w:r w:rsidR="00CF74D1" w:rsidRPr="00D5558D">
        <w:rPr>
          <w:rFonts w:ascii="Times New Roman" w:hAnsi="Times New Roman"/>
          <w:color w:val="0D0D0D" w:themeColor="text1" w:themeTint="F2"/>
          <w:sz w:val="28"/>
          <w:szCs w:val="28"/>
        </w:rPr>
        <w:t>количество благоустроенных</w:t>
      </w:r>
      <w:r w:rsidRPr="00D5558D">
        <w:rPr>
          <w:rFonts w:ascii="Times New Roman" w:hAnsi="Times New Roman"/>
          <w:color w:val="0D0D0D" w:themeColor="text1" w:themeTint="F2"/>
          <w:sz w:val="28"/>
          <w:szCs w:val="28"/>
        </w:rPr>
        <w:t xml:space="preserve"> территорий</w:t>
      </w:r>
      <w:r w:rsidR="00CF74D1">
        <w:rPr>
          <w:rFonts w:ascii="Times New Roman" w:hAnsi="Times New Roman"/>
          <w:color w:val="0D0D0D" w:themeColor="text1" w:themeTint="F2"/>
          <w:sz w:val="28"/>
          <w:szCs w:val="28"/>
        </w:rPr>
        <w:t xml:space="preserve"> </w:t>
      </w:r>
      <w:r w:rsidRPr="00D5558D">
        <w:rPr>
          <w:rFonts w:ascii="Times New Roman" w:hAnsi="Times New Roman"/>
          <w:color w:val="0D0D0D" w:themeColor="text1" w:themeTint="F2"/>
          <w:sz w:val="28"/>
          <w:szCs w:val="28"/>
        </w:rPr>
        <w:t>- базовое значение.</w:t>
      </w:r>
    </w:p>
    <w:p w:rsidR="00907D1B" w:rsidRPr="00D5558D" w:rsidRDefault="00907D1B" w:rsidP="00907D1B">
      <w:pPr>
        <w:tabs>
          <w:tab w:val="left" w:pos="1305"/>
        </w:tabs>
        <w:spacing w:after="0" w:line="240" w:lineRule="auto"/>
        <w:ind w:firstLine="709"/>
        <w:jc w:val="both"/>
        <w:rPr>
          <w:rFonts w:ascii="Times New Roman" w:eastAsia="Arial" w:hAnsi="Times New Roman"/>
          <w:color w:val="0D0D0D" w:themeColor="text1" w:themeTint="F2"/>
          <w:sz w:val="28"/>
          <w:szCs w:val="28"/>
          <w:lang w:eastAsia="ru-RU" w:bidi="ru-RU"/>
        </w:rPr>
      </w:pPr>
      <w:proofErr w:type="spellStart"/>
      <w:r w:rsidRPr="00D5558D">
        <w:rPr>
          <w:rFonts w:ascii="Times New Roman" w:hAnsi="Times New Roman"/>
          <w:b/>
          <w:color w:val="0D0D0D" w:themeColor="text1" w:themeTint="F2"/>
          <w:sz w:val="28"/>
          <w:szCs w:val="28"/>
        </w:rPr>
        <w:lastRenderedPageBreak/>
        <w:t>Ктек</w:t>
      </w:r>
      <w:proofErr w:type="spellEnd"/>
      <w:r w:rsidRPr="00D5558D">
        <w:rPr>
          <w:rFonts w:ascii="Times New Roman" w:hAnsi="Times New Roman"/>
          <w:b/>
          <w:color w:val="0D0D0D" w:themeColor="text1" w:themeTint="F2"/>
          <w:sz w:val="28"/>
          <w:szCs w:val="28"/>
        </w:rPr>
        <w:t xml:space="preserve">- </w:t>
      </w:r>
      <w:r w:rsidRPr="00D5558D">
        <w:rPr>
          <w:rFonts w:ascii="Times New Roman" w:hAnsi="Times New Roman"/>
          <w:bCs/>
          <w:color w:val="0D0D0D" w:themeColor="text1" w:themeTint="F2"/>
          <w:sz w:val="28"/>
          <w:szCs w:val="28"/>
        </w:rPr>
        <w:t>количество благоустроенной территорий за период реализации программы.</w:t>
      </w:r>
    </w:p>
    <w:p w:rsidR="00907D1B" w:rsidRPr="00D5558D" w:rsidRDefault="00907D1B" w:rsidP="00907D1B">
      <w:pPr>
        <w:tabs>
          <w:tab w:val="left" w:pos="1305"/>
        </w:tabs>
        <w:spacing w:after="0" w:line="240" w:lineRule="auto"/>
        <w:jc w:val="both"/>
        <w:rPr>
          <w:rFonts w:ascii="Times New Roman" w:eastAsia="Arial" w:hAnsi="Times New Roman"/>
          <w:color w:val="0D0D0D" w:themeColor="text1" w:themeTint="F2"/>
          <w:sz w:val="28"/>
          <w:szCs w:val="28"/>
          <w:lang w:eastAsia="ru-RU" w:bidi="ru-RU"/>
        </w:rPr>
      </w:pPr>
    </w:p>
    <w:tbl>
      <w:tblPr>
        <w:tblStyle w:val="a3"/>
        <w:tblW w:w="0" w:type="auto"/>
        <w:tblLook w:val="04A0"/>
      </w:tblPr>
      <w:tblGrid>
        <w:gridCol w:w="2240"/>
        <w:gridCol w:w="1792"/>
        <w:gridCol w:w="1482"/>
        <w:gridCol w:w="1483"/>
        <w:gridCol w:w="1393"/>
        <w:gridCol w:w="1323"/>
      </w:tblGrid>
      <w:tr w:rsidR="00907D1B" w:rsidRPr="00D5558D" w:rsidTr="005C73C3">
        <w:tc>
          <w:tcPr>
            <w:tcW w:w="2240" w:type="dxa"/>
          </w:tcPr>
          <w:p w:rsidR="00907D1B" w:rsidRPr="00D5558D" w:rsidRDefault="00907D1B" w:rsidP="005C73C3">
            <w:pPr>
              <w:tabs>
                <w:tab w:val="left" w:pos="1305"/>
              </w:tabs>
              <w:spacing w:after="0" w:line="240" w:lineRule="auto"/>
              <w:jc w:val="both"/>
              <w:rPr>
                <w:rFonts w:ascii="Times New Roman" w:eastAsia="Arial" w:hAnsi="Times New Roman"/>
                <w:color w:val="0D0D0D" w:themeColor="text1" w:themeTint="F2"/>
                <w:sz w:val="28"/>
                <w:szCs w:val="28"/>
                <w:lang w:eastAsia="ru-RU" w:bidi="ru-RU"/>
              </w:rPr>
            </w:pPr>
          </w:p>
        </w:tc>
        <w:tc>
          <w:tcPr>
            <w:tcW w:w="1792" w:type="dxa"/>
          </w:tcPr>
          <w:p w:rsidR="00907D1B" w:rsidRPr="00D5558D" w:rsidRDefault="00907D1B" w:rsidP="005C73C3">
            <w:pPr>
              <w:tabs>
                <w:tab w:val="left" w:pos="1305"/>
              </w:tabs>
              <w:spacing w:after="0" w:line="240" w:lineRule="auto"/>
              <w:jc w:val="center"/>
              <w:rPr>
                <w:rFonts w:ascii="Times New Roman" w:eastAsia="Arial" w:hAnsi="Times New Roman"/>
                <w:color w:val="0D0D0D" w:themeColor="text1" w:themeTint="F2"/>
                <w:sz w:val="28"/>
                <w:szCs w:val="28"/>
                <w:lang w:eastAsia="ru-RU" w:bidi="ru-RU"/>
              </w:rPr>
            </w:pPr>
            <w:r w:rsidRPr="00D5558D">
              <w:rPr>
                <w:rFonts w:ascii="Times New Roman" w:eastAsia="Arial" w:hAnsi="Times New Roman"/>
                <w:color w:val="0D0D0D" w:themeColor="text1" w:themeTint="F2"/>
                <w:sz w:val="28"/>
                <w:szCs w:val="28"/>
                <w:lang w:eastAsia="ru-RU" w:bidi="ru-RU"/>
              </w:rPr>
              <w:t>Базовое значение, кол-во, ед.</w:t>
            </w:r>
          </w:p>
        </w:tc>
        <w:tc>
          <w:tcPr>
            <w:tcW w:w="1482" w:type="dxa"/>
          </w:tcPr>
          <w:p w:rsidR="00907D1B" w:rsidRPr="00D5558D" w:rsidRDefault="00907D1B" w:rsidP="005C73C3">
            <w:pPr>
              <w:tabs>
                <w:tab w:val="left" w:pos="1305"/>
              </w:tabs>
              <w:spacing w:after="0" w:line="240" w:lineRule="auto"/>
              <w:jc w:val="center"/>
              <w:rPr>
                <w:rFonts w:ascii="Times New Roman" w:eastAsia="Arial" w:hAnsi="Times New Roman"/>
                <w:color w:val="0D0D0D" w:themeColor="text1" w:themeTint="F2"/>
                <w:sz w:val="28"/>
                <w:szCs w:val="28"/>
                <w:lang w:eastAsia="ru-RU" w:bidi="ru-RU"/>
              </w:rPr>
            </w:pPr>
            <w:r w:rsidRPr="00D5558D">
              <w:rPr>
                <w:rFonts w:ascii="Times New Roman" w:eastAsia="Arial" w:hAnsi="Times New Roman"/>
                <w:color w:val="0D0D0D" w:themeColor="text1" w:themeTint="F2"/>
                <w:sz w:val="28"/>
                <w:szCs w:val="28"/>
                <w:lang w:eastAsia="ru-RU" w:bidi="ru-RU"/>
              </w:rPr>
              <w:t>2024 г.</w:t>
            </w:r>
          </w:p>
          <w:p w:rsidR="00907D1B" w:rsidRPr="00D5558D" w:rsidRDefault="00907D1B" w:rsidP="005C73C3">
            <w:pPr>
              <w:tabs>
                <w:tab w:val="left" w:pos="1305"/>
              </w:tabs>
              <w:spacing w:after="0" w:line="240" w:lineRule="auto"/>
              <w:jc w:val="center"/>
              <w:rPr>
                <w:rFonts w:ascii="Times New Roman" w:eastAsia="Arial" w:hAnsi="Times New Roman"/>
                <w:color w:val="0D0D0D" w:themeColor="text1" w:themeTint="F2"/>
                <w:sz w:val="28"/>
                <w:szCs w:val="28"/>
                <w:lang w:eastAsia="ru-RU" w:bidi="ru-RU"/>
              </w:rPr>
            </w:pPr>
            <w:r w:rsidRPr="00D5558D">
              <w:rPr>
                <w:rFonts w:ascii="Times New Roman" w:eastAsia="Arial" w:hAnsi="Times New Roman"/>
                <w:color w:val="0D0D0D" w:themeColor="text1" w:themeTint="F2"/>
                <w:sz w:val="28"/>
                <w:szCs w:val="28"/>
                <w:lang w:eastAsia="ru-RU" w:bidi="ru-RU"/>
              </w:rPr>
              <w:t>кол-во, ед.</w:t>
            </w:r>
          </w:p>
        </w:tc>
        <w:tc>
          <w:tcPr>
            <w:tcW w:w="1483" w:type="dxa"/>
          </w:tcPr>
          <w:p w:rsidR="00907D1B" w:rsidRPr="00D5558D" w:rsidRDefault="00907D1B" w:rsidP="005C73C3">
            <w:pPr>
              <w:tabs>
                <w:tab w:val="left" w:pos="1305"/>
              </w:tabs>
              <w:spacing w:after="0" w:line="240" w:lineRule="auto"/>
              <w:jc w:val="center"/>
              <w:rPr>
                <w:rFonts w:ascii="Times New Roman" w:eastAsia="Arial" w:hAnsi="Times New Roman"/>
                <w:color w:val="0D0D0D" w:themeColor="text1" w:themeTint="F2"/>
                <w:sz w:val="28"/>
                <w:szCs w:val="28"/>
                <w:lang w:eastAsia="ru-RU" w:bidi="ru-RU"/>
              </w:rPr>
            </w:pPr>
            <w:r w:rsidRPr="00D5558D">
              <w:rPr>
                <w:rFonts w:ascii="Times New Roman" w:eastAsia="Arial" w:hAnsi="Times New Roman"/>
                <w:color w:val="0D0D0D" w:themeColor="text1" w:themeTint="F2"/>
                <w:sz w:val="28"/>
                <w:szCs w:val="28"/>
                <w:lang w:eastAsia="ru-RU" w:bidi="ru-RU"/>
              </w:rPr>
              <w:t>2025 г.</w:t>
            </w:r>
          </w:p>
          <w:p w:rsidR="00907D1B" w:rsidRPr="00D5558D" w:rsidRDefault="00907D1B" w:rsidP="005C73C3">
            <w:pPr>
              <w:tabs>
                <w:tab w:val="left" w:pos="1305"/>
              </w:tabs>
              <w:spacing w:after="0" w:line="240" w:lineRule="auto"/>
              <w:jc w:val="center"/>
              <w:rPr>
                <w:rFonts w:ascii="Times New Roman" w:eastAsia="Arial" w:hAnsi="Times New Roman"/>
                <w:color w:val="0D0D0D" w:themeColor="text1" w:themeTint="F2"/>
                <w:sz w:val="28"/>
                <w:szCs w:val="28"/>
                <w:lang w:eastAsia="ru-RU" w:bidi="ru-RU"/>
              </w:rPr>
            </w:pPr>
            <w:r w:rsidRPr="00D5558D">
              <w:rPr>
                <w:rFonts w:ascii="Times New Roman" w:eastAsia="Arial" w:hAnsi="Times New Roman"/>
                <w:color w:val="0D0D0D" w:themeColor="text1" w:themeTint="F2"/>
                <w:sz w:val="28"/>
                <w:szCs w:val="28"/>
                <w:lang w:eastAsia="ru-RU" w:bidi="ru-RU"/>
              </w:rPr>
              <w:t>кол-во, ед.</w:t>
            </w:r>
          </w:p>
        </w:tc>
        <w:tc>
          <w:tcPr>
            <w:tcW w:w="1393" w:type="dxa"/>
          </w:tcPr>
          <w:p w:rsidR="00907D1B" w:rsidRPr="00D5558D" w:rsidRDefault="00907D1B" w:rsidP="005C73C3">
            <w:pPr>
              <w:tabs>
                <w:tab w:val="left" w:pos="1305"/>
              </w:tabs>
              <w:spacing w:after="0" w:line="240" w:lineRule="auto"/>
              <w:jc w:val="center"/>
              <w:rPr>
                <w:rFonts w:ascii="Times New Roman" w:eastAsia="Arial" w:hAnsi="Times New Roman"/>
                <w:color w:val="0D0D0D" w:themeColor="text1" w:themeTint="F2"/>
                <w:sz w:val="28"/>
                <w:szCs w:val="28"/>
                <w:lang w:eastAsia="ru-RU" w:bidi="ru-RU"/>
              </w:rPr>
            </w:pPr>
            <w:r w:rsidRPr="00D5558D">
              <w:rPr>
                <w:rFonts w:ascii="Times New Roman" w:eastAsia="Arial" w:hAnsi="Times New Roman"/>
                <w:color w:val="0D0D0D" w:themeColor="text1" w:themeTint="F2"/>
                <w:sz w:val="28"/>
                <w:szCs w:val="28"/>
                <w:lang w:eastAsia="ru-RU" w:bidi="ru-RU"/>
              </w:rPr>
              <w:t>2026 г.</w:t>
            </w:r>
          </w:p>
          <w:p w:rsidR="00907D1B" w:rsidRPr="00D5558D" w:rsidRDefault="00907D1B" w:rsidP="005C73C3">
            <w:pPr>
              <w:tabs>
                <w:tab w:val="left" w:pos="1305"/>
              </w:tabs>
              <w:spacing w:after="0" w:line="240" w:lineRule="auto"/>
              <w:jc w:val="center"/>
              <w:rPr>
                <w:rFonts w:ascii="Times New Roman" w:eastAsia="Arial" w:hAnsi="Times New Roman"/>
                <w:color w:val="0D0D0D" w:themeColor="text1" w:themeTint="F2"/>
                <w:sz w:val="28"/>
                <w:szCs w:val="28"/>
                <w:lang w:eastAsia="ru-RU" w:bidi="ru-RU"/>
              </w:rPr>
            </w:pPr>
            <w:r w:rsidRPr="00D5558D">
              <w:rPr>
                <w:rFonts w:ascii="Times New Roman" w:eastAsia="Arial" w:hAnsi="Times New Roman"/>
                <w:color w:val="0D0D0D" w:themeColor="text1" w:themeTint="F2"/>
                <w:sz w:val="28"/>
                <w:szCs w:val="28"/>
                <w:lang w:eastAsia="ru-RU" w:bidi="ru-RU"/>
              </w:rPr>
              <w:t>кол-во, ед.</w:t>
            </w:r>
          </w:p>
        </w:tc>
        <w:tc>
          <w:tcPr>
            <w:tcW w:w="1323" w:type="dxa"/>
          </w:tcPr>
          <w:p w:rsidR="00907D1B" w:rsidRPr="00D5558D" w:rsidRDefault="00907D1B" w:rsidP="005C73C3">
            <w:pPr>
              <w:tabs>
                <w:tab w:val="left" w:pos="1305"/>
              </w:tabs>
              <w:spacing w:after="0" w:line="240" w:lineRule="auto"/>
              <w:jc w:val="center"/>
              <w:rPr>
                <w:rFonts w:ascii="Times New Roman" w:eastAsia="Arial" w:hAnsi="Times New Roman"/>
                <w:color w:val="0D0D0D" w:themeColor="text1" w:themeTint="F2"/>
                <w:sz w:val="28"/>
                <w:szCs w:val="28"/>
                <w:lang w:eastAsia="ru-RU" w:bidi="ru-RU"/>
              </w:rPr>
            </w:pPr>
            <w:r w:rsidRPr="00D5558D">
              <w:rPr>
                <w:rFonts w:ascii="Times New Roman" w:eastAsia="Arial" w:hAnsi="Times New Roman"/>
                <w:color w:val="0D0D0D" w:themeColor="text1" w:themeTint="F2"/>
                <w:sz w:val="28"/>
                <w:szCs w:val="28"/>
                <w:lang w:eastAsia="ru-RU" w:bidi="ru-RU"/>
              </w:rPr>
              <w:t>Итого</w:t>
            </w:r>
          </w:p>
          <w:p w:rsidR="00907D1B" w:rsidRPr="00D5558D" w:rsidRDefault="00907D1B" w:rsidP="005C73C3">
            <w:pPr>
              <w:tabs>
                <w:tab w:val="left" w:pos="1305"/>
              </w:tabs>
              <w:spacing w:after="0" w:line="240" w:lineRule="auto"/>
              <w:jc w:val="center"/>
              <w:rPr>
                <w:rFonts w:ascii="Times New Roman" w:eastAsia="Arial" w:hAnsi="Times New Roman"/>
                <w:color w:val="0D0D0D" w:themeColor="text1" w:themeTint="F2"/>
                <w:sz w:val="28"/>
                <w:szCs w:val="28"/>
                <w:lang w:eastAsia="ru-RU" w:bidi="ru-RU"/>
              </w:rPr>
            </w:pPr>
            <w:r w:rsidRPr="00D5558D">
              <w:rPr>
                <w:rFonts w:ascii="Times New Roman" w:eastAsia="Arial" w:hAnsi="Times New Roman"/>
                <w:color w:val="0D0D0D" w:themeColor="text1" w:themeTint="F2"/>
                <w:sz w:val="28"/>
                <w:szCs w:val="28"/>
                <w:lang w:eastAsia="ru-RU" w:bidi="ru-RU"/>
              </w:rPr>
              <w:t>кол-во, ед.</w:t>
            </w:r>
          </w:p>
        </w:tc>
      </w:tr>
      <w:tr w:rsidR="00907D1B" w:rsidRPr="00D5558D" w:rsidTr="005C73C3">
        <w:tc>
          <w:tcPr>
            <w:tcW w:w="2240" w:type="dxa"/>
          </w:tcPr>
          <w:p w:rsidR="00907D1B" w:rsidRPr="00D5558D" w:rsidRDefault="00907D1B" w:rsidP="005C73C3">
            <w:pPr>
              <w:tabs>
                <w:tab w:val="left" w:pos="1305"/>
              </w:tabs>
              <w:spacing w:after="0" w:line="240" w:lineRule="auto"/>
              <w:jc w:val="both"/>
              <w:rPr>
                <w:rFonts w:ascii="Times New Roman" w:eastAsia="Arial" w:hAnsi="Times New Roman"/>
                <w:color w:val="0D0D0D" w:themeColor="text1" w:themeTint="F2"/>
                <w:sz w:val="28"/>
                <w:szCs w:val="28"/>
                <w:lang w:eastAsia="ru-RU" w:bidi="ru-RU"/>
              </w:rPr>
            </w:pPr>
            <w:r w:rsidRPr="00D5558D">
              <w:rPr>
                <w:rFonts w:ascii="Times New Roman" w:eastAsia="Arial" w:hAnsi="Times New Roman"/>
                <w:color w:val="0D0D0D" w:themeColor="text1" w:themeTint="F2"/>
                <w:sz w:val="28"/>
                <w:szCs w:val="28"/>
                <w:lang w:eastAsia="ru-RU" w:bidi="ru-RU"/>
              </w:rPr>
              <w:t>Благоустроенная территория</w:t>
            </w:r>
          </w:p>
        </w:tc>
        <w:tc>
          <w:tcPr>
            <w:tcW w:w="1792" w:type="dxa"/>
          </w:tcPr>
          <w:p w:rsidR="00907D1B" w:rsidRPr="00D5558D" w:rsidRDefault="00907D1B" w:rsidP="005C73C3">
            <w:pPr>
              <w:tabs>
                <w:tab w:val="left" w:pos="1305"/>
              </w:tabs>
              <w:spacing w:after="0" w:line="240" w:lineRule="auto"/>
              <w:jc w:val="center"/>
              <w:rPr>
                <w:rFonts w:ascii="Times New Roman" w:eastAsia="Arial" w:hAnsi="Times New Roman"/>
                <w:color w:val="0D0D0D" w:themeColor="text1" w:themeTint="F2"/>
                <w:sz w:val="28"/>
                <w:szCs w:val="28"/>
                <w:lang w:eastAsia="ru-RU" w:bidi="ru-RU"/>
              </w:rPr>
            </w:pPr>
            <w:r w:rsidRPr="00D5558D">
              <w:rPr>
                <w:rFonts w:ascii="Times New Roman" w:eastAsia="Arial" w:hAnsi="Times New Roman"/>
                <w:color w:val="0D0D0D" w:themeColor="text1" w:themeTint="F2"/>
                <w:sz w:val="28"/>
                <w:szCs w:val="28"/>
                <w:lang w:eastAsia="ru-RU" w:bidi="ru-RU"/>
              </w:rPr>
              <w:t>4</w:t>
            </w:r>
          </w:p>
        </w:tc>
        <w:tc>
          <w:tcPr>
            <w:tcW w:w="1482" w:type="dxa"/>
          </w:tcPr>
          <w:p w:rsidR="00907D1B" w:rsidRPr="00D5558D" w:rsidRDefault="00907D1B" w:rsidP="005C73C3">
            <w:pPr>
              <w:tabs>
                <w:tab w:val="left" w:pos="1305"/>
              </w:tabs>
              <w:spacing w:after="0" w:line="240" w:lineRule="auto"/>
              <w:jc w:val="center"/>
              <w:rPr>
                <w:rFonts w:ascii="Times New Roman" w:eastAsia="Arial" w:hAnsi="Times New Roman"/>
                <w:color w:val="0D0D0D" w:themeColor="text1" w:themeTint="F2"/>
                <w:sz w:val="28"/>
                <w:szCs w:val="28"/>
                <w:lang w:eastAsia="ru-RU" w:bidi="ru-RU"/>
              </w:rPr>
            </w:pPr>
            <w:r w:rsidRPr="00D5558D">
              <w:rPr>
                <w:rFonts w:ascii="Times New Roman" w:eastAsia="Arial" w:hAnsi="Times New Roman"/>
                <w:color w:val="0D0D0D" w:themeColor="text1" w:themeTint="F2"/>
                <w:sz w:val="28"/>
                <w:szCs w:val="28"/>
                <w:lang w:eastAsia="ru-RU" w:bidi="ru-RU"/>
              </w:rPr>
              <w:t>3</w:t>
            </w:r>
          </w:p>
        </w:tc>
        <w:tc>
          <w:tcPr>
            <w:tcW w:w="1483" w:type="dxa"/>
          </w:tcPr>
          <w:p w:rsidR="00907D1B" w:rsidRPr="00D5558D" w:rsidRDefault="00907D1B" w:rsidP="005C73C3">
            <w:pPr>
              <w:tabs>
                <w:tab w:val="left" w:pos="1305"/>
              </w:tabs>
              <w:spacing w:after="0" w:line="240" w:lineRule="auto"/>
              <w:jc w:val="center"/>
              <w:rPr>
                <w:rFonts w:ascii="Times New Roman" w:eastAsia="Arial" w:hAnsi="Times New Roman"/>
                <w:color w:val="0D0D0D" w:themeColor="text1" w:themeTint="F2"/>
                <w:sz w:val="28"/>
                <w:szCs w:val="28"/>
                <w:lang w:eastAsia="ru-RU" w:bidi="ru-RU"/>
              </w:rPr>
            </w:pPr>
            <w:r w:rsidRPr="00D5558D">
              <w:rPr>
                <w:rFonts w:ascii="Times New Roman" w:eastAsia="Arial" w:hAnsi="Times New Roman"/>
                <w:color w:val="0D0D0D" w:themeColor="text1" w:themeTint="F2"/>
                <w:sz w:val="28"/>
                <w:szCs w:val="28"/>
                <w:lang w:eastAsia="ru-RU" w:bidi="ru-RU"/>
              </w:rPr>
              <w:t>0</w:t>
            </w:r>
          </w:p>
        </w:tc>
        <w:tc>
          <w:tcPr>
            <w:tcW w:w="1393" w:type="dxa"/>
          </w:tcPr>
          <w:p w:rsidR="00907D1B" w:rsidRPr="00D5558D" w:rsidRDefault="00907D1B" w:rsidP="005C73C3">
            <w:pPr>
              <w:tabs>
                <w:tab w:val="left" w:pos="1305"/>
              </w:tabs>
              <w:spacing w:after="0" w:line="240" w:lineRule="auto"/>
              <w:jc w:val="center"/>
              <w:rPr>
                <w:rFonts w:ascii="Times New Roman" w:eastAsia="Arial" w:hAnsi="Times New Roman"/>
                <w:color w:val="0D0D0D" w:themeColor="text1" w:themeTint="F2"/>
                <w:sz w:val="28"/>
                <w:szCs w:val="28"/>
                <w:lang w:eastAsia="ru-RU" w:bidi="ru-RU"/>
              </w:rPr>
            </w:pPr>
            <w:r w:rsidRPr="00D5558D">
              <w:rPr>
                <w:rFonts w:ascii="Times New Roman" w:eastAsia="Arial" w:hAnsi="Times New Roman"/>
                <w:color w:val="0D0D0D" w:themeColor="text1" w:themeTint="F2"/>
                <w:sz w:val="28"/>
                <w:szCs w:val="28"/>
                <w:lang w:eastAsia="ru-RU" w:bidi="ru-RU"/>
              </w:rPr>
              <w:t>0</w:t>
            </w:r>
          </w:p>
        </w:tc>
        <w:tc>
          <w:tcPr>
            <w:tcW w:w="1323" w:type="dxa"/>
            <w:vMerge w:val="restart"/>
          </w:tcPr>
          <w:p w:rsidR="00907D1B" w:rsidRPr="00D5558D" w:rsidRDefault="00907D1B" w:rsidP="005C73C3">
            <w:pPr>
              <w:tabs>
                <w:tab w:val="left" w:pos="1305"/>
              </w:tabs>
              <w:spacing w:after="0" w:line="240" w:lineRule="auto"/>
              <w:jc w:val="center"/>
              <w:rPr>
                <w:rFonts w:ascii="Times New Roman" w:eastAsia="Arial" w:hAnsi="Times New Roman"/>
                <w:color w:val="0D0D0D" w:themeColor="text1" w:themeTint="F2"/>
                <w:sz w:val="28"/>
                <w:szCs w:val="28"/>
                <w:lang w:eastAsia="ru-RU" w:bidi="ru-RU"/>
              </w:rPr>
            </w:pPr>
          </w:p>
          <w:p w:rsidR="00907D1B" w:rsidRPr="00D5558D" w:rsidRDefault="00A47713" w:rsidP="005C73C3">
            <w:pPr>
              <w:tabs>
                <w:tab w:val="left" w:pos="1305"/>
              </w:tabs>
              <w:spacing w:after="0" w:line="240" w:lineRule="auto"/>
              <w:jc w:val="center"/>
              <w:rPr>
                <w:rFonts w:ascii="Times New Roman" w:eastAsia="Arial" w:hAnsi="Times New Roman"/>
                <w:color w:val="0D0D0D" w:themeColor="text1" w:themeTint="F2"/>
                <w:sz w:val="28"/>
                <w:szCs w:val="28"/>
                <w:lang w:eastAsia="ru-RU" w:bidi="ru-RU"/>
              </w:rPr>
            </w:pPr>
            <w:r>
              <w:rPr>
                <w:rFonts w:ascii="Times New Roman" w:eastAsia="Arial" w:hAnsi="Times New Roman"/>
                <w:color w:val="0D0D0D" w:themeColor="text1" w:themeTint="F2"/>
                <w:sz w:val="28"/>
                <w:szCs w:val="28"/>
                <w:lang w:eastAsia="ru-RU" w:bidi="ru-RU"/>
              </w:rPr>
              <w:t>7</w:t>
            </w:r>
          </w:p>
        </w:tc>
      </w:tr>
      <w:tr w:rsidR="00907D1B" w:rsidRPr="00D5558D" w:rsidTr="005C73C3">
        <w:tc>
          <w:tcPr>
            <w:tcW w:w="2240" w:type="dxa"/>
          </w:tcPr>
          <w:p w:rsidR="00907D1B" w:rsidRPr="00D5558D" w:rsidRDefault="00907D1B" w:rsidP="005C73C3">
            <w:pPr>
              <w:tabs>
                <w:tab w:val="left" w:pos="1305"/>
              </w:tabs>
              <w:spacing w:after="0" w:line="240" w:lineRule="auto"/>
              <w:jc w:val="both"/>
              <w:rPr>
                <w:rFonts w:ascii="Times New Roman" w:eastAsia="Arial" w:hAnsi="Times New Roman"/>
                <w:color w:val="0D0D0D" w:themeColor="text1" w:themeTint="F2"/>
                <w:sz w:val="28"/>
                <w:szCs w:val="28"/>
                <w:lang w:eastAsia="ru-RU" w:bidi="ru-RU"/>
              </w:rPr>
            </w:pPr>
            <w:r w:rsidRPr="00D5558D">
              <w:rPr>
                <w:rFonts w:ascii="Times New Roman" w:eastAsia="Arial" w:hAnsi="Times New Roman"/>
                <w:color w:val="0D0D0D" w:themeColor="text1" w:themeTint="F2"/>
                <w:sz w:val="28"/>
                <w:szCs w:val="28"/>
                <w:lang w:eastAsia="ru-RU" w:bidi="ru-RU"/>
              </w:rPr>
              <w:t>Расчет</w:t>
            </w:r>
          </w:p>
        </w:tc>
        <w:tc>
          <w:tcPr>
            <w:tcW w:w="6150" w:type="dxa"/>
            <w:gridSpan w:val="4"/>
          </w:tcPr>
          <w:p w:rsidR="00907D1B" w:rsidRPr="00D5558D" w:rsidRDefault="00CF74D1" w:rsidP="005C73C3">
            <w:pPr>
              <w:tabs>
                <w:tab w:val="left" w:pos="1305"/>
              </w:tabs>
              <w:spacing w:after="0" w:line="240" w:lineRule="auto"/>
              <w:jc w:val="center"/>
              <w:rPr>
                <w:rFonts w:ascii="Times New Roman" w:eastAsia="Arial" w:hAnsi="Times New Roman"/>
                <w:color w:val="0D0D0D" w:themeColor="text1" w:themeTint="F2"/>
                <w:sz w:val="28"/>
                <w:szCs w:val="28"/>
                <w:lang w:eastAsia="ru-RU" w:bidi="ru-RU"/>
              </w:rPr>
            </w:pPr>
            <w:r>
              <w:rPr>
                <w:rFonts w:ascii="Times New Roman" w:eastAsia="Arial" w:hAnsi="Times New Roman"/>
                <w:color w:val="0D0D0D" w:themeColor="text1" w:themeTint="F2"/>
                <w:sz w:val="28"/>
                <w:szCs w:val="28"/>
                <w:lang w:eastAsia="ru-RU" w:bidi="ru-RU"/>
              </w:rPr>
              <w:t>3+0+0</w:t>
            </w:r>
          </w:p>
        </w:tc>
        <w:tc>
          <w:tcPr>
            <w:tcW w:w="1323" w:type="dxa"/>
            <w:vMerge/>
          </w:tcPr>
          <w:p w:rsidR="00907D1B" w:rsidRPr="00D5558D" w:rsidRDefault="00907D1B" w:rsidP="005C73C3">
            <w:pPr>
              <w:tabs>
                <w:tab w:val="left" w:pos="1305"/>
              </w:tabs>
              <w:spacing w:after="0" w:line="240" w:lineRule="auto"/>
              <w:jc w:val="both"/>
              <w:rPr>
                <w:rFonts w:ascii="Times New Roman" w:eastAsia="Arial" w:hAnsi="Times New Roman"/>
                <w:color w:val="0D0D0D" w:themeColor="text1" w:themeTint="F2"/>
                <w:sz w:val="28"/>
                <w:szCs w:val="28"/>
                <w:lang w:eastAsia="ru-RU" w:bidi="ru-RU"/>
              </w:rPr>
            </w:pPr>
          </w:p>
        </w:tc>
      </w:tr>
      <w:bookmarkEnd w:id="7"/>
    </w:tbl>
    <w:p w:rsidR="00611611" w:rsidRPr="00414F62" w:rsidRDefault="00611611" w:rsidP="00907D1B">
      <w:pPr>
        <w:spacing w:after="0" w:line="240" w:lineRule="auto"/>
        <w:rPr>
          <w:rFonts w:ascii="Times New Roman" w:eastAsia="Times New Roman" w:hAnsi="Times New Roman"/>
          <w:b/>
          <w:bCs/>
          <w:color w:val="0D0D0D" w:themeColor="text1" w:themeTint="F2"/>
          <w:sz w:val="28"/>
          <w:szCs w:val="28"/>
          <w:lang w:eastAsia="zh-CN"/>
        </w:rPr>
      </w:pPr>
    </w:p>
    <w:p w:rsidR="003C75D5" w:rsidRDefault="00611611" w:rsidP="003C75D5">
      <w:pPr>
        <w:autoSpaceDE w:val="0"/>
        <w:autoSpaceDN w:val="0"/>
        <w:adjustRightInd w:val="0"/>
        <w:spacing w:after="0" w:line="240" w:lineRule="auto"/>
        <w:ind w:right="-1" w:firstLine="709"/>
        <w:jc w:val="both"/>
        <w:rPr>
          <w:rFonts w:ascii="Times New Roman" w:eastAsia="Times New Roman" w:hAnsi="Times New Roman"/>
          <w:bCs/>
          <w:color w:val="0D0D0D" w:themeColor="text1" w:themeTint="F2"/>
          <w:sz w:val="28"/>
          <w:szCs w:val="28"/>
          <w:lang w:eastAsia="ru-RU"/>
        </w:rPr>
      </w:pPr>
      <w:r>
        <w:rPr>
          <w:rFonts w:ascii="Times New Roman" w:eastAsia="Times New Roman" w:hAnsi="Times New Roman"/>
          <w:color w:val="0D0D0D" w:themeColor="text1" w:themeTint="F2"/>
          <w:sz w:val="28"/>
          <w:szCs w:val="28"/>
          <w:lang w:eastAsia="ru-RU"/>
        </w:rPr>
        <w:t xml:space="preserve">3) </w:t>
      </w:r>
      <w:r w:rsidR="003C75D5" w:rsidRPr="00E27EFB">
        <w:rPr>
          <w:rFonts w:ascii="Times New Roman" w:eastAsia="Times New Roman" w:hAnsi="Times New Roman"/>
          <w:color w:val="0D0D0D" w:themeColor="text1" w:themeTint="F2"/>
          <w:sz w:val="28"/>
          <w:szCs w:val="28"/>
          <w:lang w:eastAsia="ru-RU"/>
        </w:rPr>
        <w:t xml:space="preserve">Достижение цели </w:t>
      </w:r>
      <w:r w:rsidR="003C75D5" w:rsidRPr="003532A5">
        <w:rPr>
          <w:rFonts w:ascii="Times New Roman" w:eastAsia="Times New Roman" w:hAnsi="Times New Roman"/>
          <w:color w:val="0D0D0D" w:themeColor="text1" w:themeTint="F2"/>
          <w:sz w:val="28"/>
          <w:szCs w:val="28"/>
          <w:lang w:eastAsia="ru-RU"/>
        </w:rPr>
        <w:t>подп</w:t>
      </w:r>
      <w:r w:rsidR="003C75D5" w:rsidRPr="00E27EFB">
        <w:rPr>
          <w:rFonts w:ascii="Times New Roman" w:eastAsia="Times New Roman" w:hAnsi="Times New Roman"/>
          <w:color w:val="0D0D0D" w:themeColor="text1" w:themeTint="F2"/>
          <w:sz w:val="28"/>
          <w:szCs w:val="28"/>
          <w:lang w:eastAsia="ru-RU"/>
        </w:rPr>
        <w:t xml:space="preserve">рограммы характеризует показатель (индикатор) </w:t>
      </w:r>
      <w:r w:rsidR="003C75D5" w:rsidRPr="00EF62FF">
        <w:rPr>
          <w:rFonts w:ascii="Times New Roman" w:eastAsia="Times New Roman" w:hAnsi="Times New Roman"/>
          <w:bCs/>
          <w:color w:val="0D0D0D" w:themeColor="text1" w:themeTint="F2"/>
          <w:sz w:val="28"/>
          <w:szCs w:val="28"/>
          <w:lang w:eastAsia="ru-RU"/>
        </w:rPr>
        <w:t>Уменьшение погибшего и усыпающего зеленого фонда Светлогорского городского округа</w:t>
      </w:r>
      <w:r w:rsidR="003C75D5">
        <w:rPr>
          <w:rFonts w:ascii="Times New Roman" w:eastAsia="Times New Roman" w:hAnsi="Times New Roman"/>
          <w:bCs/>
          <w:color w:val="0D0D0D" w:themeColor="text1" w:themeTint="F2"/>
          <w:sz w:val="28"/>
          <w:szCs w:val="28"/>
          <w:lang w:eastAsia="ru-RU"/>
        </w:rPr>
        <w:t>.</w:t>
      </w:r>
    </w:p>
    <w:p w:rsidR="003C75D5" w:rsidRDefault="003C75D5" w:rsidP="003C75D5">
      <w:pPr>
        <w:autoSpaceDE w:val="0"/>
        <w:autoSpaceDN w:val="0"/>
        <w:adjustRightInd w:val="0"/>
        <w:spacing w:after="0" w:line="240" w:lineRule="auto"/>
        <w:ind w:right="-1" w:firstLine="709"/>
        <w:jc w:val="both"/>
        <w:rPr>
          <w:rFonts w:ascii="Times New Roman" w:eastAsia="Times New Roman" w:hAnsi="Times New Roman"/>
          <w:bCs/>
          <w:color w:val="0D0D0D" w:themeColor="text1" w:themeTint="F2"/>
          <w:sz w:val="28"/>
          <w:szCs w:val="28"/>
          <w:lang w:eastAsia="ru-RU"/>
        </w:rPr>
      </w:pPr>
      <w:r w:rsidRPr="00EF62FF">
        <w:rPr>
          <w:rFonts w:ascii="Times New Roman" w:eastAsia="Times New Roman" w:hAnsi="Times New Roman"/>
          <w:bCs/>
          <w:color w:val="0D0D0D" w:themeColor="text1" w:themeTint="F2"/>
          <w:sz w:val="28"/>
          <w:szCs w:val="28"/>
          <w:lang w:eastAsia="ru-RU"/>
        </w:rPr>
        <w:t xml:space="preserve"> </w:t>
      </w:r>
      <w:r>
        <w:rPr>
          <w:rFonts w:ascii="Times New Roman" w:eastAsia="Times New Roman" w:hAnsi="Times New Roman"/>
          <w:bCs/>
          <w:color w:val="0D0D0D" w:themeColor="text1" w:themeTint="F2"/>
          <w:sz w:val="28"/>
          <w:szCs w:val="28"/>
          <w:lang w:eastAsia="ru-RU"/>
        </w:rPr>
        <w:t>З</w:t>
      </w:r>
      <w:r w:rsidRPr="00EF62FF">
        <w:rPr>
          <w:rFonts w:ascii="Times New Roman" w:eastAsia="Times New Roman" w:hAnsi="Times New Roman"/>
          <w:bCs/>
          <w:color w:val="0D0D0D" w:themeColor="text1" w:themeTint="F2"/>
          <w:sz w:val="28"/>
          <w:szCs w:val="28"/>
          <w:lang w:eastAsia="ru-RU"/>
        </w:rPr>
        <w:t>а период реализации программы на 1068 шт.</w:t>
      </w:r>
      <w:r>
        <w:rPr>
          <w:rFonts w:ascii="Times New Roman" w:eastAsia="Times New Roman" w:hAnsi="Times New Roman"/>
          <w:bCs/>
          <w:color w:val="0D0D0D" w:themeColor="text1" w:themeTint="F2"/>
          <w:sz w:val="28"/>
          <w:szCs w:val="28"/>
          <w:lang w:eastAsia="ru-RU"/>
        </w:rPr>
        <w:t>:</w:t>
      </w:r>
    </w:p>
    <w:p w:rsidR="003C75D5" w:rsidRDefault="003C75D5" w:rsidP="003C75D5">
      <w:pPr>
        <w:autoSpaceDE w:val="0"/>
        <w:autoSpaceDN w:val="0"/>
        <w:adjustRightInd w:val="0"/>
        <w:spacing w:after="0" w:line="240" w:lineRule="auto"/>
        <w:ind w:right="-1" w:firstLine="709"/>
        <w:jc w:val="both"/>
        <w:rPr>
          <w:rFonts w:ascii="Times New Roman" w:eastAsia="Times New Roman" w:hAnsi="Times New Roman"/>
          <w:bCs/>
          <w:color w:val="0D0D0D" w:themeColor="text1" w:themeTint="F2"/>
          <w:sz w:val="28"/>
          <w:szCs w:val="28"/>
          <w:lang w:eastAsia="ru-RU"/>
        </w:rPr>
      </w:pPr>
      <w:r>
        <w:rPr>
          <w:rFonts w:ascii="Times New Roman" w:eastAsia="Times New Roman" w:hAnsi="Times New Roman"/>
          <w:bCs/>
          <w:color w:val="0D0D0D" w:themeColor="text1" w:themeTint="F2"/>
          <w:sz w:val="28"/>
          <w:szCs w:val="28"/>
          <w:lang w:eastAsia="ru-RU"/>
        </w:rPr>
        <w:t>2024 г. – 356 шт.</w:t>
      </w:r>
    </w:p>
    <w:p w:rsidR="003C75D5" w:rsidRDefault="003C75D5" w:rsidP="003C75D5">
      <w:pPr>
        <w:autoSpaceDE w:val="0"/>
        <w:autoSpaceDN w:val="0"/>
        <w:adjustRightInd w:val="0"/>
        <w:spacing w:after="0" w:line="240" w:lineRule="auto"/>
        <w:ind w:right="-1" w:firstLine="709"/>
        <w:jc w:val="both"/>
        <w:rPr>
          <w:rFonts w:ascii="Times New Roman" w:eastAsia="Times New Roman" w:hAnsi="Times New Roman"/>
          <w:bCs/>
          <w:color w:val="0D0D0D" w:themeColor="text1" w:themeTint="F2"/>
          <w:sz w:val="28"/>
          <w:szCs w:val="28"/>
          <w:lang w:eastAsia="ru-RU"/>
        </w:rPr>
      </w:pPr>
      <w:r>
        <w:rPr>
          <w:rFonts w:ascii="Times New Roman" w:eastAsia="Times New Roman" w:hAnsi="Times New Roman"/>
          <w:bCs/>
          <w:color w:val="0D0D0D" w:themeColor="text1" w:themeTint="F2"/>
          <w:sz w:val="28"/>
          <w:szCs w:val="28"/>
          <w:lang w:eastAsia="ru-RU"/>
        </w:rPr>
        <w:t>2025 г.-356 шт.</w:t>
      </w:r>
    </w:p>
    <w:p w:rsidR="003C75D5" w:rsidRDefault="003C75D5" w:rsidP="003C75D5">
      <w:pPr>
        <w:autoSpaceDE w:val="0"/>
        <w:autoSpaceDN w:val="0"/>
        <w:adjustRightInd w:val="0"/>
        <w:spacing w:after="0" w:line="240" w:lineRule="auto"/>
        <w:ind w:right="-1" w:firstLine="709"/>
        <w:jc w:val="both"/>
        <w:rPr>
          <w:rFonts w:ascii="Times New Roman" w:eastAsia="Times New Roman" w:hAnsi="Times New Roman"/>
          <w:bCs/>
          <w:color w:val="0D0D0D" w:themeColor="text1" w:themeTint="F2"/>
          <w:sz w:val="28"/>
          <w:szCs w:val="28"/>
          <w:lang w:eastAsia="ru-RU"/>
        </w:rPr>
      </w:pPr>
      <w:r>
        <w:rPr>
          <w:rFonts w:ascii="Times New Roman" w:eastAsia="Times New Roman" w:hAnsi="Times New Roman"/>
          <w:bCs/>
          <w:color w:val="0D0D0D" w:themeColor="text1" w:themeTint="F2"/>
          <w:sz w:val="28"/>
          <w:szCs w:val="28"/>
          <w:lang w:eastAsia="ru-RU"/>
        </w:rPr>
        <w:t>2026 г. – 356 шт.</w:t>
      </w:r>
    </w:p>
    <w:p w:rsidR="00FB1FF9" w:rsidRDefault="00FB1FF9" w:rsidP="00247C25">
      <w:pPr>
        <w:tabs>
          <w:tab w:val="left" w:pos="1305"/>
        </w:tabs>
        <w:spacing w:after="0" w:line="240" w:lineRule="auto"/>
        <w:jc w:val="both"/>
        <w:rPr>
          <w:rFonts w:ascii="Times New Roman" w:eastAsia="Arial" w:hAnsi="Times New Roman"/>
          <w:color w:val="000000"/>
          <w:sz w:val="28"/>
          <w:szCs w:val="28"/>
          <w:lang w:eastAsia="ru-RU" w:bidi="ru-RU"/>
        </w:rPr>
      </w:pPr>
    </w:p>
    <w:p w:rsidR="00A25479" w:rsidRDefault="00A25479" w:rsidP="00247C25">
      <w:pPr>
        <w:tabs>
          <w:tab w:val="left" w:pos="1305"/>
        </w:tabs>
        <w:spacing w:after="0" w:line="240" w:lineRule="auto"/>
        <w:jc w:val="both"/>
        <w:rPr>
          <w:rFonts w:ascii="Times New Roman" w:eastAsia="Arial" w:hAnsi="Times New Roman"/>
          <w:color w:val="000000"/>
          <w:sz w:val="28"/>
          <w:szCs w:val="28"/>
          <w:lang w:eastAsia="ru-RU" w:bidi="ru-RU"/>
        </w:rPr>
      </w:pPr>
    </w:p>
    <w:p w:rsidR="007F0DC8" w:rsidRDefault="007F0DC8" w:rsidP="00A25479">
      <w:pPr>
        <w:spacing w:after="0" w:line="240" w:lineRule="auto"/>
        <w:ind w:firstLine="567"/>
        <w:jc w:val="right"/>
        <w:rPr>
          <w:rFonts w:ascii="Times New Roman" w:hAnsi="Times New Roman"/>
          <w:color w:val="0D0D0D" w:themeColor="text1" w:themeTint="F2"/>
          <w:sz w:val="24"/>
          <w:szCs w:val="24"/>
        </w:rPr>
      </w:pPr>
    </w:p>
    <w:p w:rsidR="007F0DC8" w:rsidRDefault="007F0DC8" w:rsidP="00A25479">
      <w:pPr>
        <w:spacing w:after="0" w:line="240" w:lineRule="auto"/>
        <w:ind w:firstLine="567"/>
        <w:jc w:val="right"/>
        <w:rPr>
          <w:rFonts w:ascii="Times New Roman" w:hAnsi="Times New Roman"/>
          <w:color w:val="0D0D0D" w:themeColor="text1" w:themeTint="F2"/>
          <w:sz w:val="24"/>
          <w:szCs w:val="24"/>
        </w:rPr>
      </w:pPr>
    </w:p>
    <w:p w:rsidR="007F0DC8" w:rsidRDefault="007F0DC8" w:rsidP="00A25479">
      <w:pPr>
        <w:spacing w:after="0" w:line="240" w:lineRule="auto"/>
        <w:ind w:firstLine="567"/>
        <w:jc w:val="right"/>
        <w:rPr>
          <w:rFonts w:ascii="Times New Roman" w:hAnsi="Times New Roman"/>
          <w:color w:val="0D0D0D" w:themeColor="text1" w:themeTint="F2"/>
          <w:sz w:val="24"/>
          <w:szCs w:val="24"/>
        </w:rPr>
      </w:pPr>
    </w:p>
    <w:p w:rsidR="007F0DC8" w:rsidRDefault="007F0DC8" w:rsidP="00A25479">
      <w:pPr>
        <w:spacing w:after="0" w:line="240" w:lineRule="auto"/>
        <w:ind w:firstLine="567"/>
        <w:jc w:val="right"/>
        <w:rPr>
          <w:rFonts w:ascii="Times New Roman" w:hAnsi="Times New Roman"/>
          <w:color w:val="0D0D0D" w:themeColor="text1" w:themeTint="F2"/>
          <w:sz w:val="24"/>
          <w:szCs w:val="24"/>
        </w:rPr>
      </w:pPr>
    </w:p>
    <w:p w:rsidR="007F0DC8" w:rsidRDefault="007F0DC8" w:rsidP="00A25479">
      <w:pPr>
        <w:spacing w:after="0" w:line="240" w:lineRule="auto"/>
        <w:ind w:firstLine="567"/>
        <w:jc w:val="right"/>
        <w:rPr>
          <w:rFonts w:ascii="Times New Roman" w:hAnsi="Times New Roman"/>
          <w:color w:val="0D0D0D" w:themeColor="text1" w:themeTint="F2"/>
          <w:sz w:val="24"/>
          <w:szCs w:val="24"/>
        </w:rPr>
      </w:pPr>
    </w:p>
    <w:p w:rsidR="007F0DC8" w:rsidRDefault="007F0DC8" w:rsidP="00A25479">
      <w:pPr>
        <w:spacing w:after="0" w:line="240" w:lineRule="auto"/>
        <w:ind w:firstLine="567"/>
        <w:jc w:val="right"/>
        <w:rPr>
          <w:rFonts w:ascii="Times New Roman" w:hAnsi="Times New Roman"/>
          <w:color w:val="0D0D0D" w:themeColor="text1" w:themeTint="F2"/>
          <w:sz w:val="24"/>
          <w:szCs w:val="24"/>
        </w:rPr>
      </w:pPr>
    </w:p>
    <w:p w:rsidR="007F0DC8" w:rsidRDefault="007F0DC8" w:rsidP="00A25479">
      <w:pPr>
        <w:spacing w:after="0" w:line="240" w:lineRule="auto"/>
        <w:ind w:firstLine="567"/>
        <w:jc w:val="right"/>
        <w:rPr>
          <w:rFonts w:ascii="Times New Roman" w:hAnsi="Times New Roman"/>
          <w:color w:val="0D0D0D" w:themeColor="text1" w:themeTint="F2"/>
          <w:sz w:val="24"/>
          <w:szCs w:val="24"/>
        </w:rPr>
      </w:pPr>
    </w:p>
    <w:p w:rsidR="007F0DC8" w:rsidRDefault="007F0DC8" w:rsidP="00A25479">
      <w:pPr>
        <w:spacing w:after="0" w:line="240" w:lineRule="auto"/>
        <w:ind w:firstLine="567"/>
        <w:jc w:val="right"/>
        <w:rPr>
          <w:rFonts w:ascii="Times New Roman" w:hAnsi="Times New Roman"/>
          <w:color w:val="0D0D0D" w:themeColor="text1" w:themeTint="F2"/>
          <w:sz w:val="24"/>
          <w:szCs w:val="24"/>
        </w:rPr>
      </w:pPr>
    </w:p>
    <w:p w:rsidR="007E2D3F" w:rsidRDefault="007E2D3F" w:rsidP="00A25479">
      <w:pPr>
        <w:spacing w:after="0" w:line="240" w:lineRule="auto"/>
        <w:ind w:firstLine="567"/>
        <w:jc w:val="right"/>
        <w:rPr>
          <w:rFonts w:ascii="Times New Roman" w:hAnsi="Times New Roman"/>
          <w:color w:val="0D0D0D" w:themeColor="text1" w:themeTint="F2"/>
          <w:sz w:val="24"/>
          <w:szCs w:val="24"/>
        </w:rPr>
      </w:pPr>
    </w:p>
    <w:p w:rsidR="007E2D3F" w:rsidRDefault="007E2D3F" w:rsidP="00A25479">
      <w:pPr>
        <w:spacing w:after="0" w:line="240" w:lineRule="auto"/>
        <w:ind w:firstLine="567"/>
        <w:jc w:val="right"/>
        <w:rPr>
          <w:rFonts w:ascii="Times New Roman" w:hAnsi="Times New Roman"/>
          <w:color w:val="0D0D0D" w:themeColor="text1" w:themeTint="F2"/>
          <w:sz w:val="24"/>
          <w:szCs w:val="24"/>
        </w:rPr>
      </w:pPr>
    </w:p>
    <w:p w:rsidR="007E2D3F" w:rsidRDefault="007E2D3F" w:rsidP="00A25479">
      <w:pPr>
        <w:spacing w:after="0" w:line="240" w:lineRule="auto"/>
        <w:ind w:firstLine="567"/>
        <w:jc w:val="right"/>
        <w:rPr>
          <w:rFonts w:ascii="Times New Roman" w:hAnsi="Times New Roman"/>
          <w:color w:val="0D0D0D" w:themeColor="text1" w:themeTint="F2"/>
          <w:sz w:val="24"/>
          <w:szCs w:val="24"/>
        </w:rPr>
      </w:pPr>
    </w:p>
    <w:p w:rsidR="007E2D3F" w:rsidRDefault="007E2D3F" w:rsidP="00A25479">
      <w:pPr>
        <w:spacing w:after="0" w:line="240" w:lineRule="auto"/>
        <w:ind w:firstLine="567"/>
        <w:jc w:val="right"/>
        <w:rPr>
          <w:rFonts w:ascii="Times New Roman" w:hAnsi="Times New Roman"/>
          <w:color w:val="0D0D0D" w:themeColor="text1" w:themeTint="F2"/>
          <w:sz w:val="24"/>
          <w:szCs w:val="24"/>
        </w:rPr>
      </w:pPr>
    </w:p>
    <w:p w:rsidR="007E2D3F" w:rsidRDefault="007E2D3F" w:rsidP="00A25479">
      <w:pPr>
        <w:spacing w:after="0" w:line="240" w:lineRule="auto"/>
        <w:ind w:firstLine="567"/>
        <w:jc w:val="right"/>
        <w:rPr>
          <w:rFonts w:ascii="Times New Roman" w:hAnsi="Times New Roman"/>
          <w:color w:val="0D0D0D" w:themeColor="text1" w:themeTint="F2"/>
          <w:sz w:val="24"/>
          <w:szCs w:val="24"/>
        </w:rPr>
      </w:pPr>
    </w:p>
    <w:p w:rsidR="007E2D3F" w:rsidRDefault="007E2D3F" w:rsidP="00A25479">
      <w:pPr>
        <w:spacing w:after="0" w:line="240" w:lineRule="auto"/>
        <w:ind w:firstLine="567"/>
        <w:jc w:val="right"/>
        <w:rPr>
          <w:rFonts w:ascii="Times New Roman" w:hAnsi="Times New Roman"/>
          <w:color w:val="0D0D0D" w:themeColor="text1" w:themeTint="F2"/>
          <w:sz w:val="24"/>
          <w:szCs w:val="24"/>
        </w:rPr>
      </w:pPr>
    </w:p>
    <w:p w:rsidR="007E2D3F" w:rsidRDefault="007E2D3F" w:rsidP="00A25479">
      <w:pPr>
        <w:spacing w:after="0" w:line="240" w:lineRule="auto"/>
        <w:ind w:firstLine="567"/>
        <w:jc w:val="right"/>
        <w:rPr>
          <w:rFonts w:ascii="Times New Roman" w:hAnsi="Times New Roman"/>
          <w:color w:val="0D0D0D" w:themeColor="text1" w:themeTint="F2"/>
          <w:sz w:val="24"/>
          <w:szCs w:val="24"/>
        </w:rPr>
      </w:pPr>
    </w:p>
    <w:p w:rsidR="007E2D3F" w:rsidRDefault="007E2D3F" w:rsidP="00A25479">
      <w:pPr>
        <w:spacing w:after="0" w:line="240" w:lineRule="auto"/>
        <w:ind w:firstLine="567"/>
        <w:jc w:val="right"/>
        <w:rPr>
          <w:rFonts w:ascii="Times New Roman" w:hAnsi="Times New Roman"/>
          <w:color w:val="0D0D0D" w:themeColor="text1" w:themeTint="F2"/>
          <w:sz w:val="24"/>
          <w:szCs w:val="24"/>
        </w:rPr>
      </w:pPr>
    </w:p>
    <w:p w:rsidR="007E2D3F" w:rsidRDefault="007E2D3F" w:rsidP="00A25479">
      <w:pPr>
        <w:spacing w:after="0" w:line="240" w:lineRule="auto"/>
        <w:ind w:firstLine="567"/>
        <w:jc w:val="right"/>
        <w:rPr>
          <w:rFonts w:ascii="Times New Roman" w:hAnsi="Times New Roman"/>
          <w:color w:val="0D0D0D" w:themeColor="text1" w:themeTint="F2"/>
          <w:sz w:val="24"/>
          <w:szCs w:val="24"/>
        </w:rPr>
      </w:pPr>
    </w:p>
    <w:p w:rsidR="007E2D3F" w:rsidRDefault="007E2D3F" w:rsidP="00A25479">
      <w:pPr>
        <w:spacing w:after="0" w:line="240" w:lineRule="auto"/>
        <w:ind w:firstLine="567"/>
        <w:jc w:val="right"/>
        <w:rPr>
          <w:rFonts w:ascii="Times New Roman" w:hAnsi="Times New Roman"/>
          <w:color w:val="0D0D0D" w:themeColor="text1" w:themeTint="F2"/>
          <w:sz w:val="24"/>
          <w:szCs w:val="24"/>
        </w:rPr>
      </w:pPr>
    </w:p>
    <w:p w:rsidR="007E2D3F" w:rsidRDefault="007E2D3F" w:rsidP="00A25479">
      <w:pPr>
        <w:spacing w:after="0" w:line="240" w:lineRule="auto"/>
        <w:ind w:firstLine="567"/>
        <w:jc w:val="right"/>
        <w:rPr>
          <w:rFonts w:ascii="Times New Roman" w:hAnsi="Times New Roman"/>
          <w:color w:val="0D0D0D" w:themeColor="text1" w:themeTint="F2"/>
          <w:sz w:val="24"/>
          <w:szCs w:val="24"/>
        </w:rPr>
      </w:pPr>
    </w:p>
    <w:p w:rsidR="007E2D3F" w:rsidRDefault="007E2D3F" w:rsidP="00A25479">
      <w:pPr>
        <w:spacing w:after="0" w:line="240" w:lineRule="auto"/>
        <w:ind w:firstLine="567"/>
        <w:jc w:val="right"/>
        <w:rPr>
          <w:rFonts w:ascii="Times New Roman" w:hAnsi="Times New Roman"/>
          <w:color w:val="0D0D0D" w:themeColor="text1" w:themeTint="F2"/>
          <w:sz w:val="24"/>
          <w:szCs w:val="24"/>
        </w:rPr>
      </w:pPr>
    </w:p>
    <w:p w:rsidR="007E2D3F" w:rsidRDefault="007E2D3F" w:rsidP="00A25479">
      <w:pPr>
        <w:spacing w:after="0" w:line="240" w:lineRule="auto"/>
        <w:ind w:firstLine="567"/>
        <w:jc w:val="right"/>
        <w:rPr>
          <w:rFonts w:ascii="Times New Roman" w:hAnsi="Times New Roman"/>
          <w:color w:val="0D0D0D" w:themeColor="text1" w:themeTint="F2"/>
          <w:sz w:val="24"/>
          <w:szCs w:val="24"/>
        </w:rPr>
      </w:pPr>
    </w:p>
    <w:p w:rsidR="007E2D3F" w:rsidRDefault="007E2D3F" w:rsidP="00A25479">
      <w:pPr>
        <w:spacing w:after="0" w:line="240" w:lineRule="auto"/>
        <w:ind w:firstLine="567"/>
        <w:jc w:val="right"/>
        <w:rPr>
          <w:rFonts w:ascii="Times New Roman" w:hAnsi="Times New Roman"/>
          <w:color w:val="0D0D0D" w:themeColor="text1" w:themeTint="F2"/>
          <w:sz w:val="24"/>
          <w:szCs w:val="24"/>
        </w:rPr>
      </w:pPr>
    </w:p>
    <w:p w:rsidR="007E2D3F" w:rsidRDefault="007E2D3F" w:rsidP="00A25479">
      <w:pPr>
        <w:spacing w:after="0" w:line="240" w:lineRule="auto"/>
        <w:ind w:firstLine="567"/>
        <w:jc w:val="right"/>
        <w:rPr>
          <w:rFonts w:ascii="Times New Roman" w:hAnsi="Times New Roman"/>
          <w:color w:val="0D0D0D" w:themeColor="text1" w:themeTint="F2"/>
          <w:sz w:val="24"/>
          <w:szCs w:val="24"/>
        </w:rPr>
      </w:pPr>
    </w:p>
    <w:p w:rsidR="007F0DC8" w:rsidRDefault="007F0DC8" w:rsidP="00A25479">
      <w:pPr>
        <w:spacing w:after="0" w:line="240" w:lineRule="auto"/>
        <w:ind w:firstLine="567"/>
        <w:jc w:val="right"/>
        <w:rPr>
          <w:rFonts w:ascii="Times New Roman" w:hAnsi="Times New Roman"/>
          <w:color w:val="0D0D0D" w:themeColor="text1" w:themeTint="F2"/>
          <w:sz w:val="24"/>
          <w:szCs w:val="24"/>
        </w:rPr>
      </w:pPr>
    </w:p>
    <w:p w:rsidR="007F0DC8" w:rsidRDefault="007F0DC8" w:rsidP="00A25479">
      <w:pPr>
        <w:spacing w:after="0" w:line="240" w:lineRule="auto"/>
        <w:ind w:firstLine="567"/>
        <w:jc w:val="right"/>
        <w:rPr>
          <w:rFonts w:ascii="Times New Roman" w:hAnsi="Times New Roman"/>
          <w:color w:val="0D0D0D" w:themeColor="text1" w:themeTint="F2"/>
          <w:sz w:val="24"/>
          <w:szCs w:val="24"/>
        </w:rPr>
      </w:pPr>
    </w:p>
    <w:p w:rsidR="00B12E6F" w:rsidRDefault="00B12E6F" w:rsidP="00A25479">
      <w:pPr>
        <w:spacing w:after="0" w:line="240" w:lineRule="auto"/>
        <w:ind w:firstLine="567"/>
        <w:jc w:val="right"/>
        <w:rPr>
          <w:rFonts w:ascii="Times New Roman" w:hAnsi="Times New Roman"/>
          <w:color w:val="0D0D0D" w:themeColor="text1" w:themeTint="F2"/>
          <w:sz w:val="24"/>
          <w:szCs w:val="24"/>
        </w:rPr>
      </w:pPr>
    </w:p>
    <w:p w:rsidR="00B12E6F" w:rsidRDefault="00B12E6F" w:rsidP="00A25479">
      <w:pPr>
        <w:spacing w:after="0" w:line="240" w:lineRule="auto"/>
        <w:ind w:firstLine="567"/>
        <w:jc w:val="right"/>
        <w:rPr>
          <w:rFonts w:ascii="Times New Roman" w:hAnsi="Times New Roman"/>
          <w:color w:val="0D0D0D" w:themeColor="text1" w:themeTint="F2"/>
          <w:sz w:val="24"/>
          <w:szCs w:val="24"/>
        </w:rPr>
      </w:pPr>
    </w:p>
    <w:p w:rsidR="00B12E6F" w:rsidRDefault="00B12E6F" w:rsidP="00A25479">
      <w:pPr>
        <w:spacing w:after="0" w:line="240" w:lineRule="auto"/>
        <w:ind w:firstLine="567"/>
        <w:jc w:val="right"/>
        <w:rPr>
          <w:rFonts w:ascii="Times New Roman" w:hAnsi="Times New Roman"/>
          <w:color w:val="0D0D0D" w:themeColor="text1" w:themeTint="F2"/>
          <w:sz w:val="24"/>
          <w:szCs w:val="24"/>
        </w:rPr>
      </w:pPr>
    </w:p>
    <w:p w:rsidR="00B12E6F" w:rsidRDefault="00B12E6F" w:rsidP="00A25479">
      <w:pPr>
        <w:spacing w:after="0" w:line="240" w:lineRule="auto"/>
        <w:ind w:firstLine="567"/>
        <w:jc w:val="right"/>
        <w:rPr>
          <w:rFonts w:ascii="Times New Roman" w:hAnsi="Times New Roman"/>
          <w:color w:val="0D0D0D" w:themeColor="text1" w:themeTint="F2"/>
          <w:sz w:val="24"/>
          <w:szCs w:val="24"/>
        </w:rPr>
      </w:pPr>
    </w:p>
    <w:p w:rsidR="00B12E6F" w:rsidRDefault="00B12E6F" w:rsidP="00A25479">
      <w:pPr>
        <w:spacing w:after="0" w:line="240" w:lineRule="auto"/>
        <w:ind w:firstLine="567"/>
        <w:jc w:val="right"/>
        <w:rPr>
          <w:rFonts w:ascii="Times New Roman" w:hAnsi="Times New Roman"/>
          <w:color w:val="0D0D0D" w:themeColor="text1" w:themeTint="F2"/>
          <w:sz w:val="24"/>
          <w:szCs w:val="24"/>
        </w:rPr>
      </w:pPr>
    </w:p>
    <w:p w:rsidR="007F0DC8" w:rsidRDefault="007F0DC8" w:rsidP="00A25479">
      <w:pPr>
        <w:spacing w:after="0" w:line="240" w:lineRule="auto"/>
        <w:ind w:firstLine="567"/>
        <w:jc w:val="right"/>
        <w:rPr>
          <w:rFonts w:ascii="Times New Roman" w:hAnsi="Times New Roman"/>
          <w:color w:val="0D0D0D" w:themeColor="text1" w:themeTint="F2"/>
          <w:sz w:val="24"/>
          <w:szCs w:val="24"/>
        </w:rPr>
      </w:pPr>
    </w:p>
    <w:p w:rsidR="007F0DC8" w:rsidRDefault="007F0DC8" w:rsidP="00A25479">
      <w:pPr>
        <w:spacing w:after="0" w:line="240" w:lineRule="auto"/>
        <w:ind w:firstLine="567"/>
        <w:jc w:val="right"/>
        <w:rPr>
          <w:rFonts w:ascii="Times New Roman" w:hAnsi="Times New Roman"/>
          <w:color w:val="0D0D0D" w:themeColor="text1" w:themeTint="F2"/>
          <w:sz w:val="24"/>
          <w:szCs w:val="24"/>
        </w:rPr>
      </w:pPr>
    </w:p>
    <w:p w:rsidR="00A25479" w:rsidRPr="00D5558D" w:rsidRDefault="00A25479" w:rsidP="00A25479">
      <w:pPr>
        <w:spacing w:after="0" w:line="240" w:lineRule="auto"/>
        <w:contextualSpacing/>
        <w:jc w:val="center"/>
        <w:rPr>
          <w:rFonts w:ascii="Times New Roman" w:hAnsi="Times New Roman"/>
          <w:b/>
          <w:color w:val="0D0D0D" w:themeColor="text1" w:themeTint="F2"/>
          <w:sz w:val="28"/>
          <w:szCs w:val="28"/>
        </w:rPr>
      </w:pPr>
      <w:r w:rsidRPr="00D5558D">
        <w:rPr>
          <w:rFonts w:ascii="Times New Roman" w:hAnsi="Times New Roman"/>
          <w:b/>
          <w:color w:val="0D0D0D" w:themeColor="text1" w:themeTint="F2"/>
          <w:sz w:val="28"/>
          <w:szCs w:val="28"/>
        </w:rPr>
        <w:lastRenderedPageBreak/>
        <w:t xml:space="preserve">Муниципальная программа </w:t>
      </w:r>
    </w:p>
    <w:p w:rsidR="00A25479" w:rsidRPr="00D5558D" w:rsidRDefault="00A25479" w:rsidP="000720F4">
      <w:pPr>
        <w:spacing w:after="0" w:line="240" w:lineRule="auto"/>
        <w:contextualSpacing/>
        <w:jc w:val="center"/>
        <w:rPr>
          <w:rFonts w:ascii="Times New Roman" w:hAnsi="Times New Roman"/>
          <w:b/>
          <w:color w:val="0D0D0D" w:themeColor="text1" w:themeTint="F2"/>
          <w:sz w:val="28"/>
          <w:szCs w:val="28"/>
        </w:rPr>
      </w:pPr>
      <w:r w:rsidRPr="00D5558D">
        <w:rPr>
          <w:rFonts w:ascii="Times New Roman" w:hAnsi="Times New Roman"/>
          <w:b/>
          <w:color w:val="0D0D0D" w:themeColor="text1" w:themeTint="F2"/>
          <w:sz w:val="28"/>
          <w:szCs w:val="28"/>
        </w:rPr>
        <w:t xml:space="preserve">«Комплексное развитие жилищно-коммунального хозяйства» </w:t>
      </w:r>
    </w:p>
    <w:p w:rsidR="00A25479" w:rsidRPr="00D5558D" w:rsidRDefault="00A25479" w:rsidP="00837A8E">
      <w:pPr>
        <w:spacing w:after="0" w:line="240" w:lineRule="auto"/>
        <w:contextualSpacing/>
        <w:jc w:val="center"/>
        <w:rPr>
          <w:rFonts w:ascii="Times New Roman" w:hAnsi="Times New Roman"/>
          <w:color w:val="0D0D0D" w:themeColor="text1" w:themeTint="F2"/>
          <w:sz w:val="28"/>
          <w:szCs w:val="28"/>
        </w:rPr>
      </w:pPr>
      <w:r w:rsidRPr="00D5558D">
        <w:rPr>
          <w:rFonts w:ascii="Times New Roman" w:hAnsi="Times New Roman"/>
          <w:color w:val="0D0D0D" w:themeColor="text1" w:themeTint="F2"/>
          <w:sz w:val="28"/>
          <w:szCs w:val="28"/>
        </w:rPr>
        <w:t>ПАСПОРТ</w:t>
      </w:r>
      <w:r w:rsidR="00F430D7" w:rsidRPr="00D5558D">
        <w:rPr>
          <w:rFonts w:ascii="Times New Roman" w:hAnsi="Times New Roman"/>
          <w:color w:val="0D0D0D" w:themeColor="text1" w:themeTint="F2"/>
          <w:sz w:val="28"/>
          <w:szCs w:val="28"/>
        </w:rPr>
        <w:t xml:space="preserve"> ПОПРОГРАММЫ № 1. </w:t>
      </w:r>
    </w:p>
    <w:tbl>
      <w:tblPr>
        <w:tblStyle w:val="a3"/>
        <w:tblW w:w="9889" w:type="dxa"/>
        <w:tblLook w:val="04A0"/>
      </w:tblPr>
      <w:tblGrid>
        <w:gridCol w:w="2211"/>
        <w:gridCol w:w="7678"/>
      </w:tblGrid>
      <w:tr w:rsidR="00D5558D" w:rsidRPr="00D5558D" w:rsidTr="000720F4">
        <w:tc>
          <w:tcPr>
            <w:tcW w:w="2211" w:type="dxa"/>
            <w:tcBorders>
              <w:top w:val="single" w:sz="4" w:space="0" w:color="auto"/>
              <w:left w:val="single" w:sz="4" w:space="0" w:color="auto"/>
              <w:bottom w:val="single" w:sz="4" w:space="0" w:color="auto"/>
              <w:right w:val="single" w:sz="4" w:space="0" w:color="auto"/>
            </w:tcBorders>
            <w:hideMark/>
          </w:tcPr>
          <w:p w:rsidR="00A25479" w:rsidRPr="00D5558D" w:rsidRDefault="00A25479" w:rsidP="005C73C3">
            <w:pPr>
              <w:spacing w:after="0" w:line="240" w:lineRule="auto"/>
              <w:rPr>
                <w:rFonts w:ascii="Times New Roman" w:hAnsi="Times New Roman"/>
                <w:color w:val="0D0D0D" w:themeColor="text1" w:themeTint="F2"/>
                <w:sz w:val="28"/>
                <w:szCs w:val="28"/>
              </w:rPr>
            </w:pPr>
            <w:bookmarkStart w:id="8" w:name="_Hlk151988296"/>
            <w:r w:rsidRPr="00D5558D">
              <w:rPr>
                <w:rFonts w:ascii="Times New Roman" w:hAnsi="Times New Roman"/>
                <w:color w:val="0D0D0D" w:themeColor="text1" w:themeTint="F2"/>
                <w:sz w:val="28"/>
                <w:szCs w:val="28"/>
              </w:rPr>
              <w:t xml:space="preserve">Наименование </w:t>
            </w:r>
            <w:r w:rsidR="00F430D7" w:rsidRPr="00D5558D">
              <w:rPr>
                <w:rFonts w:ascii="Times New Roman" w:hAnsi="Times New Roman"/>
                <w:color w:val="0D0D0D" w:themeColor="text1" w:themeTint="F2"/>
                <w:sz w:val="28"/>
                <w:szCs w:val="28"/>
              </w:rPr>
              <w:t>Подп</w:t>
            </w:r>
            <w:r w:rsidRPr="00D5558D">
              <w:rPr>
                <w:rFonts w:ascii="Times New Roman" w:hAnsi="Times New Roman"/>
                <w:color w:val="0D0D0D" w:themeColor="text1" w:themeTint="F2"/>
                <w:sz w:val="28"/>
                <w:szCs w:val="28"/>
              </w:rPr>
              <w:t xml:space="preserve">рограммы </w:t>
            </w:r>
          </w:p>
        </w:tc>
        <w:tc>
          <w:tcPr>
            <w:tcW w:w="7678" w:type="dxa"/>
            <w:tcBorders>
              <w:top w:val="single" w:sz="4" w:space="0" w:color="auto"/>
              <w:left w:val="single" w:sz="4" w:space="0" w:color="auto"/>
              <w:bottom w:val="single" w:sz="4" w:space="0" w:color="auto"/>
              <w:right w:val="single" w:sz="4" w:space="0" w:color="auto"/>
            </w:tcBorders>
            <w:hideMark/>
          </w:tcPr>
          <w:p w:rsidR="00A25479" w:rsidRPr="00D5558D" w:rsidRDefault="00A25479" w:rsidP="005C73C3">
            <w:pPr>
              <w:spacing w:after="0" w:line="240" w:lineRule="auto"/>
              <w:contextualSpacing/>
              <w:rPr>
                <w:rFonts w:ascii="Times New Roman" w:hAnsi="Times New Roman"/>
                <w:color w:val="0D0D0D" w:themeColor="text1" w:themeTint="F2"/>
                <w:sz w:val="28"/>
                <w:szCs w:val="28"/>
              </w:rPr>
            </w:pPr>
            <w:r w:rsidRPr="00D5558D">
              <w:rPr>
                <w:rFonts w:ascii="Times New Roman" w:hAnsi="Times New Roman"/>
                <w:b/>
                <w:color w:val="0D0D0D" w:themeColor="text1" w:themeTint="F2"/>
                <w:sz w:val="28"/>
                <w:szCs w:val="28"/>
              </w:rPr>
              <w:t>«</w:t>
            </w:r>
            <w:r w:rsidR="00F430D7" w:rsidRPr="00D5558D">
              <w:rPr>
                <w:rFonts w:ascii="Times New Roman" w:hAnsi="Times New Roman"/>
                <w:color w:val="0D0D0D" w:themeColor="text1" w:themeTint="F2"/>
                <w:sz w:val="28"/>
                <w:szCs w:val="28"/>
              </w:rPr>
              <w:t>Комплексное развитие объектов оказания жилищно-коммунальных услуг</w:t>
            </w:r>
            <w:r w:rsidRPr="00D5558D">
              <w:rPr>
                <w:rFonts w:ascii="Times New Roman" w:hAnsi="Times New Roman"/>
                <w:color w:val="0D0D0D" w:themeColor="text1" w:themeTint="F2"/>
                <w:sz w:val="28"/>
                <w:szCs w:val="28"/>
              </w:rPr>
              <w:t>»</w:t>
            </w:r>
            <w:r w:rsidR="000720F4" w:rsidRPr="00D5558D">
              <w:rPr>
                <w:rFonts w:ascii="Times New Roman" w:hAnsi="Times New Roman"/>
                <w:color w:val="0D0D0D" w:themeColor="text1" w:themeTint="F2"/>
                <w:sz w:val="28"/>
                <w:szCs w:val="28"/>
              </w:rPr>
              <w:t xml:space="preserve"> </w:t>
            </w:r>
            <w:r w:rsidRPr="00D5558D">
              <w:rPr>
                <w:rFonts w:ascii="Times New Roman" w:hAnsi="Times New Roman"/>
                <w:color w:val="0D0D0D" w:themeColor="text1" w:themeTint="F2"/>
                <w:sz w:val="28"/>
                <w:szCs w:val="28"/>
              </w:rPr>
              <w:t xml:space="preserve">(далее - </w:t>
            </w:r>
            <w:r w:rsidR="00F430D7" w:rsidRPr="00D5558D">
              <w:rPr>
                <w:rFonts w:ascii="Times New Roman" w:hAnsi="Times New Roman"/>
                <w:color w:val="0D0D0D" w:themeColor="text1" w:themeTint="F2"/>
                <w:sz w:val="28"/>
                <w:szCs w:val="28"/>
              </w:rPr>
              <w:t>подп</w:t>
            </w:r>
            <w:r w:rsidRPr="00D5558D">
              <w:rPr>
                <w:rFonts w:ascii="Times New Roman" w:hAnsi="Times New Roman"/>
                <w:color w:val="0D0D0D" w:themeColor="text1" w:themeTint="F2"/>
                <w:sz w:val="28"/>
                <w:szCs w:val="28"/>
              </w:rPr>
              <w:t>рограмма)</w:t>
            </w:r>
          </w:p>
        </w:tc>
      </w:tr>
      <w:tr w:rsidR="00D5558D" w:rsidRPr="00D5558D" w:rsidTr="000720F4">
        <w:tc>
          <w:tcPr>
            <w:tcW w:w="2211" w:type="dxa"/>
            <w:tcBorders>
              <w:top w:val="single" w:sz="4" w:space="0" w:color="auto"/>
              <w:left w:val="single" w:sz="4" w:space="0" w:color="auto"/>
              <w:bottom w:val="single" w:sz="4" w:space="0" w:color="auto"/>
              <w:right w:val="single" w:sz="4" w:space="0" w:color="auto"/>
            </w:tcBorders>
            <w:hideMark/>
          </w:tcPr>
          <w:p w:rsidR="00A25479" w:rsidRPr="00D5558D" w:rsidRDefault="00A25479" w:rsidP="005C73C3">
            <w:pPr>
              <w:pStyle w:val="ConsPlusCell"/>
              <w:widowControl/>
              <w:rPr>
                <w:rFonts w:ascii="Times New Roman" w:hAnsi="Times New Roman" w:cs="Times New Roman"/>
                <w:color w:val="0D0D0D" w:themeColor="text1" w:themeTint="F2"/>
                <w:sz w:val="28"/>
                <w:szCs w:val="28"/>
              </w:rPr>
            </w:pPr>
            <w:r w:rsidRPr="00D5558D">
              <w:rPr>
                <w:rFonts w:ascii="Times New Roman" w:hAnsi="Times New Roman"/>
                <w:color w:val="0D0D0D" w:themeColor="text1" w:themeTint="F2"/>
                <w:sz w:val="28"/>
                <w:szCs w:val="28"/>
              </w:rPr>
              <w:t xml:space="preserve">Ответственный исполнитель </w:t>
            </w:r>
            <w:r w:rsidR="00D8128D" w:rsidRPr="00D5558D">
              <w:rPr>
                <w:rFonts w:ascii="Times New Roman" w:hAnsi="Times New Roman"/>
                <w:color w:val="0D0D0D" w:themeColor="text1" w:themeTint="F2"/>
                <w:sz w:val="28"/>
                <w:szCs w:val="28"/>
              </w:rPr>
              <w:t>подпрограммы</w:t>
            </w:r>
          </w:p>
        </w:tc>
        <w:tc>
          <w:tcPr>
            <w:tcW w:w="7678" w:type="dxa"/>
            <w:tcBorders>
              <w:top w:val="single" w:sz="4" w:space="0" w:color="auto"/>
              <w:left w:val="nil"/>
              <w:bottom w:val="single" w:sz="4" w:space="0" w:color="auto"/>
              <w:right w:val="single" w:sz="4" w:space="0" w:color="auto"/>
            </w:tcBorders>
            <w:hideMark/>
          </w:tcPr>
          <w:p w:rsidR="00A25479" w:rsidRPr="00D5558D" w:rsidRDefault="00A25479" w:rsidP="005C73C3">
            <w:pPr>
              <w:pStyle w:val="ConsPlusCell"/>
              <w:widowControl/>
              <w:rPr>
                <w:color w:val="0D0D0D" w:themeColor="text1" w:themeTint="F2"/>
                <w:sz w:val="28"/>
                <w:szCs w:val="28"/>
              </w:rPr>
            </w:pPr>
            <w:r w:rsidRPr="00D5558D">
              <w:rPr>
                <w:rFonts w:ascii="Times New Roman" w:hAnsi="Times New Roman"/>
                <w:color w:val="0D0D0D" w:themeColor="text1" w:themeTint="F2"/>
                <w:sz w:val="28"/>
                <w:szCs w:val="28"/>
              </w:rPr>
              <w:t>МКУ «Отдел ЖКХ Светлогорского городского округа».</w:t>
            </w:r>
          </w:p>
        </w:tc>
      </w:tr>
      <w:tr w:rsidR="00D5558D" w:rsidRPr="00D5558D" w:rsidTr="000720F4">
        <w:trPr>
          <w:trHeight w:val="840"/>
        </w:trPr>
        <w:tc>
          <w:tcPr>
            <w:tcW w:w="2211" w:type="dxa"/>
            <w:tcBorders>
              <w:top w:val="single" w:sz="4" w:space="0" w:color="auto"/>
              <w:left w:val="single" w:sz="4" w:space="0" w:color="auto"/>
              <w:bottom w:val="single" w:sz="4" w:space="0" w:color="auto"/>
              <w:right w:val="single" w:sz="4" w:space="0" w:color="auto"/>
            </w:tcBorders>
          </w:tcPr>
          <w:p w:rsidR="00A25479" w:rsidRPr="00D5558D" w:rsidRDefault="00A25479" w:rsidP="005C73C3">
            <w:pPr>
              <w:pStyle w:val="ConsPlusCell"/>
              <w:widowControl/>
              <w:rPr>
                <w:rFonts w:ascii="Times New Roman" w:hAnsi="Times New Roman" w:cs="Times New Roman"/>
                <w:color w:val="0D0D0D" w:themeColor="text1" w:themeTint="F2"/>
                <w:sz w:val="28"/>
                <w:szCs w:val="28"/>
              </w:rPr>
            </w:pPr>
            <w:r w:rsidRPr="00D5558D">
              <w:rPr>
                <w:rFonts w:ascii="Times New Roman" w:hAnsi="Times New Roman"/>
                <w:color w:val="0D0D0D" w:themeColor="text1" w:themeTint="F2"/>
                <w:sz w:val="28"/>
                <w:szCs w:val="28"/>
              </w:rPr>
              <w:t>Соисполнители муниципальной программы</w:t>
            </w:r>
          </w:p>
        </w:tc>
        <w:tc>
          <w:tcPr>
            <w:tcW w:w="7678" w:type="dxa"/>
            <w:tcBorders>
              <w:top w:val="single" w:sz="4" w:space="0" w:color="auto"/>
              <w:left w:val="nil"/>
              <w:bottom w:val="single" w:sz="4" w:space="0" w:color="auto"/>
              <w:right w:val="single" w:sz="4" w:space="0" w:color="auto"/>
            </w:tcBorders>
          </w:tcPr>
          <w:p w:rsidR="00A25479" w:rsidRPr="00D5558D" w:rsidRDefault="00A25479" w:rsidP="005C73C3">
            <w:pPr>
              <w:pStyle w:val="ConsPlusCell"/>
              <w:rPr>
                <w:rFonts w:ascii="Times New Roman" w:hAnsi="Times New Roman"/>
                <w:color w:val="0D0D0D" w:themeColor="text1" w:themeTint="F2"/>
                <w:sz w:val="28"/>
                <w:szCs w:val="28"/>
              </w:rPr>
            </w:pPr>
            <w:r w:rsidRPr="00D5558D">
              <w:rPr>
                <w:rFonts w:ascii="Times New Roman" w:hAnsi="Times New Roman"/>
                <w:color w:val="0D0D0D" w:themeColor="text1" w:themeTint="F2"/>
                <w:sz w:val="28"/>
                <w:szCs w:val="28"/>
              </w:rPr>
              <w:t>Администрация муниципального образования «Светлогорский городской округ»</w:t>
            </w:r>
          </w:p>
          <w:p w:rsidR="00A25479" w:rsidRPr="00D5558D" w:rsidRDefault="00A25479" w:rsidP="005C73C3">
            <w:pPr>
              <w:pStyle w:val="ConsPlusCell"/>
              <w:rPr>
                <w:rFonts w:ascii="Times New Roman" w:hAnsi="Times New Roman" w:cs="Times New Roman"/>
                <w:color w:val="0D0D0D" w:themeColor="text1" w:themeTint="F2"/>
                <w:sz w:val="28"/>
                <w:szCs w:val="28"/>
              </w:rPr>
            </w:pPr>
          </w:p>
        </w:tc>
      </w:tr>
      <w:tr w:rsidR="00D5558D" w:rsidRPr="00D5558D" w:rsidTr="000720F4">
        <w:tc>
          <w:tcPr>
            <w:tcW w:w="2211" w:type="dxa"/>
            <w:tcBorders>
              <w:top w:val="single" w:sz="4" w:space="0" w:color="auto"/>
              <w:left w:val="single" w:sz="4" w:space="0" w:color="auto"/>
              <w:bottom w:val="single" w:sz="4" w:space="0" w:color="auto"/>
              <w:right w:val="single" w:sz="4" w:space="0" w:color="auto"/>
            </w:tcBorders>
            <w:shd w:val="clear" w:color="auto" w:fill="auto"/>
            <w:hideMark/>
          </w:tcPr>
          <w:p w:rsidR="00A25479" w:rsidRPr="00D5558D" w:rsidRDefault="00A25479" w:rsidP="005C73C3">
            <w:pPr>
              <w:spacing w:after="0" w:line="240" w:lineRule="auto"/>
              <w:rPr>
                <w:rFonts w:ascii="Times New Roman" w:hAnsi="Times New Roman"/>
                <w:color w:val="0D0D0D" w:themeColor="text1" w:themeTint="F2"/>
                <w:sz w:val="28"/>
                <w:szCs w:val="28"/>
              </w:rPr>
            </w:pPr>
            <w:r w:rsidRPr="00D5558D">
              <w:rPr>
                <w:rFonts w:ascii="Times New Roman" w:hAnsi="Times New Roman"/>
                <w:color w:val="0D0D0D" w:themeColor="text1" w:themeTint="F2"/>
                <w:sz w:val="28"/>
                <w:szCs w:val="28"/>
              </w:rPr>
              <w:t xml:space="preserve">Цели </w:t>
            </w:r>
            <w:r w:rsidR="00F430D7" w:rsidRPr="00D5558D">
              <w:rPr>
                <w:rFonts w:ascii="Times New Roman" w:hAnsi="Times New Roman"/>
                <w:color w:val="0D0D0D" w:themeColor="text1" w:themeTint="F2"/>
                <w:sz w:val="28"/>
                <w:szCs w:val="28"/>
              </w:rPr>
              <w:t>подп</w:t>
            </w:r>
            <w:r w:rsidRPr="00D5558D">
              <w:rPr>
                <w:rFonts w:ascii="Times New Roman" w:hAnsi="Times New Roman"/>
                <w:color w:val="0D0D0D" w:themeColor="text1" w:themeTint="F2"/>
                <w:sz w:val="28"/>
                <w:szCs w:val="28"/>
              </w:rPr>
              <w:t>рограммы</w:t>
            </w:r>
          </w:p>
        </w:tc>
        <w:tc>
          <w:tcPr>
            <w:tcW w:w="7678" w:type="dxa"/>
            <w:tcBorders>
              <w:top w:val="single" w:sz="4" w:space="0" w:color="auto"/>
              <w:left w:val="single" w:sz="4" w:space="0" w:color="auto"/>
              <w:bottom w:val="single" w:sz="4" w:space="0" w:color="auto"/>
              <w:right w:val="single" w:sz="4" w:space="0" w:color="auto"/>
            </w:tcBorders>
            <w:shd w:val="clear" w:color="auto" w:fill="auto"/>
            <w:hideMark/>
          </w:tcPr>
          <w:p w:rsidR="00A25479" w:rsidRPr="00CF74D1" w:rsidRDefault="00CF74D1" w:rsidP="00CF74D1">
            <w:pPr>
              <w:pStyle w:val="a4"/>
              <w:widowControl w:val="0"/>
              <w:autoSpaceDE w:val="0"/>
              <w:autoSpaceDN w:val="0"/>
              <w:adjustRightInd w:val="0"/>
              <w:spacing w:after="0" w:line="240" w:lineRule="auto"/>
              <w:ind w:left="33" w:hanging="33"/>
              <w:jc w:val="both"/>
              <w:rPr>
                <w:rFonts w:ascii="Times New Roman" w:hAnsi="Times New Roman"/>
                <w:color w:val="0D0D0D" w:themeColor="text1" w:themeTint="F2"/>
                <w:sz w:val="28"/>
                <w:szCs w:val="28"/>
              </w:rPr>
            </w:pPr>
            <w:r w:rsidRPr="00CF74D1">
              <w:rPr>
                <w:rFonts w:ascii="Times New Roman" w:hAnsi="Times New Roman"/>
                <w:color w:val="0D0D0D" w:themeColor="text1" w:themeTint="F2"/>
                <w:sz w:val="28"/>
                <w:szCs w:val="28"/>
              </w:rPr>
              <w:t>Создание условий по обеспечению населения бесперебойным предоставлением жилищно-коммунальных</w:t>
            </w:r>
            <w:r>
              <w:rPr>
                <w:rFonts w:ascii="Times New Roman" w:hAnsi="Times New Roman"/>
                <w:color w:val="0D0D0D" w:themeColor="text1" w:themeTint="F2"/>
                <w:sz w:val="28"/>
                <w:szCs w:val="28"/>
              </w:rPr>
              <w:t xml:space="preserve"> </w:t>
            </w:r>
            <w:r w:rsidRPr="00CF74D1">
              <w:rPr>
                <w:rFonts w:ascii="Times New Roman" w:hAnsi="Times New Roman"/>
                <w:color w:val="0D0D0D" w:themeColor="text1" w:themeTint="F2"/>
                <w:sz w:val="28"/>
                <w:szCs w:val="28"/>
              </w:rPr>
              <w:t>услуг</w:t>
            </w:r>
            <w:r w:rsidR="0094154D" w:rsidRPr="00CF74D1">
              <w:rPr>
                <w:rFonts w:ascii="Times New Roman" w:hAnsi="Times New Roman"/>
                <w:color w:val="0D0D0D" w:themeColor="text1" w:themeTint="F2"/>
                <w:sz w:val="28"/>
                <w:szCs w:val="28"/>
              </w:rPr>
              <w:t>.</w:t>
            </w:r>
          </w:p>
        </w:tc>
      </w:tr>
      <w:tr w:rsidR="00D5558D" w:rsidRPr="00D5558D" w:rsidTr="000720F4">
        <w:trPr>
          <w:trHeight w:val="841"/>
        </w:trPr>
        <w:tc>
          <w:tcPr>
            <w:tcW w:w="2211" w:type="dxa"/>
            <w:tcBorders>
              <w:top w:val="single" w:sz="4" w:space="0" w:color="auto"/>
              <w:left w:val="single" w:sz="4" w:space="0" w:color="auto"/>
              <w:bottom w:val="single" w:sz="4" w:space="0" w:color="auto"/>
              <w:right w:val="single" w:sz="4" w:space="0" w:color="auto"/>
            </w:tcBorders>
          </w:tcPr>
          <w:p w:rsidR="00A25479" w:rsidRPr="00D5558D" w:rsidRDefault="00A25479" w:rsidP="005C73C3">
            <w:pPr>
              <w:spacing w:after="0" w:line="240" w:lineRule="auto"/>
              <w:rPr>
                <w:rFonts w:ascii="Times New Roman" w:hAnsi="Times New Roman"/>
                <w:color w:val="0D0D0D" w:themeColor="text1" w:themeTint="F2"/>
                <w:sz w:val="28"/>
                <w:szCs w:val="28"/>
                <w:highlight w:val="yellow"/>
              </w:rPr>
            </w:pPr>
            <w:r w:rsidRPr="00D5558D">
              <w:rPr>
                <w:rFonts w:ascii="Times New Roman" w:hAnsi="Times New Roman"/>
                <w:color w:val="0D0D0D" w:themeColor="text1" w:themeTint="F2"/>
                <w:sz w:val="28"/>
                <w:szCs w:val="28"/>
              </w:rPr>
              <w:t xml:space="preserve">Задачи </w:t>
            </w:r>
            <w:r w:rsidR="00F430D7" w:rsidRPr="00D5558D">
              <w:rPr>
                <w:rFonts w:ascii="Times New Roman" w:hAnsi="Times New Roman"/>
                <w:color w:val="0D0D0D" w:themeColor="text1" w:themeTint="F2"/>
                <w:sz w:val="28"/>
                <w:szCs w:val="28"/>
              </w:rPr>
              <w:t>подп</w:t>
            </w:r>
            <w:r w:rsidRPr="00D5558D">
              <w:rPr>
                <w:rFonts w:ascii="Times New Roman" w:hAnsi="Times New Roman"/>
                <w:color w:val="0D0D0D" w:themeColor="text1" w:themeTint="F2"/>
                <w:sz w:val="28"/>
                <w:szCs w:val="28"/>
              </w:rPr>
              <w:t>рограммы</w:t>
            </w:r>
          </w:p>
        </w:tc>
        <w:tc>
          <w:tcPr>
            <w:tcW w:w="7678" w:type="dxa"/>
            <w:tcBorders>
              <w:top w:val="single" w:sz="4" w:space="0" w:color="auto"/>
              <w:left w:val="single" w:sz="4" w:space="0" w:color="auto"/>
              <w:bottom w:val="single" w:sz="4" w:space="0" w:color="auto"/>
              <w:right w:val="single" w:sz="4" w:space="0" w:color="auto"/>
            </w:tcBorders>
          </w:tcPr>
          <w:p w:rsidR="00082C0B" w:rsidRPr="00D5558D" w:rsidRDefault="00FB1FF9" w:rsidP="005C73C3">
            <w:pPr>
              <w:pStyle w:val="Default"/>
              <w:jc w:val="both"/>
              <w:rPr>
                <w:color w:val="0D0D0D" w:themeColor="text1" w:themeTint="F2"/>
                <w:sz w:val="28"/>
                <w:szCs w:val="28"/>
              </w:rPr>
            </w:pPr>
            <w:r w:rsidRPr="00D5558D">
              <w:rPr>
                <w:color w:val="0D0D0D" w:themeColor="text1" w:themeTint="F2"/>
                <w:sz w:val="28"/>
                <w:szCs w:val="28"/>
              </w:rPr>
              <w:t>Обеспечение бесперебойного предоставления и улучшени</w:t>
            </w:r>
            <w:r w:rsidR="00CF74D1">
              <w:rPr>
                <w:color w:val="0D0D0D" w:themeColor="text1" w:themeTint="F2"/>
                <w:sz w:val="28"/>
                <w:szCs w:val="28"/>
              </w:rPr>
              <w:t>я</w:t>
            </w:r>
            <w:r w:rsidRPr="00D5558D">
              <w:rPr>
                <w:color w:val="0D0D0D" w:themeColor="text1" w:themeTint="F2"/>
                <w:sz w:val="28"/>
                <w:szCs w:val="28"/>
              </w:rPr>
              <w:t xml:space="preserve"> качества коммунальных услуг.</w:t>
            </w:r>
          </w:p>
        </w:tc>
      </w:tr>
      <w:tr w:rsidR="00D5558D" w:rsidRPr="00D5558D" w:rsidTr="000720F4">
        <w:trPr>
          <w:trHeight w:val="135"/>
        </w:trPr>
        <w:tc>
          <w:tcPr>
            <w:tcW w:w="2211" w:type="dxa"/>
            <w:tcBorders>
              <w:top w:val="single" w:sz="4" w:space="0" w:color="auto"/>
              <w:left w:val="single" w:sz="4" w:space="0" w:color="auto"/>
              <w:bottom w:val="single" w:sz="4" w:space="0" w:color="auto"/>
              <w:right w:val="single" w:sz="4" w:space="0" w:color="auto"/>
            </w:tcBorders>
          </w:tcPr>
          <w:p w:rsidR="00A25479" w:rsidRPr="00D5558D" w:rsidRDefault="00A25479" w:rsidP="005C73C3">
            <w:pPr>
              <w:spacing w:after="0" w:line="240" w:lineRule="auto"/>
              <w:rPr>
                <w:rFonts w:ascii="Times New Roman" w:hAnsi="Times New Roman"/>
                <w:color w:val="0D0D0D" w:themeColor="text1" w:themeTint="F2"/>
                <w:sz w:val="28"/>
                <w:szCs w:val="28"/>
              </w:rPr>
            </w:pPr>
            <w:r w:rsidRPr="00D5558D">
              <w:rPr>
                <w:rFonts w:ascii="Times New Roman" w:hAnsi="Times New Roman"/>
                <w:color w:val="0D0D0D" w:themeColor="text1" w:themeTint="F2"/>
                <w:sz w:val="28"/>
                <w:szCs w:val="28"/>
              </w:rPr>
              <w:t xml:space="preserve">Целевые Показатели </w:t>
            </w:r>
            <w:r w:rsidR="00F430D7" w:rsidRPr="00D5558D">
              <w:rPr>
                <w:rFonts w:ascii="Times New Roman" w:hAnsi="Times New Roman"/>
                <w:color w:val="0D0D0D" w:themeColor="text1" w:themeTint="F2"/>
                <w:sz w:val="28"/>
                <w:szCs w:val="28"/>
              </w:rPr>
              <w:t>подп</w:t>
            </w:r>
            <w:r w:rsidRPr="00D5558D">
              <w:rPr>
                <w:rFonts w:ascii="Times New Roman" w:hAnsi="Times New Roman"/>
                <w:color w:val="0D0D0D" w:themeColor="text1" w:themeTint="F2"/>
                <w:sz w:val="28"/>
                <w:szCs w:val="28"/>
              </w:rPr>
              <w:t>рограммы</w:t>
            </w:r>
          </w:p>
        </w:tc>
        <w:tc>
          <w:tcPr>
            <w:tcW w:w="7678" w:type="dxa"/>
            <w:tcBorders>
              <w:top w:val="single" w:sz="4" w:space="0" w:color="auto"/>
              <w:left w:val="single" w:sz="4" w:space="0" w:color="auto"/>
              <w:bottom w:val="single" w:sz="4" w:space="0" w:color="auto"/>
              <w:right w:val="single" w:sz="4" w:space="0" w:color="auto"/>
            </w:tcBorders>
          </w:tcPr>
          <w:p w:rsidR="00A25479" w:rsidRPr="00D5558D" w:rsidRDefault="00FB1FF9" w:rsidP="00C24BCF">
            <w:pPr>
              <w:pStyle w:val="a4"/>
              <w:widowControl w:val="0"/>
              <w:autoSpaceDE w:val="0"/>
              <w:autoSpaceDN w:val="0"/>
              <w:adjustRightInd w:val="0"/>
              <w:spacing w:after="0" w:line="240" w:lineRule="auto"/>
              <w:ind w:left="33"/>
              <w:jc w:val="both"/>
              <w:rPr>
                <w:rFonts w:ascii="Times New Roman" w:eastAsia="Times New Roman" w:hAnsi="Times New Roman" w:cs="Courier New"/>
                <w:color w:val="0D0D0D" w:themeColor="text1" w:themeTint="F2"/>
                <w:sz w:val="28"/>
                <w:szCs w:val="28"/>
                <w:lang w:eastAsia="ru-RU"/>
              </w:rPr>
            </w:pPr>
            <w:r w:rsidRPr="00D5558D">
              <w:rPr>
                <w:rFonts w:ascii="Times New Roman" w:eastAsia="Times New Roman" w:hAnsi="Times New Roman" w:cs="Courier New"/>
                <w:color w:val="0D0D0D" w:themeColor="text1" w:themeTint="F2"/>
                <w:sz w:val="28"/>
                <w:szCs w:val="28"/>
                <w:lang w:eastAsia="ru-RU"/>
              </w:rPr>
              <w:t>Уровень удовлетворенности</w:t>
            </w:r>
            <w:r w:rsidR="00105EBC">
              <w:rPr>
                <w:rFonts w:ascii="Times New Roman" w:eastAsia="Times New Roman" w:hAnsi="Times New Roman" w:cs="Courier New"/>
                <w:color w:val="0D0D0D" w:themeColor="text1" w:themeTint="F2"/>
                <w:sz w:val="28"/>
                <w:szCs w:val="28"/>
                <w:lang w:eastAsia="ru-RU"/>
              </w:rPr>
              <w:t xml:space="preserve"> населения </w:t>
            </w:r>
            <w:r w:rsidR="00105EBC" w:rsidRPr="00D5558D">
              <w:rPr>
                <w:rFonts w:ascii="Times New Roman" w:eastAsia="Times New Roman" w:hAnsi="Times New Roman" w:cs="Courier New"/>
                <w:color w:val="0D0D0D" w:themeColor="text1" w:themeTint="F2"/>
                <w:sz w:val="28"/>
                <w:szCs w:val="28"/>
                <w:lang w:eastAsia="ru-RU"/>
              </w:rPr>
              <w:t>качеством</w:t>
            </w:r>
            <w:r w:rsidRPr="00D5558D">
              <w:rPr>
                <w:rFonts w:ascii="Times New Roman" w:eastAsia="Times New Roman" w:hAnsi="Times New Roman" w:cs="Courier New"/>
                <w:color w:val="0D0D0D" w:themeColor="text1" w:themeTint="F2"/>
                <w:sz w:val="28"/>
                <w:szCs w:val="28"/>
                <w:lang w:eastAsia="ru-RU"/>
              </w:rPr>
              <w:t xml:space="preserve"> предоставляемых коммунальных услуг</w:t>
            </w:r>
            <w:r w:rsidR="0094154D" w:rsidRPr="00D5558D">
              <w:rPr>
                <w:rFonts w:ascii="Times New Roman" w:eastAsia="Times New Roman" w:hAnsi="Times New Roman" w:cs="Courier New"/>
                <w:color w:val="0D0D0D" w:themeColor="text1" w:themeTint="F2"/>
                <w:sz w:val="28"/>
                <w:szCs w:val="28"/>
                <w:lang w:eastAsia="ru-RU"/>
              </w:rPr>
              <w:t xml:space="preserve">, </w:t>
            </w:r>
            <w:r w:rsidR="00C24BCF">
              <w:rPr>
                <w:rFonts w:ascii="Times New Roman" w:eastAsia="Times New Roman" w:hAnsi="Times New Roman" w:cs="Courier New"/>
                <w:color w:val="0D0D0D" w:themeColor="text1" w:themeTint="F2"/>
                <w:sz w:val="28"/>
                <w:szCs w:val="28"/>
                <w:lang w:eastAsia="ru-RU"/>
              </w:rPr>
              <w:t xml:space="preserve">достигнет </w:t>
            </w:r>
            <w:r w:rsidR="00BE4C82">
              <w:rPr>
                <w:rFonts w:ascii="Times New Roman" w:eastAsia="Times New Roman" w:hAnsi="Times New Roman" w:cs="Courier New"/>
                <w:color w:val="0D0D0D" w:themeColor="text1" w:themeTint="F2"/>
                <w:sz w:val="28"/>
                <w:szCs w:val="28"/>
                <w:lang w:eastAsia="ru-RU"/>
              </w:rPr>
              <w:t>90</w:t>
            </w:r>
            <w:r w:rsidR="0094154D" w:rsidRPr="00C24BCF">
              <w:rPr>
                <w:rFonts w:ascii="Times New Roman" w:eastAsia="Times New Roman" w:hAnsi="Times New Roman" w:cs="Courier New"/>
                <w:color w:val="0D0D0D" w:themeColor="text1" w:themeTint="F2"/>
                <w:sz w:val="28"/>
                <w:szCs w:val="28"/>
                <w:lang w:eastAsia="ru-RU"/>
              </w:rPr>
              <w:t xml:space="preserve"> %.</w:t>
            </w:r>
          </w:p>
        </w:tc>
      </w:tr>
      <w:tr w:rsidR="00D5558D" w:rsidRPr="00D5558D" w:rsidTr="000720F4">
        <w:trPr>
          <w:trHeight w:val="135"/>
        </w:trPr>
        <w:tc>
          <w:tcPr>
            <w:tcW w:w="2211" w:type="dxa"/>
            <w:tcBorders>
              <w:top w:val="single" w:sz="4" w:space="0" w:color="auto"/>
              <w:left w:val="single" w:sz="4" w:space="0" w:color="auto"/>
              <w:bottom w:val="single" w:sz="4" w:space="0" w:color="auto"/>
              <w:right w:val="single" w:sz="4" w:space="0" w:color="auto"/>
            </w:tcBorders>
          </w:tcPr>
          <w:p w:rsidR="00F430D7" w:rsidRPr="00D5558D" w:rsidRDefault="00F430D7" w:rsidP="00F430D7">
            <w:pPr>
              <w:spacing w:after="0" w:line="240" w:lineRule="auto"/>
              <w:rPr>
                <w:rFonts w:ascii="Times New Roman" w:hAnsi="Times New Roman"/>
                <w:color w:val="0D0D0D" w:themeColor="text1" w:themeTint="F2"/>
                <w:sz w:val="28"/>
                <w:szCs w:val="28"/>
              </w:rPr>
            </w:pPr>
            <w:r w:rsidRPr="00D5558D">
              <w:rPr>
                <w:rFonts w:ascii="Times New Roman" w:hAnsi="Times New Roman"/>
                <w:color w:val="0D0D0D" w:themeColor="text1" w:themeTint="F2"/>
                <w:sz w:val="28"/>
                <w:szCs w:val="28"/>
              </w:rPr>
              <w:t xml:space="preserve">Срок реализации </w:t>
            </w:r>
            <w:r w:rsidR="00D8128D" w:rsidRPr="00D5558D">
              <w:rPr>
                <w:rFonts w:ascii="Times New Roman" w:hAnsi="Times New Roman"/>
                <w:color w:val="0D0D0D" w:themeColor="text1" w:themeTint="F2"/>
                <w:sz w:val="28"/>
                <w:szCs w:val="28"/>
              </w:rPr>
              <w:t>подпрограммы</w:t>
            </w:r>
          </w:p>
        </w:tc>
        <w:tc>
          <w:tcPr>
            <w:tcW w:w="7678" w:type="dxa"/>
            <w:tcBorders>
              <w:top w:val="single" w:sz="4" w:space="0" w:color="auto"/>
              <w:left w:val="single" w:sz="4" w:space="0" w:color="auto"/>
              <w:bottom w:val="single" w:sz="4" w:space="0" w:color="auto"/>
              <w:right w:val="single" w:sz="4" w:space="0" w:color="auto"/>
            </w:tcBorders>
          </w:tcPr>
          <w:p w:rsidR="00F430D7" w:rsidRPr="00D5558D" w:rsidRDefault="00F430D7" w:rsidP="00F430D7">
            <w:pPr>
              <w:pStyle w:val="a4"/>
              <w:widowControl w:val="0"/>
              <w:autoSpaceDE w:val="0"/>
              <w:autoSpaceDN w:val="0"/>
              <w:adjustRightInd w:val="0"/>
              <w:spacing w:after="0" w:line="240" w:lineRule="auto"/>
              <w:ind w:left="33"/>
              <w:jc w:val="both"/>
              <w:rPr>
                <w:rFonts w:ascii="Times New Roman" w:hAnsi="Times New Roman"/>
                <w:color w:val="0D0D0D" w:themeColor="text1" w:themeTint="F2"/>
                <w:sz w:val="28"/>
                <w:szCs w:val="28"/>
              </w:rPr>
            </w:pPr>
            <w:r w:rsidRPr="00D5558D">
              <w:rPr>
                <w:rFonts w:ascii="Times New Roman" w:hAnsi="Times New Roman"/>
                <w:color w:val="0D0D0D" w:themeColor="text1" w:themeTint="F2"/>
                <w:sz w:val="28"/>
                <w:szCs w:val="28"/>
              </w:rPr>
              <w:t>подпрограмма реализуется в период 2024-2026 годы, этапы не предусмотрены</w:t>
            </w:r>
          </w:p>
        </w:tc>
      </w:tr>
      <w:tr w:rsidR="00D5558D" w:rsidRPr="00D5558D" w:rsidTr="000720F4">
        <w:tc>
          <w:tcPr>
            <w:tcW w:w="2211" w:type="dxa"/>
            <w:tcBorders>
              <w:top w:val="single" w:sz="4" w:space="0" w:color="auto"/>
              <w:left w:val="single" w:sz="4" w:space="0" w:color="auto"/>
              <w:bottom w:val="single" w:sz="4" w:space="0" w:color="auto"/>
              <w:right w:val="single" w:sz="4" w:space="0" w:color="auto"/>
            </w:tcBorders>
          </w:tcPr>
          <w:p w:rsidR="00F430D7" w:rsidRPr="00D5558D" w:rsidRDefault="00F430D7" w:rsidP="00F430D7">
            <w:pPr>
              <w:spacing w:after="0" w:line="240" w:lineRule="auto"/>
              <w:rPr>
                <w:rFonts w:ascii="Times New Roman" w:hAnsi="Times New Roman"/>
                <w:color w:val="0D0D0D" w:themeColor="text1" w:themeTint="F2"/>
                <w:sz w:val="28"/>
                <w:szCs w:val="28"/>
              </w:rPr>
            </w:pPr>
            <w:r w:rsidRPr="00D5558D">
              <w:rPr>
                <w:rFonts w:ascii="Times New Roman" w:hAnsi="Times New Roman"/>
                <w:color w:val="0D0D0D" w:themeColor="text1" w:themeTint="F2"/>
                <w:sz w:val="28"/>
                <w:szCs w:val="28"/>
              </w:rPr>
              <w:t xml:space="preserve">Объемы и источники финансирования </w:t>
            </w:r>
            <w:r w:rsidR="00D8128D" w:rsidRPr="00D5558D">
              <w:rPr>
                <w:rFonts w:ascii="Times New Roman" w:hAnsi="Times New Roman"/>
                <w:color w:val="0D0D0D" w:themeColor="text1" w:themeTint="F2"/>
                <w:sz w:val="28"/>
                <w:szCs w:val="28"/>
              </w:rPr>
              <w:t xml:space="preserve">подпрограммы </w:t>
            </w:r>
            <w:r w:rsidRPr="00D5558D">
              <w:rPr>
                <w:rFonts w:ascii="Times New Roman" w:hAnsi="Times New Roman"/>
                <w:color w:val="0D0D0D" w:themeColor="text1" w:themeTint="F2"/>
                <w:sz w:val="28"/>
                <w:szCs w:val="28"/>
              </w:rPr>
              <w:t>по годам ее реализации</w:t>
            </w:r>
          </w:p>
        </w:tc>
        <w:tc>
          <w:tcPr>
            <w:tcW w:w="7678" w:type="dxa"/>
            <w:tcBorders>
              <w:top w:val="single" w:sz="4" w:space="0" w:color="auto"/>
              <w:left w:val="single" w:sz="4" w:space="0" w:color="auto"/>
              <w:bottom w:val="single" w:sz="4" w:space="0" w:color="auto"/>
              <w:right w:val="single" w:sz="4" w:space="0" w:color="auto"/>
            </w:tcBorders>
          </w:tcPr>
          <w:p w:rsidR="00F430D7" w:rsidRPr="00D5558D" w:rsidRDefault="00F430D7" w:rsidP="00F430D7">
            <w:pPr>
              <w:spacing w:after="0" w:line="240" w:lineRule="auto"/>
              <w:jc w:val="both"/>
              <w:rPr>
                <w:rFonts w:ascii="Times New Roman" w:hAnsi="Times New Roman"/>
                <w:color w:val="0D0D0D" w:themeColor="text1" w:themeTint="F2"/>
                <w:sz w:val="28"/>
                <w:szCs w:val="28"/>
              </w:rPr>
            </w:pPr>
            <w:r w:rsidRPr="00D5558D">
              <w:rPr>
                <w:rFonts w:ascii="Times New Roman" w:hAnsi="Times New Roman"/>
                <w:color w:val="0D0D0D" w:themeColor="text1" w:themeTint="F2"/>
                <w:sz w:val="28"/>
                <w:szCs w:val="28"/>
              </w:rPr>
              <w:t>2024 год - 58 706,96 тыс. рублей;</w:t>
            </w:r>
          </w:p>
          <w:p w:rsidR="00F430D7" w:rsidRPr="00D5558D" w:rsidRDefault="00F430D7" w:rsidP="00F430D7">
            <w:pPr>
              <w:pStyle w:val="ConsPlusCell"/>
              <w:jc w:val="both"/>
              <w:rPr>
                <w:rFonts w:ascii="Times New Roman" w:hAnsi="Times New Roman"/>
                <w:color w:val="0D0D0D" w:themeColor="text1" w:themeTint="F2"/>
                <w:sz w:val="28"/>
                <w:szCs w:val="28"/>
              </w:rPr>
            </w:pPr>
            <w:r w:rsidRPr="00D5558D">
              <w:rPr>
                <w:rFonts w:ascii="Times New Roman" w:hAnsi="Times New Roman"/>
                <w:color w:val="0D0D0D" w:themeColor="text1" w:themeTint="F2"/>
                <w:sz w:val="28"/>
                <w:szCs w:val="28"/>
              </w:rPr>
              <w:t xml:space="preserve">2025 год - </w:t>
            </w:r>
            <w:r w:rsidR="000F2BC7" w:rsidRPr="000F2BC7">
              <w:rPr>
                <w:rFonts w:ascii="Times New Roman" w:hAnsi="Times New Roman"/>
                <w:color w:val="0D0D0D" w:themeColor="text1" w:themeTint="F2"/>
                <w:sz w:val="28"/>
                <w:szCs w:val="28"/>
              </w:rPr>
              <w:t>44 671,69</w:t>
            </w:r>
            <w:r w:rsidR="000F2BC7">
              <w:rPr>
                <w:rFonts w:ascii="Times New Roman" w:hAnsi="Times New Roman"/>
                <w:color w:val="0D0D0D" w:themeColor="text1" w:themeTint="F2"/>
                <w:sz w:val="28"/>
                <w:szCs w:val="28"/>
              </w:rPr>
              <w:t xml:space="preserve"> </w:t>
            </w:r>
            <w:r w:rsidRPr="00D5558D">
              <w:rPr>
                <w:rFonts w:ascii="Times New Roman" w:hAnsi="Times New Roman"/>
                <w:color w:val="0D0D0D" w:themeColor="text1" w:themeTint="F2"/>
                <w:sz w:val="28"/>
                <w:szCs w:val="28"/>
              </w:rPr>
              <w:t>тыс. рублей;</w:t>
            </w:r>
          </w:p>
          <w:p w:rsidR="00F430D7" w:rsidRPr="00D5558D" w:rsidRDefault="00F430D7" w:rsidP="00F430D7">
            <w:pPr>
              <w:pStyle w:val="ConsPlusCell"/>
              <w:jc w:val="both"/>
              <w:rPr>
                <w:rFonts w:ascii="Times New Roman" w:hAnsi="Times New Roman"/>
                <w:color w:val="0D0D0D" w:themeColor="text1" w:themeTint="F2"/>
                <w:sz w:val="28"/>
                <w:szCs w:val="28"/>
              </w:rPr>
            </w:pPr>
            <w:r w:rsidRPr="00D5558D">
              <w:rPr>
                <w:rFonts w:ascii="Times New Roman" w:hAnsi="Times New Roman"/>
                <w:color w:val="0D0D0D" w:themeColor="text1" w:themeTint="F2"/>
                <w:sz w:val="28"/>
                <w:szCs w:val="28"/>
              </w:rPr>
              <w:t>2026 год - 44 671,69 тыс. рублей;</w:t>
            </w:r>
          </w:p>
          <w:p w:rsidR="00F430D7" w:rsidRPr="00D5558D" w:rsidRDefault="00F430D7" w:rsidP="00F430D7">
            <w:pPr>
              <w:pStyle w:val="ConsPlusCell"/>
              <w:jc w:val="both"/>
              <w:rPr>
                <w:rFonts w:ascii="Times New Roman" w:hAnsi="Times New Roman" w:cs="Times New Roman"/>
                <w:color w:val="0D0D0D" w:themeColor="text1" w:themeTint="F2"/>
                <w:sz w:val="28"/>
                <w:szCs w:val="28"/>
              </w:rPr>
            </w:pPr>
            <w:r w:rsidRPr="00D5558D">
              <w:rPr>
                <w:rFonts w:ascii="Times New Roman" w:hAnsi="Times New Roman" w:cs="Times New Roman"/>
                <w:color w:val="0D0D0D" w:themeColor="text1" w:themeTint="F2"/>
                <w:sz w:val="28"/>
                <w:szCs w:val="28"/>
              </w:rPr>
              <w:t>Объемы финансирования мероприятий подпрограммы за счет средств местного (муниципального) бюджета подлежат ежегодному утверждению.</w:t>
            </w:r>
          </w:p>
          <w:p w:rsidR="00F430D7" w:rsidRPr="00D5558D" w:rsidRDefault="00F430D7" w:rsidP="00F430D7">
            <w:pPr>
              <w:pStyle w:val="ConsPlusCell"/>
              <w:jc w:val="both"/>
              <w:rPr>
                <w:rFonts w:ascii="Times New Roman" w:hAnsi="Times New Roman" w:cs="Times New Roman"/>
                <w:color w:val="0D0D0D" w:themeColor="text1" w:themeTint="F2"/>
                <w:sz w:val="28"/>
                <w:szCs w:val="28"/>
              </w:rPr>
            </w:pPr>
            <w:r w:rsidRPr="00D5558D">
              <w:rPr>
                <w:rFonts w:ascii="Times New Roman" w:hAnsi="Times New Roman" w:cs="Times New Roman"/>
                <w:color w:val="0D0D0D" w:themeColor="text1" w:themeTint="F2"/>
                <w:sz w:val="28"/>
                <w:szCs w:val="28"/>
              </w:rPr>
              <w:t xml:space="preserve">Объем финансового обеспечения муниципальной </w:t>
            </w:r>
            <w:r w:rsidR="003532A5" w:rsidRPr="00D5558D">
              <w:rPr>
                <w:rFonts w:ascii="Times New Roman" w:hAnsi="Times New Roman" w:cs="Times New Roman"/>
                <w:color w:val="0D0D0D" w:themeColor="text1" w:themeTint="F2"/>
                <w:sz w:val="28"/>
                <w:szCs w:val="28"/>
              </w:rPr>
              <w:t>подп</w:t>
            </w:r>
            <w:r w:rsidRPr="00D5558D">
              <w:rPr>
                <w:rFonts w:ascii="Times New Roman" w:hAnsi="Times New Roman" w:cs="Times New Roman"/>
                <w:color w:val="0D0D0D" w:themeColor="text1" w:themeTint="F2"/>
                <w:sz w:val="28"/>
                <w:szCs w:val="28"/>
              </w:rPr>
              <w:t xml:space="preserve">рограммы – </w:t>
            </w:r>
            <w:r w:rsidR="000F2BC7" w:rsidRPr="000F2BC7">
              <w:rPr>
                <w:rFonts w:ascii="Times New Roman" w:hAnsi="Times New Roman" w:cs="Times New Roman"/>
                <w:color w:val="0D0D0D" w:themeColor="text1" w:themeTint="F2"/>
                <w:sz w:val="28"/>
                <w:szCs w:val="28"/>
              </w:rPr>
              <w:t>148 050,34</w:t>
            </w:r>
            <w:r w:rsidR="00D76C71">
              <w:rPr>
                <w:rFonts w:ascii="Times New Roman" w:hAnsi="Times New Roman" w:cs="Times New Roman"/>
                <w:color w:val="0D0D0D" w:themeColor="text1" w:themeTint="F2"/>
                <w:sz w:val="28"/>
                <w:szCs w:val="28"/>
              </w:rPr>
              <w:t xml:space="preserve"> </w:t>
            </w:r>
            <w:r w:rsidRPr="00D5558D">
              <w:rPr>
                <w:rFonts w:ascii="Times New Roman" w:hAnsi="Times New Roman" w:cs="Times New Roman"/>
                <w:color w:val="0D0D0D" w:themeColor="text1" w:themeTint="F2"/>
                <w:sz w:val="28"/>
                <w:szCs w:val="28"/>
              </w:rPr>
              <w:t>тыс. руб.</w:t>
            </w:r>
          </w:p>
        </w:tc>
      </w:tr>
      <w:tr w:rsidR="00F430D7" w:rsidRPr="00D5558D" w:rsidTr="000720F4">
        <w:tc>
          <w:tcPr>
            <w:tcW w:w="2211" w:type="dxa"/>
            <w:tcBorders>
              <w:top w:val="single" w:sz="4" w:space="0" w:color="auto"/>
              <w:left w:val="single" w:sz="4" w:space="0" w:color="auto"/>
              <w:bottom w:val="single" w:sz="4" w:space="0" w:color="auto"/>
              <w:right w:val="single" w:sz="4" w:space="0" w:color="auto"/>
            </w:tcBorders>
            <w:hideMark/>
          </w:tcPr>
          <w:p w:rsidR="00F430D7" w:rsidRPr="00D5558D" w:rsidRDefault="00F430D7" w:rsidP="00F430D7">
            <w:pPr>
              <w:spacing w:after="0" w:line="240" w:lineRule="auto"/>
              <w:rPr>
                <w:rFonts w:ascii="Times New Roman" w:hAnsi="Times New Roman"/>
                <w:color w:val="0D0D0D" w:themeColor="text1" w:themeTint="F2"/>
                <w:sz w:val="28"/>
                <w:szCs w:val="28"/>
              </w:rPr>
            </w:pPr>
            <w:r w:rsidRPr="00D5558D">
              <w:rPr>
                <w:rFonts w:ascii="Times New Roman" w:hAnsi="Times New Roman"/>
                <w:color w:val="0D0D0D" w:themeColor="text1" w:themeTint="F2"/>
                <w:sz w:val="28"/>
                <w:szCs w:val="28"/>
              </w:rPr>
              <w:t xml:space="preserve">Ожидаемые результаты реализации </w:t>
            </w:r>
            <w:r w:rsidR="00D8128D" w:rsidRPr="00D5558D">
              <w:rPr>
                <w:rFonts w:ascii="Times New Roman" w:hAnsi="Times New Roman"/>
                <w:color w:val="0D0D0D" w:themeColor="text1" w:themeTint="F2"/>
                <w:sz w:val="28"/>
                <w:szCs w:val="28"/>
              </w:rPr>
              <w:t>подпрограммы</w:t>
            </w:r>
          </w:p>
        </w:tc>
        <w:tc>
          <w:tcPr>
            <w:tcW w:w="7678" w:type="dxa"/>
            <w:tcBorders>
              <w:top w:val="single" w:sz="4" w:space="0" w:color="auto"/>
              <w:left w:val="single" w:sz="4" w:space="0" w:color="auto"/>
              <w:bottom w:val="single" w:sz="4" w:space="0" w:color="auto"/>
              <w:right w:val="single" w:sz="4" w:space="0" w:color="auto"/>
            </w:tcBorders>
            <w:hideMark/>
          </w:tcPr>
          <w:p w:rsidR="00082C0B" w:rsidRPr="00D5558D" w:rsidRDefault="00082C0B" w:rsidP="00082C0B">
            <w:pPr>
              <w:pStyle w:val="a4"/>
              <w:tabs>
                <w:tab w:val="left" w:pos="272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3"/>
              <w:jc w:val="both"/>
              <w:rPr>
                <w:rFonts w:ascii="Times New Roman" w:hAnsi="Times New Roman"/>
                <w:color w:val="0D0D0D" w:themeColor="text1" w:themeTint="F2"/>
                <w:sz w:val="28"/>
                <w:szCs w:val="28"/>
              </w:rPr>
            </w:pPr>
            <w:r w:rsidRPr="00D5558D">
              <w:rPr>
                <w:rFonts w:ascii="Times New Roman" w:hAnsi="Times New Roman"/>
                <w:color w:val="0D0D0D" w:themeColor="text1" w:themeTint="F2"/>
                <w:sz w:val="28"/>
                <w:szCs w:val="28"/>
              </w:rPr>
              <w:t>Увеличение количества созданных (отремонтированных) объектов жилищно-коммунального хозяйства за период реализации подпрограммы, достигнет 6 ед.</w:t>
            </w:r>
          </w:p>
          <w:p w:rsidR="00F430D7" w:rsidRPr="00D5558D" w:rsidRDefault="00F430D7" w:rsidP="00F430D7">
            <w:pPr>
              <w:pStyle w:val="a4"/>
              <w:tabs>
                <w:tab w:val="left" w:pos="272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3"/>
              <w:jc w:val="both"/>
              <w:rPr>
                <w:rFonts w:ascii="Times New Roman" w:hAnsi="Times New Roman"/>
                <w:color w:val="0D0D0D" w:themeColor="text1" w:themeTint="F2"/>
                <w:sz w:val="28"/>
                <w:szCs w:val="28"/>
              </w:rPr>
            </w:pPr>
            <w:r w:rsidRPr="00D5558D">
              <w:rPr>
                <w:rFonts w:ascii="Times New Roman" w:hAnsi="Times New Roman"/>
                <w:color w:val="0D0D0D" w:themeColor="text1" w:themeTint="F2"/>
                <w:sz w:val="28"/>
                <w:szCs w:val="28"/>
              </w:rPr>
              <w:t xml:space="preserve">Увеличение количества </w:t>
            </w:r>
            <w:r w:rsidR="00082C0B" w:rsidRPr="00D5558D">
              <w:rPr>
                <w:rFonts w:ascii="Times New Roman" w:hAnsi="Times New Roman"/>
                <w:color w:val="0D0D0D" w:themeColor="text1" w:themeTint="F2"/>
                <w:sz w:val="28"/>
                <w:szCs w:val="28"/>
              </w:rPr>
              <w:t xml:space="preserve">разработанной документации </w:t>
            </w:r>
            <w:r w:rsidRPr="00D5558D">
              <w:rPr>
                <w:rFonts w:ascii="Times New Roman" w:hAnsi="Times New Roman"/>
                <w:color w:val="0D0D0D" w:themeColor="text1" w:themeTint="F2"/>
                <w:sz w:val="28"/>
                <w:szCs w:val="28"/>
              </w:rPr>
              <w:t xml:space="preserve">за период реализации </w:t>
            </w:r>
            <w:r w:rsidR="003532A5" w:rsidRPr="00D5558D">
              <w:rPr>
                <w:rFonts w:ascii="Times New Roman" w:hAnsi="Times New Roman"/>
                <w:color w:val="0D0D0D" w:themeColor="text1" w:themeTint="F2"/>
                <w:sz w:val="28"/>
                <w:szCs w:val="28"/>
              </w:rPr>
              <w:t>подп</w:t>
            </w:r>
            <w:r w:rsidRPr="00D5558D">
              <w:rPr>
                <w:rFonts w:ascii="Times New Roman" w:hAnsi="Times New Roman"/>
                <w:color w:val="0D0D0D" w:themeColor="text1" w:themeTint="F2"/>
                <w:sz w:val="28"/>
                <w:szCs w:val="28"/>
              </w:rPr>
              <w:t xml:space="preserve">рограммы, достигнет </w:t>
            </w:r>
            <w:r w:rsidR="00082C0B" w:rsidRPr="00D5558D">
              <w:rPr>
                <w:rFonts w:ascii="Times New Roman" w:hAnsi="Times New Roman"/>
                <w:color w:val="0D0D0D" w:themeColor="text1" w:themeTint="F2"/>
                <w:sz w:val="28"/>
                <w:szCs w:val="28"/>
              </w:rPr>
              <w:t>5</w:t>
            </w:r>
            <w:r w:rsidRPr="00D5558D">
              <w:rPr>
                <w:rFonts w:ascii="Times New Roman" w:hAnsi="Times New Roman"/>
                <w:color w:val="0D0D0D" w:themeColor="text1" w:themeTint="F2"/>
                <w:sz w:val="28"/>
                <w:szCs w:val="28"/>
              </w:rPr>
              <w:t xml:space="preserve"> ед.</w:t>
            </w:r>
          </w:p>
        </w:tc>
      </w:tr>
      <w:bookmarkEnd w:id="8"/>
    </w:tbl>
    <w:p w:rsidR="00A25479" w:rsidRPr="00D5558D" w:rsidRDefault="00A25479" w:rsidP="00A25479">
      <w:pPr>
        <w:spacing w:after="0" w:line="240" w:lineRule="auto"/>
        <w:rPr>
          <w:rFonts w:eastAsia="Times New Roman" w:cs="Calibri"/>
          <w:color w:val="0D0D0D" w:themeColor="text1" w:themeTint="F2"/>
          <w:lang w:eastAsia="ru-RU"/>
        </w:rPr>
      </w:pPr>
    </w:p>
    <w:p w:rsidR="00A25479" w:rsidRDefault="00A25479" w:rsidP="00A25479">
      <w:pPr>
        <w:spacing w:after="0" w:line="240" w:lineRule="auto"/>
        <w:rPr>
          <w:rFonts w:eastAsia="Times New Roman" w:cs="Calibri"/>
          <w:color w:val="0D0D0D" w:themeColor="text1" w:themeTint="F2"/>
          <w:lang w:eastAsia="ru-RU"/>
        </w:rPr>
      </w:pPr>
    </w:p>
    <w:p w:rsidR="00CF74D1" w:rsidRDefault="00CF74D1" w:rsidP="00A25479">
      <w:pPr>
        <w:spacing w:after="0" w:line="240" w:lineRule="auto"/>
        <w:rPr>
          <w:rFonts w:eastAsia="Times New Roman" w:cs="Calibri"/>
          <w:color w:val="0D0D0D" w:themeColor="text1" w:themeTint="F2"/>
          <w:lang w:eastAsia="ru-RU"/>
        </w:rPr>
      </w:pPr>
    </w:p>
    <w:p w:rsidR="00CF74D1" w:rsidRDefault="00CF74D1" w:rsidP="00A25479">
      <w:pPr>
        <w:spacing w:after="0" w:line="240" w:lineRule="auto"/>
        <w:rPr>
          <w:rFonts w:eastAsia="Times New Roman" w:cs="Calibri"/>
          <w:color w:val="0D0D0D" w:themeColor="text1" w:themeTint="F2"/>
          <w:lang w:eastAsia="ru-RU"/>
        </w:rPr>
      </w:pPr>
    </w:p>
    <w:p w:rsidR="00CF74D1" w:rsidRDefault="00CF74D1" w:rsidP="00A25479">
      <w:pPr>
        <w:spacing w:after="0" w:line="240" w:lineRule="auto"/>
        <w:rPr>
          <w:rFonts w:eastAsia="Times New Roman" w:cs="Calibri"/>
          <w:color w:val="0D0D0D" w:themeColor="text1" w:themeTint="F2"/>
          <w:lang w:eastAsia="ru-RU"/>
        </w:rPr>
      </w:pPr>
    </w:p>
    <w:p w:rsidR="00CF74D1" w:rsidRDefault="00CF74D1" w:rsidP="00A25479">
      <w:pPr>
        <w:spacing w:after="0" w:line="240" w:lineRule="auto"/>
        <w:rPr>
          <w:rFonts w:eastAsia="Times New Roman" w:cs="Calibri"/>
          <w:color w:val="0D0D0D" w:themeColor="text1" w:themeTint="F2"/>
          <w:lang w:eastAsia="ru-RU"/>
        </w:rPr>
      </w:pPr>
    </w:p>
    <w:p w:rsidR="00CF74D1" w:rsidRDefault="00CF74D1" w:rsidP="00A25479">
      <w:pPr>
        <w:spacing w:after="0" w:line="240" w:lineRule="auto"/>
        <w:rPr>
          <w:rFonts w:eastAsia="Times New Roman" w:cs="Calibri"/>
          <w:color w:val="0D0D0D" w:themeColor="text1" w:themeTint="F2"/>
          <w:lang w:eastAsia="ru-RU"/>
        </w:rPr>
      </w:pPr>
    </w:p>
    <w:p w:rsidR="00CF74D1" w:rsidRDefault="00CF74D1" w:rsidP="00A25479">
      <w:pPr>
        <w:spacing w:after="0" w:line="240" w:lineRule="auto"/>
        <w:rPr>
          <w:rFonts w:eastAsia="Times New Roman" w:cs="Calibri"/>
          <w:color w:val="0D0D0D" w:themeColor="text1" w:themeTint="F2"/>
          <w:lang w:eastAsia="ru-RU"/>
        </w:rPr>
      </w:pPr>
    </w:p>
    <w:p w:rsidR="007E2D3F" w:rsidRDefault="007E2D3F" w:rsidP="00A25479">
      <w:pPr>
        <w:spacing w:after="0" w:line="240" w:lineRule="auto"/>
        <w:rPr>
          <w:rFonts w:eastAsia="Times New Roman" w:cs="Calibri"/>
          <w:color w:val="0D0D0D" w:themeColor="text1" w:themeTint="F2"/>
          <w:lang w:eastAsia="ru-RU"/>
        </w:rPr>
      </w:pPr>
    </w:p>
    <w:p w:rsidR="007E2D3F" w:rsidRDefault="007E2D3F" w:rsidP="00A25479">
      <w:pPr>
        <w:spacing w:after="0" w:line="240" w:lineRule="auto"/>
        <w:rPr>
          <w:rFonts w:eastAsia="Times New Roman" w:cs="Calibri"/>
          <w:color w:val="0D0D0D" w:themeColor="text1" w:themeTint="F2"/>
          <w:lang w:eastAsia="ru-RU"/>
        </w:rPr>
      </w:pPr>
    </w:p>
    <w:p w:rsidR="00B12E6F" w:rsidRPr="00D5558D" w:rsidRDefault="00B12E6F" w:rsidP="00A25479">
      <w:pPr>
        <w:spacing w:after="0" w:line="240" w:lineRule="auto"/>
        <w:rPr>
          <w:rFonts w:eastAsia="Times New Roman" w:cs="Calibri"/>
          <w:color w:val="0D0D0D" w:themeColor="text1" w:themeTint="F2"/>
          <w:lang w:eastAsia="ru-RU"/>
        </w:rPr>
      </w:pPr>
    </w:p>
    <w:p w:rsidR="00FB1FF9" w:rsidRPr="00D5558D" w:rsidRDefault="00FB1FF9" w:rsidP="00A25479">
      <w:pPr>
        <w:spacing w:after="0" w:line="240" w:lineRule="auto"/>
        <w:rPr>
          <w:rFonts w:eastAsia="Times New Roman" w:cs="Calibri"/>
          <w:color w:val="0D0D0D" w:themeColor="text1" w:themeTint="F2"/>
          <w:lang w:eastAsia="ru-RU"/>
        </w:rPr>
      </w:pPr>
    </w:p>
    <w:p w:rsidR="00FB1FF9" w:rsidRPr="00D5558D" w:rsidRDefault="00FB1FF9" w:rsidP="00A25479">
      <w:pPr>
        <w:spacing w:after="0" w:line="240" w:lineRule="auto"/>
        <w:rPr>
          <w:rFonts w:eastAsia="Times New Roman" w:cs="Calibri"/>
          <w:color w:val="0D0D0D" w:themeColor="text1" w:themeTint="F2"/>
          <w:lang w:eastAsia="ru-RU"/>
        </w:rPr>
      </w:pPr>
    </w:p>
    <w:p w:rsidR="003431ED" w:rsidRPr="00D5558D" w:rsidRDefault="00A25479" w:rsidP="00625916">
      <w:pPr>
        <w:pStyle w:val="a4"/>
        <w:numPr>
          <w:ilvl w:val="0"/>
          <w:numId w:val="23"/>
        </w:numPr>
        <w:autoSpaceDE w:val="0"/>
        <w:autoSpaceDN w:val="0"/>
        <w:adjustRightInd w:val="0"/>
        <w:spacing w:after="0" w:line="240" w:lineRule="auto"/>
        <w:ind w:left="0" w:firstLine="0"/>
        <w:jc w:val="center"/>
        <w:outlineLvl w:val="1"/>
        <w:rPr>
          <w:rFonts w:ascii="Times New Roman" w:hAnsi="Times New Roman"/>
          <w:b/>
          <w:color w:val="0D0D0D" w:themeColor="text1" w:themeTint="F2"/>
          <w:sz w:val="28"/>
          <w:szCs w:val="28"/>
        </w:rPr>
      </w:pPr>
      <w:r w:rsidRPr="00D5558D">
        <w:rPr>
          <w:rFonts w:ascii="Times New Roman" w:hAnsi="Times New Roman"/>
          <w:b/>
          <w:color w:val="0D0D0D" w:themeColor="text1" w:themeTint="F2"/>
          <w:sz w:val="28"/>
          <w:szCs w:val="28"/>
        </w:rPr>
        <w:lastRenderedPageBreak/>
        <w:t>Содержание проблемы, на решение которой направлена П</w:t>
      </w:r>
      <w:r w:rsidR="00254D7D" w:rsidRPr="00D5558D">
        <w:rPr>
          <w:rFonts w:ascii="Times New Roman" w:hAnsi="Times New Roman"/>
          <w:b/>
          <w:color w:val="0D0D0D" w:themeColor="text1" w:themeTint="F2"/>
          <w:sz w:val="28"/>
          <w:szCs w:val="28"/>
        </w:rPr>
        <w:t>одп</w:t>
      </w:r>
      <w:r w:rsidRPr="00D5558D">
        <w:rPr>
          <w:rFonts w:ascii="Times New Roman" w:hAnsi="Times New Roman"/>
          <w:b/>
          <w:color w:val="0D0D0D" w:themeColor="text1" w:themeTint="F2"/>
          <w:sz w:val="28"/>
          <w:szCs w:val="28"/>
        </w:rPr>
        <w:t>рограмма, и обоснование необходимости п</w:t>
      </w:r>
      <w:r w:rsidR="00254D7D" w:rsidRPr="00D5558D">
        <w:rPr>
          <w:rFonts w:ascii="Times New Roman" w:hAnsi="Times New Roman"/>
          <w:b/>
          <w:color w:val="0D0D0D" w:themeColor="text1" w:themeTint="F2"/>
          <w:sz w:val="28"/>
          <w:szCs w:val="28"/>
        </w:rPr>
        <w:t>одп</w:t>
      </w:r>
      <w:r w:rsidRPr="00D5558D">
        <w:rPr>
          <w:rFonts w:ascii="Times New Roman" w:hAnsi="Times New Roman"/>
          <w:b/>
          <w:color w:val="0D0D0D" w:themeColor="text1" w:themeTint="F2"/>
          <w:sz w:val="28"/>
          <w:szCs w:val="28"/>
        </w:rPr>
        <w:t xml:space="preserve">рограммной разработки </w:t>
      </w:r>
    </w:p>
    <w:p w:rsidR="003431ED" w:rsidRPr="00D5558D" w:rsidRDefault="003431ED" w:rsidP="003431ED">
      <w:pPr>
        <w:autoSpaceDE w:val="0"/>
        <w:autoSpaceDN w:val="0"/>
        <w:adjustRightInd w:val="0"/>
        <w:spacing w:after="0" w:line="240" w:lineRule="auto"/>
        <w:ind w:firstLine="709"/>
        <w:jc w:val="both"/>
        <w:rPr>
          <w:rFonts w:ascii="Times New Roman" w:hAnsi="Times New Roman"/>
          <w:color w:val="0D0D0D" w:themeColor="text1" w:themeTint="F2"/>
          <w:sz w:val="28"/>
          <w:szCs w:val="28"/>
        </w:rPr>
      </w:pPr>
      <w:r w:rsidRPr="00D5558D">
        <w:rPr>
          <w:rFonts w:ascii="Times New Roman" w:hAnsi="Times New Roman"/>
          <w:color w:val="0D0D0D" w:themeColor="text1" w:themeTint="F2"/>
          <w:sz w:val="28"/>
          <w:szCs w:val="28"/>
        </w:rPr>
        <w:t xml:space="preserve">В соответствии с частью 1 статьи 16 Федерального закона от 06.10.2003 №131-ФЗ «Об общих принципах организации местного самоуправления в Российской Федерации» к вопросам местного значения городского округа относятся организация в границах муниципального, городского округа </w:t>
      </w:r>
      <w:bookmarkStart w:id="9" w:name="_Hlk129706950"/>
      <w:r w:rsidRPr="00D5558D">
        <w:rPr>
          <w:rFonts w:ascii="Times New Roman" w:hAnsi="Times New Roman"/>
          <w:color w:val="0D0D0D" w:themeColor="text1" w:themeTint="F2"/>
          <w:sz w:val="28"/>
          <w:szCs w:val="28"/>
        </w:rPr>
        <w:t>электро-, тепло-, газо- и водоснабжения населения, водоотведения, снабжения</w:t>
      </w:r>
      <w:bookmarkEnd w:id="9"/>
      <w:r w:rsidRPr="00D5558D">
        <w:rPr>
          <w:rFonts w:ascii="Times New Roman" w:hAnsi="Times New Roman"/>
          <w:color w:val="0D0D0D" w:themeColor="text1" w:themeTint="F2"/>
          <w:sz w:val="28"/>
          <w:szCs w:val="28"/>
        </w:rPr>
        <w:t xml:space="preserve"> населения топливом в пределах полномочий, установленных законодательством Российской Федерации.</w:t>
      </w:r>
    </w:p>
    <w:p w:rsidR="003431ED" w:rsidRPr="00D5558D" w:rsidRDefault="003431ED" w:rsidP="003431ED">
      <w:pPr>
        <w:autoSpaceDE w:val="0"/>
        <w:autoSpaceDN w:val="0"/>
        <w:adjustRightInd w:val="0"/>
        <w:spacing w:after="0" w:line="240" w:lineRule="auto"/>
        <w:ind w:firstLine="709"/>
        <w:jc w:val="both"/>
        <w:rPr>
          <w:rFonts w:ascii="Times New Roman" w:hAnsi="Times New Roman"/>
          <w:color w:val="0D0D0D" w:themeColor="text1" w:themeTint="F2"/>
          <w:sz w:val="28"/>
          <w:szCs w:val="28"/>
        </w:rPr>
      </w:pPr>
      <w:r w:rsidRPr="00D5558D">
        <w:rPr>
          <w:rFonts w:ascii="Times New Roman" w:hAnsi="Times New Roman"/>
          <w:color w:val="0D0D0D" w:themeColor="text1" w:themeTint="F2"/>
          <w:sz w:val="28"/>
          <w:szCs w:val="28"/>
        </w:rPr>
        <w:t>Организациями коммунального комплекса, осуществляющими оказание коммунальных услуг, являются:</w:t>
      </w:r>
    </w:p>
    <w:tbl>
      <w:tblPr>
        <w:tblStyle w:val="2f6"/>
        <w:tblW w:w="8931" w:type="dxa"/>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552"/>
        <w:gridCol w:w="6379"/>
      </w:tblGrid>
      <w:tr w:rsidR="00D5558D" w:rsidRPr="00D5558D" w:rsidTr="005C73C3">
        <w:tc>
          <w:tcPr>
            <w:tcW w:w="2552" w:type="dxa"/>
          </w:tcPr>
          <w:p w:rsidR="003431ED" w:rsidRPr="00D5558D" w:rsidRDefault="003431ED" w:rsidP="003431ED">
            <w:pPr>
              <w:autoSpaceDE w:val="0"/>
              <w:autoSpaceDN w:val="0"/>
              <w:adjustRightInd w:val="0"/>
              <w:spacing w:after="0" w:line="240" w:lineRule="auto"/>
              <w:ind w:right="-104" w:firstLine="34"/>
              <w:jc w:val="both"/>
              <w:rPr>
                <w:rFonts w:ascii="Times New Roman" w:hAnsi="Times New Roman"/>
                <w:color w:val="0D0D0D" w:themeColor="text1" w:themeTint="F2"/>
                <w:sz w:val="28"/>
                <w:szCs w:val="28"/>
              </w:rPr>
            </w:pPr>
            <w:r w:rsidRPr="00D5558D">
              <w:rPr>
                <w:rFonts w:ascii="Times New Roman" w:hAnsi="Times New Roman"/>
                <w:color w:val="0D0D0D" w:themeColor="text1" w:themeTint="F2"/>
                <w:sz w:val="28"/>
                <w:szCs w:val="28"/>
              </w:rPr>
              <w:t>водоснабжение</w:t>
            </w:r>
          </w:p>
        </w:tc>
        <w:tc>
          <w:tcPr>
            <w:tcW w:w="6379" w:type="dxa"/>
          </w:tcPr>
          <w:p w:rsidR="003431ED" w:rsidRPr="00D5558D" w:rsidRDefault="003431ED" w:rsidP="003431ED">
            <w:pPr>
              <w:autoSpaceDE w:val="0"/>
              <w:autoSpaceDN w:val="0"/>
              <w:adjustRightInd w:val="0"/>
              <w:spacing w:after="0" w:line="240" w:lineRule="auto"/>
              <w:jc w:val="both"/>
              <w:rPr>
                <w:rFonts w:ascii="Times New Roman" w:hAnsi="Times New Roman"/>
                <w:color w:val="0D0D0D" w:themeColor="text1" w:themeTint="F2"/>
                <w:sz w:val="28"/>
                <w:szCs w:val="28"/>
              </w:rPr>
            </w:pPr>
            <w:r w:rsidRPr="00D5558D">
              <w:rPr>
                <w:rFonts w:ascii="Times New Roman" w:hAnsi="Times New Roman"/>
                <w:color w:val="0D0D0D" w:themeColor="text1" w:themeTint="F2"/>
                <w:sz w:val="28"/>
                <w:szCs w:val="28"/>
              </w:rPr>
              <w:t>ГП КО «Водоканал»</w:t>
            </w:r>
          </w:p>
        </w:tc>
      </w:tr>
      <w:tr w:rsidR="00D5558D" w:rsidRPr="00D5558D" w:rsidTr="005C73C3">
        <w:tc>
          <w:tcPr>
            <w:tcW w:w="2552" w:type="dxa"/>
          </w:tcPr>
          <w:p w:rsidR="003431ED" w:rsidRPr="00D5558D" w:rsidRDefault="003431ED" w:rsidP="003431ED">
            <w:pPr>
              <w:autoSpaceDE w:val="0"/>
              <w:autoSpaceDN w:val="0"/>
              <w:adjustRightInd w:val="0"/>
              <w:spacing w:after="0" w:line="240" w:lineRule="auto"/>
              <w:ind w:right="-104" w:firstLine="34"/>
              <w:jc w:val="both"/>
              <w:rPr>
                <w:rFonts w:ascii="Times New Roman" w:hAnsi="Times New Roman"/>
                <w:color w:val="0D0D0D" w:themeColor="text1" w:themeTint="F2"/>
                <w:sz w:val="28"/>
                <w:szCs w:val="28"/>
              </w:rPr>
            </w:pPr>
            <w:r w:rsidRPr="00D5558D">
              <w:rPr>
                <w:rFonts w:ascii="Times New Roman" w:hAnsi="Times New Roman"/>
                <w:color w:val="0D0D0D" w:themeColor="text1" w:themeTint="F2"/>
                <w:sz w:val="28"/>
                <w:szCs w:val="28"/>
              </w:rPr>
              <w:t>водоотведение</w:t>
            </w:r>
          </w:p>
        </w:tc>
        <w:tc>
          <w:tcPr>
            <w:tcW w:w="6379" w:type="dxa"/>
          </w:tcPr>
          <w:p w:rsidR="003431ED" w:rsidRPr="00D5558D" w:rsidRDefault="003431ED" w:rsidP="003431ED">
            <w:pPr>
              <w:autoSpaceDE w:val="0"/>
              <w:autoSpaceDN w:val="0"/>
              <w:adjustRightInd w:val="0"/>
              <w:spacing w:after="0" w:line="240" w:lineRule="auto"/>
              <w:jc w:val="both"/>
              <w:rPr>
                <w:rFonts w:ascii="Times New Roman" w:hAnsi="Times New Roman"/>
                <w:color w:val="0D0D0D" w:themeColor="text1" w:themeTint="F2"/>
                <w:sz w:val="28"/>
                <w:szCs w:val="28"/>
              </w:rPr>
            </w:pPr>
            <w:r w:rsidRPr="00D5558D">
              <w:rPr>
                <w:rFonts w:ascii="Times New Roman" w:hAnsi="Times New Roman"/>
                <w:color w:val="0D0D0D" w:themeColor="text1" w:themeTint="F2"/>
                <w:sz w:val="28"/>
                <w:szCs w:val="28"/>
              </w:rPr>
              <w:t>ГП КО «Водоканал»</w:t>
            </w:r>
          </w:p>
          <w:p w:rsidR="003431ED" w:rsidRPr="00D5558D" w:rsidRDefault="003431ED" w:rsidP="003431ED">
            <w:pPr>
              <w:autoSpaceDE w:val="0"/>
              <w:autoSpaceDN w:val="0"/>
              <w:adjustRightInd w:val="0"/>
              <w:spacing w:after="0" w:line="240" w:lineRule="auto"/>
              <w:jc w:val="both"/>
              <w:rPr>
                <w:rFonts w:ascii="Times New Roman" w:hAnsi="Times New Roman"/>
                <w:color w:val="0D0D0D" w:themeColor="text1" w:themeTint="F2"/>
                <w:sz w:val="28"/>
                <w:szCs w:val="28"/>
              </w:rPr>
            </w:pPr>
            <w:r w:rsidRPr="00D5558D">
              <w:rPr>
                <w:rFonts w:ascii="Times New Roman" w:hAnsi="Times New Roman"/>
                <w:color w:val="0D0D0D" w:themeColor="text1" w:themeTint="F2"/>
                <w:sz w:val="28"/>
                <w:szCs w:val="28"/>
              </w:rPr>
              <w:t>АО «ОКОС»</w:t>
            </w:r>
          </w:p>
        </w:tc>
      </w:tr>
      <w:tr w:rsidR="00D5558D" w:rsidRPr="00D5558D" w:rsidTr="005C73C3">
        <w:tc>
          <w:tcPr>
            <w:tcW w:w="2552" w:type="dxa"/>
          </w:tcPr>
          <w:p w:rsidR="003431ED" w:rsidRPr="00D5558D" w:rsidRDefault="003431ED" w:rsidP="003431ED">
            <w:pPr>
              <w:autoSpaceDE w:val="0"/>
              <w:autoSpaceDN w:val="0"/>
              <w:adjustRightInd w:val="0"/>
              <w:spacing w:after="0" w:line="240" w:lineRule="auto"/>
              <w:ind w:right="-104" w:firstLine="34"/>
              <w:jc w:val="both"/>
              <w:rPr>
                <w:rFonts w:ascii="Times New Roman" w:hAnsi="Times New Roman"/>
                <w:color w:val="0D0D0D" w:themeColor="text1" w:themeTint="F2"/>
                <w:sz w:val="28"/>
                <w:szCs w:val="28"/>
              </w:rPr>
            </w:pPr>
            <w:r w:rsidRPr="00D5558D">
              <w:rPr>
                <w:rFonts w:ascii="Times New Roman" w:hAnsi="Times New Roman"/>
                <w:color w:val="0D0D0D" w:themeColor="text1" w:themeTint="F2"/>
                <w:sz w:val="28"/>
                <w:szCs w:val="28"/>
              </w:rPr>
              <w:t>газоснабжение</w:t>
            </w:r>
          </w:p>
        </w:tc>
        <w:tc>
          <w:tcPr>
            <w:tcW w:w="6379" w:type="dxa"/>
          </w:tcPr>
          <w:p w:rsidR="003431ED" w:rsidRPr="00D5558D" w:rsidRDefault="003431ED" w:rsidP="003431ED">
            <w:pPr>
              <w:autoSpaceDE w:val="0"/>
              <w:autoSpaceDN w:val="0"/>
              <w:adjustRightInd w:val="0"/>
              <w:spacing w:after="0" w:line="240" w:lineRule="auto"/>
              <w:jc w:val="both"/>
              <w:rPr>
                <w:rFonts w:ascii="Times New Roman" w:hAnsi="Times New Roman"/>
                <w:color w:val="0D0D0D" w:themeColor="text1" w:themeTint="F2"/>
                <w:sz w:val="28"/>
                <w:szCs w:val="28"/>
              </w:rPr>
            </w:pPr>
            <w:r w:rsidRPr="00D5558D">
              <w:rPr>
                <w:rFonts w:ascii="Times New Roman" w:hAnsi="Times New Roman"/>
                <w:color w:val="0D0D0D" w:themeColor="text1" w:themeTint="F2"/>
                <w:sz w:val="28"/>
                <w:szCs w:val="28"/>
              </w:rPr>
              <w:t>АО «</w:t>
            </w:r>
            <w:proofErr w:type="spellStart"/>
            <w:r w:rsidRPr="00D5558D">
              <w:rPr>
                <w:rFonts w:ascii="Times New Roman" w:hAnsi="Times New Roman"/>
                <w:color w:val="0D0D0D" w:themeColor="text1" w:themeTint="F2"/>
                <w:sz w:val="28"/>
                <w:szCs w:val="28"/>
              </w:rPr>
              <w:t>Калининградгазификация</w:t>
            </w:r>
            <w:proofErr w:type="spellEnd"/>
            <w:r w:rsidRPr="00D5558D">
              <w:rPr>
                <w:rFonts w:ascii="Times New Roman" w:hAnsi="Times New Roman"/>
                <w:color w:val="0D0D0D" w:themeColor="text1" w:themeTint="F2"/>
                <w:sz w:val="28"/>
                <w:szCs w:val="28"/>
              </w:rPr>
              <w:t>»</w:t>
            </w:r>
          </w:p>
          <w:p w:rsidR="003431ED" w:rsidRPr="00D5558D" w:rsidRDefault="003431ED" w:rsidP="003431ED">
            <w:pPr>
              <w:autoSpaceDE w:val="0"/>
              <w:autoSpaceDN w:val="0"/>
              <w:adjustRightInd w:val="0"/>
              <w:spacing w:after="0" w:line="240" w:lineRule="auto"/>
              <w:jc w:val="both"/>
              <w:rPr>
                <w:rFonts w:ascii="Times New Roman" w:hAnsi="Times New Roman"/>
                <w:color w:val="0D0D0D" w:themeColor="text1" w:themeTint="F2"/>
                <w:sz w:val="28"/>
                <w:szCs w:val="28"/>
              </w:rPr>
            </w:pPr>
            <w:r w:rsidRPr="00D5558D">
              <w:rPr>
                <w:rFonts w:ascii="Times New Roman" w:hAnsi="Times New Roman"/>
                <w:color w:val="0D0D0D" w:themeColor="text1" w:themeTint="F2"/>
                <w:sz w:val="28"/>
                <w:szCs w:val="28"/>
              </w:rPr>
              <w:t>ООО «Газпром межрегионгаз Санкт – Петербург»</w:t>
            </w:r>
          </w:p>
        </w:tc>
      </w:tr>
      <w:tr w:rsidR="00D5558D" w:rsidRPr="00D5558D" w:rsidTr="005C73C3">
        <w:tc>
          <w:tcPr>
            <w:tcW w:w="2552" w:type="dxa"/>
          </w:tcPr>
          <w:p w:rsidR="003431ED" w:rsidRPr="00D5558D" w:rsidRDefault="003431ED" w:rsidP="003431ED">
            <w:pPr>
              <w:autoSpaceDE w:val="0"/>
              <w:autoSpaceDN w:val="0"/>
              <w:adjustRightInd w:val="0"/>
              <w:spacing w:after="0" w:line="240" w:lineRule="auto"/>
              <w:ind w:right="-104" w:firstLine="34"/>
              <w:jc w:val="both"/>
              <w:rPr>
                <w:rFonts w:ascii="Times New Roman" w:hAnsi="Times New Roman"/>
                <w:color w:val="0D0D0D" w:themeColor="text1" w:themeTint="F2"/>
                <w:sz w:val="28"/>
                <w:szCs w:val="28"/>
              </w:rPr>
            </w:pPr>
            <w:r w:rsidRPr="00D5558D">
              <w:rPr>
                <w:rFonts w:ascii="Times New Roman" w:hAnsi="Times New Roman"/>
                <w:color w:val="0D0D0D" w:themeColor="text1" w:themeTint="F2"/>
                <w:sz w:val="28"/>
                <w:szCs w:val="28"/>
              </w:rPr>
              <w:t>теплоснабжение</w:t>
            </w:r>
          </w:p>
        </w:tc>
        <w:tc>
          <w:tcPr>
            <w:tcW w:w="6379" w:type="dxa"/>
          </w:tcPr>
          <w:p w:rsidR="003431ED" w:rsidRPr="00D5558D" w:rsidRDefault="003431ED" w:rsidP="003431ED">
            <w:pPr>
              <w:autoSpaceDE w:val="0"/>
              <w:autoSpaceDN w:val="0"/>
              <w:adjustRightInd w:val="0"/>
              <w:spacing w:after="0" w:line="240" w:lineRule="auto"/>
              <w:jc w:val="both"/>
              <w:rPr>
                <w:rFonts w:ascii="Times New Roman" w:hAnsi="Times New Roman"/>
                <w:color w:val="0D0D0D" w:themeColor="text1" w:themeTint="F2"/>
                <w:sz w:val="28"/>
                <w:szCs w:val="28"/>
              </w:rPr>
            </w:pPr>
            <w:r w:rsidRPr="00D5558D">
              <w:rPr>
                <w:rFonts w:ascii="Times New Roman" w:hAnsi="Times New Roman"/>
                <w:color w:val="0D0D0D" w:themeColor="text1" w:themeTint="F2"/>
                <w:sz w:val="28"/>
                <w:szCs w:val="28"/>
              </w:rPr>
              <w:t xml:space="preserve">МУП «Теплосети Светлогорского городского округа» </w:t>
            </w:r>
          </w:p>
          <w:p w:rsidR="003431ED" w:rsidRPr="00D5558D" w:rsidRDefault="003431ED" w:rsidP="003431ED">
            <w:pPr>
              <w:autoSpaceDE w:val="0"/>
              <w:autoSpaceDN w:val="0"/>
              <w:adjustRightInd w:val="0"/>
              <w:spacing w:after="0" w:line="240" w:lineRule="auto"/>
              <w:jc w:val="both"/>
              <w:rPr>
                <w:rFonts w:ascii="Times New Roman" w:hAnsi="Times New Roman"/>
                <w:color w:val="0D0D0D" w:themeColor="text1" w:themeTint="F2"/>
                <w:sz w:val="28"/>
                <w:szCs w:val="28"/>
              </w:rPr>
            </w:pPr>
            <w:r w:rsidRPr="00D5558D">
              <w:rPr>
                <w:rFonts w:ascii="Times New Roman" w:hAnsi="Times New Roman"/>
                <w:color w:val="0D0D0D" w:themeColor="text1" w:themeTint="F2"/>
                <w:sz w:val="28"/>
                <w:szCs w:val="28"/>
              </w:rPr>
              <w:t>ФГБУ «ЦЖКУ» МО РФ по Балтийскому флоту</w:t>
            </w:r>
          </w:p>
          <w:p w:rsidR="003431ED" w:rsidRPr="00D5558D" w:rsidRDefault="003431ED" w:rsidP="003431ED">
            <w:pPr>
              <w:autoSpaceDE w:val="0"/>
              <w:autoSpaceDN w:val="0"/>
              <w:adjustRightInd w:val="0"/>
              <w:spacing w:after="0" w:line="240" w:lineRule="auto"/>
              <w:jc w:val="both"/>
              <w:rPr>
                <w:rFonts w:ascii="Times New Roman" w:hAnsi="Times New Roman"/>
                <w:color w:val="0D0D0D" w:themeColor="text1" w:themeTint="F2"/>
                <w:sz w:val="28"/>
                <w:szCs w:val="28"/>
              </w:rPr>
            </w:pPr>
            <w:r w:rsidRPr="00D5558D">
              <w:rPr>
                <w:rFonts w:ascii="Times New Roman" w:hAnsi="Times New Roman"/>
                <w:color w:val="0D0D0D" w:themeColor="text1" w:themeTint="F2"/>
                <w:sz w:val="28"/>
                <w:szCs w:val="28"/>
              </w:rPr>
              <w:t>ООО «Санаторий «Отрадное»</w:t>
            </w:r>
          </w:p>
        </w:tc>
      </w:tr>
      <w:tr w:rsidR="00D5558D" w:rsidRPr="00D5558D" w:rsidTr="005C73C3">
        <w:tc>
          <w:tcPr>
            <w:tcW w:w="2552" w:type="dxa"/>
          </w:tcPr>
          <w:p w:rsidR="003431ED" w:rsidRPr="00D5558D" w:rsidRDefault="003431ED" w:rsidP="003431ED">
            <w:pPr>
              <w:autoSpaceDE w:val="0"/>
              <w:autoSpaceDN w:val="0"/>
              <w:adjustRightInd w:val="0"/>
              <w:spacing w:after="0" w:line="240" w:lineRule="auto"/>
              <w:ind w:right="-104" w:firstLine="34"/>
              <w:jc w:val="both"/>
              <w:rPr>
                <w:rFonts w:ascii="Times New Roman" w:hAnsi="Times New Roman"/>
                <w:color w:val="0D0D0D" w:themeColor="text1" w:themeTint="F2"/>
                <w:sz w:val="28"/>
                <w:szCs w:val="28"/>
              </w:rPr>
            </w:pPr>
            <w:r w:rsidRPr="00D5558D">
              <w:rPr>
                <w:rFonts w:ascii="Times New Roman" w:hAnsi="Times New Roman"/>
                <w:color w:val="0D0D0D" w:themeColor="text1" w:themeTint="F2"/>
                <w:sz w:val="28"/>
                <w:szCs w:val="28"/>
              </w:rPr>
              <w:t>электроснабжение</w:t>
            </w:r>
          </w:p>
        </w:tc>
        <w:tc>
          <w:tcPr>
            <w:tcW w:w="6379" w:type="dxa"/>
          </w:tcPr>
          <w:p w:rsidR="003431ED" w:rsidRPr="00D5558D" w:rsidRDefault="003431ED" w:rsidP="003431ED">
            <w:pPr>
              <w:autoSpaceDE w:val="0"/>
              <w:autoSpaceDN w:val="0"/>
              <w:adjustRightInd w:val="0"/>
              <w:spacing w:after="0" w:line="240" w:lineRule="auto"/>
              <w:jc w:val="both"/>
              <w:rPr>
                <w:rFonts w:ascii="Times New Roman" w:hAnsi="Times New Roman"/>
                <w:color w:val="0D0D0D" w:themeColor="text1" w:themeTint="F2"/>
                <w:sz w:val="28"/>
                <w:szCs w:val="28"/>
              </w:rPr>
            </w:pPr>
            <w:r w:rsidRPr="00D5558D">
              <w:rPr>
                <w:rFonts w:ascii="Times New Roman" w:hAnsi="Times New Roman"/>
                <w:color w:val="0D0D0D" w:themeColor="text1" w:themeTint="F2"/>
                <w:sz w:val="28"/>
                <w:szCs w:val="28"/>
              </w:rPr>
              <w:t>АО  «</w:t>
            </w:r>
            <w:proofErr w:type="spellStart"/>
            <w:r w:rsidRPr="00D5558D">
              <w:rPr>
                <w:rFonts w:ascii="Times New Roman" w:hAnsi="Times New Roman"/>
                <w:color w:val="0D0D0D" w:themeColor="text1" w:themeTint="F2"/>
                <w:sz w:val="28"/>
                <w:szCs w:val="28"/>
              </w:rPr>
              <w:t>Россети</w:t>
            </w:r>
            <w:proofErr w:type="spellEnd"/>
            <w:r w:rsidRPr="00D5558D">
              <w:rPr>
                <w:rFonts w:ascii="Times New Roman" w:hAnsi="Times New Roman"/>
                <w:color w:val="0D0D0D" w:themeColor="text1" w:themeTint="F2"/>
                <w:sz w:val="28"/>
                <w:szCs w:val="28"/>
              </w:rPr>
              <w:t xml:space="preserve"> Янтарь»</w:t>
            </w:r>
          </w:p>
        </w:tc>
      </w:tr>
      <w:tr w:rsidR="00D5558D" w:rsidRPr="00D5558D" w:rsidTr="005C73C3">
        <w:tc>
          <w:tcPr>
            <w:tcW w:w="2552" w:type="dxa"/>
          </w:tcPr>
          <w:p w:rsidR="003431ED" w:rsidRPr="00D5558D" w:rsidRDefault="003431ED" w:rsidP="003431ED">
            <w:pPr>
              <w:autoSpaceDE w:val="0"/>
              <w:autoSpaceDN w:val="0"/>
              <w:adjustRightInd w:val="0"/>
              <w:spacing w:after="0" w:line="240" w:lineRule="auto"/>
              <w:ind w:right="-104" w:firstLine="34"/>
              <w:jc w:val="both"/>
              <w:rPr>
                <w:rFonts w:ascii="Times New Roman" w:hAnsi="Times New Roman"/>
                <w:color w:val="0D0D0D" w:themeColor="text1" w:themeTint="F2"/>
                <w:sz w:val="28"/>
                <w:szCs w:val="28"/>
              </w:rPr>
            </w:pPr>
            <w:r w:rsidRPr="00D5558D">
              <w:rPr>
                <w:rFonts w:ascii="Times New Roman" w:hAnsi="Times New Roman"/>
                <w:color w:val="0D0D0D" w:themeColor="text1" w:themeTint="F2"/>
                <w:sz w:val="28"/>
                <w:szCs w:val="28"/>
              </w:rPr>
              <w:t>очистка сточных вод</w:t>
            </w:r>
          </w:p>
        </w:tc>
        <w:tc>
          <w:tcPr>
            <w:tcW w:w="6379" w:type="dxa"/>
          </w:tcPr>
          <w:p w:rsidR="003431ED" w:rsidRPr="00D5558D" w:rsidRDefault="003431ED" w:rsidP="003431ED">
            <w:pPr>
              <w:autoSpaceDE w:val="0"/>
              <w:autoSpaceDN w:val="0"/>
              <w:adjustRightInd w:val="0"/>
              <w:spacing w:after="0" w:line="240" w:lineRule="auto"/>
              <w:jc w:val="both"/>
              <w:rPr>
                <w:rFonts w:ascii="Times New Roman" w:hAnsi="Times New Roman"/>
                <w:color w:val="0D0D0D" w:themeColor="text1" w:themeTint="F2"/>
                <w:sz w:val="28"/>
                <w:szCs w:val="28"/>
              </w:rPr>
            </w:pPr>
            <w:r w:rsidRPr="00D5558D">
              <w:rPr>
                <w:rFonts w:ascii="Times New Roman" w:hAnsi="Times New Roman"/>
                <w:color w:val="0D0D0D" w:themeColor="text1" w:themeTint="F2"/>
                <w:sz w:val="28"/>
                <w:szCs w:val="28"/>
              </w:rPr>
              <w:t>МБУ «Спецремтранс»</w:t>
            </w:r>
          </w:p>
        </w:tc>
      </w:tr>
      <w:tr w:rsidR="003431ED" w:rsidRPr="00D5558D" w:rsidTr="005C73C3">
        <w:tc>
          <w:tcPr>
            <w:tcW w:w="2552" w:type="dxa"/>
          </w:tcPr>
          <w:p w:rsidR="003431ED" w:rsidRPr="00D5558D" w:rsidRDefault="003431ED" w:rsidP="003431ED">
            <w:pPr>
              <w:autoSpaceDE w:val="0"/>
              <w:autoSpaceDN w:val="0"/>
              <w:adjustRightInd w:val="0"/>
              <w:spacing w:after="0" w:line="240" w:lineRule="auto"/>
              <w:ind w:right="-104" w:firstLine="34"/>
              <w:jc w:val="both"/>
              <w:rPr>
                <w:rFonts w:ascii="Times New Roman" w:hAnsi="Times New Roman"/>
                <w:color w:val="0D0D0D" w:themeColor="text1" w:themeTint="F2"/>
                <w:sz w:val="28"/>
                <w:szCs w:val="28"/>
              </w:rPr>
            </w:pPr>
            <w:r w:rsidRPr="00D5558D">
              <w:rPr>
                <w:rFonts w:ascii="Times New Roman" w:hAnsi="Times New Roman"/>
                <w:color w:val="0D0D0D" w:themeColor="text1" w:themeTint="F2"/>
                <w:sz w:val="28"/>
                <w:szCs w:val="28"/>
              </w:rPr>
              <w:t>вывоз ТКО</w:t>
            </w:r>
          </w:p>
        </w:tc>
        <w:tc>
          <w:tcPr>
            <w:tcW w:w="6379" w:type="dxa"/>
          </w:tcPr>
          <w:p w:rsidR="003431ED" w:rsidRPr="00D5558D" w:rsidRDefault="003431ED" w:rsidP="003431ED">
            <w:pPr>
              <w:autoSpaceDE w:val="0"/>
              <w:autoSpaceDN w:val="0"/>
              <w:adjustRightInd w:val="0"/>
              <w:spacing w:after="0" w:line="240" w:lineRule="auto"/>
              <w:jc w:val="both"/>
              <w:rPr>
                <w:rFonts w:ascii="Times New Roman" w:hAnsi="Times New Roman"/>
                <w:color w:val="0D0D0D" w:themeColor="text1" w:themeTint="F2"/>
                <w:sz w:val="28"/>
                <w:szCs w:val="28"/>
              </w:rPr>
            </w:pPr>
            <w:r w:rsidRPr="00D5558D">
              <w:rPr>
                <w:rFonts w:ascii="Times New Roman" w:hAnsi="Times New Roman"/>
                <w:color w:val="0D0D0D" w:themeColor="text1" w:themeTint="F2"/>
                <w:sz w:val="28"/>
                <w:szCs w:val="28"/>
              </w:rPr>
              <w:t>ГП КО «ЕСОО»</w:t>
            </w:r>
          </w:p>
        </w:tc>
      </w:tr>
    </w:tbl>
    <w:p w:rsidR="003431ED" w:rsidRPr="00D5558D" w:rsidRDefault="003431ED" w:rsidP="003431ED">
      <w:pPr>
        <w:spacing w:after="0" w:line="240" w:lineRule="auto"/>
        <w:ind w:firstLine="720"/>
        <w:jc w:val="both"/>
        <w:rPr>
          <w:rFonts w:ascii="Times New Roman" w:hAnsi="Times New Roman"/>
          <w:i/>
          <w:iCs/>
          <w:color w:val="0D0D0D" w:themeColor="text1" w:themeTint="F2"/>
          <w:sz w:val="28"/>
          <w:szCs w:val="28"/>
        </w:rPr>
      </w:pPr>
    </w:p>
    <w:p w:rsidR="003431ED" w:rsidRPr="00D5558D" w:rsidRDefault="003431ED" w:rsidP="003431ED">
      <w:pPr>
        <w:autoSpaceDE w:val="0"/>
        <w:autoSpaceDN w:val="0"/>
        <w:adjustRightInd w:val="0"/>
        <w:spacing w:after="0" w:line="240" w:lineRule="auto"/>
        <w:ind w:firstLine="567"/>
        <w:jc w:val="both"/>
        <w:rPr>
          <w:rFonts w:ascii="Times New Roman" w:hAnsi="Times New Roman"/>
          <w:b/>
          <w:bCs/>
          <w:color w:val="0D0D0D" w:themeColor="text1" w:themeTint="F2"/>
          <w:sz w:val="28"/>
          <w:szCs w:val="28"/>
        </w:rPr>
      </w:pPr>
      <w:r w:rsidRPr="00D5558D">
        <w:rPr>
          <w:rFonts w:ascii="Times New Roman" w:hAnsi="Times New Roman"/>
          <w:i/>
          <w:iCs/>
          <w:color w:val="0D0D0D" w:themeColor="text1" w:themeTint="F2"/>
          <w:sz w:val="28"/>
          <w:szCs w:val="28"/>
        </w:rPr>
        <w:t>Теплоснабжение</w:t>
      </w:r>
    </w:p>
    <w:p w:rsidR="003431ED" w:rsidRPr="00D5558D" w:rsidRDefault="003431ED" w:rsidP="00B63A83">
      <w:pPr>
        <w:tabs>
          <w:tab w:val="left" w:pos="993"/>
        </w:tabs>
        <w:spacing w:after="0" w:line="240" w:lineRule="auto"/>
        <w:ind w:firstLine="567"/>
        <w:jc w:val="both"/>
        <w:rPr>
          <w:rFonts w:ascii="Times New Roman" w:hAnsi="Times New Roman"/>
          <w:color w:val="0D0D0D" w:themeColor="text1" w:themeTint="F2"/>
          <w:sz w:val="28"/>
          <w:szCs w:val="28"/>
          <w:lang w:eastAsia="ru-RU"/>
        </w:rPr>
      </w:pPr>
      <w:r w:rsidRPr="00D5558D">
        <w:rPr>
          <w:rFonts w:ascii="Times New Roman" w:hAnsi="Times New Roman"/>
          <w:color w:val="0D0D0D" w:themeColor="text1" w:themeTint="F2"/>
          <w:sz w:val="28"/>
          <w:szCs w:val="28"/>
          <w:lang w:eastAsia="ru-RU"/>
        </w:rPr>
        <w:t>Система центрального теплоснабжения Светлогорского округа состоит из десяти эксплуатационных участков, сформированных в соответствии с принадлежностью, а также местом нахождения источников и сетей теплоснабжения.</w:t>
      </w:r>
    </w:p>
    <w:p w:rsidR="003431ED" w:rsidRPr="00D5558D" w:rsidRDefault="003431ED" w:rsidP="003431ED">
      <w:pPr>
        <w:tabs>
          <w:tab w:val="left" w:pos="993"/>
        </w:tabs>
        <w:spacing w:after="0" w:line="240" w:lineRule="auto"/>
        <w:ind w:firstLine="567"/>
        <w:jc w:val="both"/>
        <w:rPr>
          <w:rFonts w:ascii="Times New Roman" w:hAnsi="Times New Roman"/>
          <w:iCs/>
          <w:color w:val="0D0D0D" w:themeColor="text1" w:themeTint="F2"/>
          <w:sz w:val="28"/>
          <w:szCs w:val="28"/>
        </w:rPr>
      </w:pPr>
      <w:bookmarkStart w:id="10" w:name="_Hlk129707847"/>
      <w:r w:rsidRPr="00D5558D">
        <w:rPr>
          <w:rFonts w:ascii="Times New Roman" w:hAnsi="Times New Roman"/>
          <w:iCs/>
          <w:color w:val="0D0D0D" w:themeColor="text1" w:themeTint="F2"/>
          <w:sz w:val="28"/>
          <w:szCs w:val="28"/>
        </w:rPr>
        <w:t>Ведомственные источники теплоснабжения:</w:t>
      </w:r>
    </w:p>
    <w:bookmarkEnd w:id="10"/>
    <w:p w:rsidR="003431ED" w:rsidRPr="00D5558D" w:rsidRDefault="003431ED" w:rsidP="003431ED">
      <w:pPr>
        <w:numPr>
          <w:ilvl w:val="0"/>
          <w:numId w:val="17"/>
        </w:numPr>
        <w:tabs>
          <w:tab w:val="left" w:pos="993"/>
        </w:tabs>
        <w:spacing w:after="0" w:line="240" w:lineRule="auto"/>
        <w:ind w:left="0" w:firstLine="567"/>
        <w:contextualSpacing/>
        <w:jc w:val="both"/>
        <w:rPr>
          <w:rFonts w:ascii="Times New Roman" w:hAnsi="Times New Roman"/>
          <w:color w:val="0D0D0D" w:themeColor="text1" w:themeTint="F2"/>
          <w:sz w:val="28"/>
          <w:szCs w:val="28"/>
        </w:rPr>
      </w:pPr>
      <w:r w:rsidRPr="00D5558D">
        <w:rPr>
          <w:rFonts w:ascii="Times New Roman" w:hAnsi="Times New Roman"/>
          <w:color w:val="0D0D0D" w:themeColor="text1" w:themeTint="F2"/>
          <w:sz w:val="28"/>
          <w:szCs w:val="28"/>
        </w:rPr>
        <w:t xml:space="preserve">Котельная ФГБУ «Центральное жилищно-коммунальное управление по Балтийскому флоту» </w:t>
      </w:r>
    </w:p>
    <w:p w:rsidR="003431ED" w:rsidRPr="00D5558D" w:rsidRDefault="003431ED" w:rsidP="003431ED">
      <w:pPr>
        <w:numPr>
          <w:ilvl w:val="0"/>
          <w:numId w:val="17"/>
        </w:numPr>
        <w:tabs>
          <w:tab w:val="left" w:pos="993"/>
        </w:tabs>
        <w:spacing w:after="0" w:line="240" w:lineRule="auto"/>
        <w:ind w:left="0" w:firstLine="567"/>
        <w:contextualSpacing/>
        <w:jc w:val="both"/>
        <w:rPr>
          <w:rFonts w:ascii="Times New Roman" w:hAnsi="Times New Roman"/>
          <w:color w:val="0D0D0D" w:themeColor="text1" w:themeTint="F2"/>
          <w:sz w:val="28"/>
          <w:szCs w:val="28"/>
        </w:rPr>
      </w:pPr>
      <w:r w:rsidRPr="00D5558D">
        <w:rPr>
          <w:rFonts w:ascii="Times New Roman" w:hAnsi="Times New Roman"/>
          <w:color w:val="0D0D0D" w:themeColor="text1" w:themeTint="F2"/>
          <w:sz w:val="28"/>
          <w:szCs w:val="28"/>
        </w:rPr>
        <w:t>Котельная ООО «Санаторий «Отрадное»</w:t>
      </w:r>
    </w:p>
    <w:p w:rsidR="003431ED" w:rsidRPr="00D5558D" w:rsidRDefault="003431ED" w:rsidP="003431ED">
      <w:pPr>
        <w:tabs>
          <w:tab w:val="left" w:pos="993"/>
        </w:tabs>
        <w:spacing w:after="0" w:line="240" w:lineRule="auto"/>
        <w:ind w:firstLine="567"/>
        <w:contextualSpacing/>
        <w:jc w:val="both"/>
        <w:rPr>
          <w:rFonts w:ascii="Times New Roman" w:hAnsi="Times New Roman"/>
          <w:iCs/>
          <w:color w:val="0D0D0D" w:themeColor="text1" w:themeTint="F2"/>
          <w:sz w:val="28"/>
          <w:szCs w:val="28"/>
        </w:rPr>
      </w:pPr>
      <w:r w:rsidRPr="00D5558D">
        <w:rPr>
          <w:rFonts w:ascii="Times New Roman" w:hAnsi="Times New Roman"/>
          <w:iCs/>
          <w:color w:val="0D0D0D" w:themeColor="text1" w:themeTint="F2"/>
          <w:sz w:val="28"/>
          <w:szCs w:val="28"/>
        </w:rPr>
        <w:t>Муниципальные источники теплоснабжения:</w:t>
      </w:r>
    </w:p>
    <w:p w:rsidR="003431ED" w:rsidRPr="00D5558D" w:rsidRDefault="003431ED" w:rsidP="003431ED">
      <w:pPr>
        <w:numPr>
          <w:ilvl w:val="0"/>
          <w:numId w:val="19"/>
        </w:numPr>
        <w:tabs>
          <w:tab w:val="left" w:pos="993"/>
        </w:tabs>
        <w:spacing w:after="0" w:line="240" w:lineRule="auto"/>
        <w:contextualSpacing/>
        <w:jc w:val="both"/>
        <w:rPr>
          <w:rFonts w:ascii="Times New Roman" w:hAnsi="Times New Roman"/>
          <w:color w:val="0D0D0D" w:themeColor="text1" w:themeTint="F2"/>
          <w:sz w:val="28"/>
          <w:szCs w:val="28"/>
        </w:rPr>
      </w:pPr>
      <w:r w:rsidRPr="00D5558D">
        <w:rPr>
          <w:rFonts w:ascii="Times New Roman" w:hAnsi="Times New Roman"/>
          <w:color w:val="0D0D0D" w:themeColor="text1" w:themeTint="F2"/>
          <w:sz w:val="28"/>
          <w:szCs w:val="28"/>
        </w:rPr>
        <w:t>РТС «Светлогорская»</w:t>
      </w:r>
    </w:p>
    <w:p w:rsidR="003431ED" w:rsidRPr="00D5558D" w:rsidRDefault="003431ED" w:rsidP="003431ED">
      <w:pPr>
        <w:numPr>
          <w:ilvl w:val="0"/>
          <w:numId w:val="19"/>
        </w:numPr>
        <w:tabs>
          <w:tab w:val="left" w:pos="993"/>
        </w:tabs>
        <w:spacing w:after="0" w:line="240" w:lineRule="auto"/>
        <w:ind w:left="0" w:firstLine="567"/>
        <w:contextualSpacing/>
        <w:jc w:val="both"/>
        <w:rPr>
          <w:rFonts w:ascii="Times New Roman" w:hAnsi="Times New Roman"/>
          <w:color w:val="0D0D0D" w:themeColor="text1" w:themeTint="F2"/>
          <w:sz w:val="28"/>
          <w:szCs w:val="28"/>
        </w:rPr>
      </w:pPr>
      <w:bookmarkStart w:id="11" w:name="_Hlk129708067"/>
      <w:r w:rsidRPr="00D5558D">
        <w:rPr>
          <w:rFonts w:ascii="Times New Roman" w:hAnsi="Times New Roman"/>
          <w:color w:val="0D0D0D" w:themeColor="text1" w:themeTint="F2"/>
          <w:sz w:val="28"/>
          <w:szCs w:val="28"/>
        </w:rPr>
        <w:t>Котельная «ДШИ»</w:t>
      </w:r>
    </w:p>
    <w:p w:rsidR="003431ED" w:rsidRPr="00D5558D" w:rsidRDefault="003431ED" w:rsidP="003431ED">
      <w:pPr>
        <w:numPr>
          <w:ilvl w:val="0"/>
          <w:numId w:val="19"/>
        </w:numPr>
        <w:tabs>
          <w:tab w:val="left" w:pos="993"/>
        </w:tabs>
        <w:spacing w:after="0" w:line="240" w:lineRule="auto"/>
        <w:ind w:left="0" w:firstLine="567"/>
        <w:contextualSpacing/>
        <w:jc w:val="both"/>
        <w:rPr>
          <w:rFonts w:ascii="Times New Roman" w:hAnsi="Times New Roman"/>
          <w:color w:val="0D0D0D" w:themeColor="text1" w:themeTint="F2"/>
          <w:sz w:val="28"/>
          <w:szCs w:val="28"/>
        </w:rPr>
      </w:pPr>
      <w:r w:rsidRPr="00D5558D">
        <w:rPr>
          <w:rFonts w:ascii="Times New Roman" w:hAnsi="Times New Roman"/>
          <w:color w:val="0D0D0D" w:themeColor="text1" w:themeTint="F2"/>
          <w:sz w:val="28"/>
          <w:szCs w:val="28"/>
        </w:rPr>
        <w:t>Котельная «Янтарь Холл»</w:t>
      </w:r>
    </w:p>
    <w:p w:rsidR="003431ED" w:rsidRPr="00D5558D" w:rsidRDefault="003431ED" w:rsidP="003431ED">
      <w:pPr>
        <w:numPr>
          <w:ilvl w:val="0"/>
          <w:numId w:val="19"/>
        </w:numPr>
        <w:tabs>
          <w:tab w:val="left" w:pos="993"/>
        </w:tabs>
        <w:spacing w:after="0" w:line="240" w:lineRule="auto"/>
        <w:ind w:left="0" w:firstLine="567"/>
        <w:contextualSpacing/>
        <w:jc w:val="both"/>
        <w:rPr>
          <w:rFonts w:ascii="Times New Roman" w:hAnsi="Times New Roman"/>
          <w:color w:val="0D0D0D" w:themeColor="text1" w:themeTint="F2"/>
          <w:sz w:val="28"/>
          <w:szCs w:val="28"/>
        </w:rPr>
      </w:pPr>
      <w:r w:rsidRPr="00D5558D">
        <w:rPr>
          <w:rFonts w:ascii="Times New Roman" w:hAnsi="Times New Roman"/>
          <w:color w:val="0D0D0D" w:themeColor="text1" w:themeTint="F2"/>
          <w:sz w:val="28"/>
          <w:szCs w:val="28"/>
        </w:rPr>
        <w:t>Котельная «Гагарина»</w:t>
      </w:r>
    </w:p>
    <w:p w:rsidR="003431ED" w:rsidRPr="00D5558D" w:rsidRDefault="003431ED" w:rsidP="003431ED">
      <w:pPr>
        <w:numPr>
          <w:ilvl w:val="0"/>
          <w:numId w:val="19"/>
        </w:numPr>
        <w:tabs>
          <w:tab w:val="left" w:pos="993"/>
        </w:tabs>
        <w:spacing w:after="0" w:line="240" w:lineRule="auto"/>
        <w:ind w:left="0" w:firstLine="567"/>
        <w:contextualSpacing/>
        <w:jc w:val="both"/>
        <w:rPr>
          <w:rFonts w:ascii="Times New Roman" w:hAnsi="Times New Roman"/>
          <w:color w:val="0D0D0D" w:themeColor="text1" w:themeTint="F2"/>
          <w:sz w:val="28"/>
          <w:szCs w:val="28"/>
        </w:rPr>
      </w:pPr>
      <w:r w:rsidRPr="00D5558D">
        <w:rPr>
          <w:rFonts w:ascii="Times New Roman" w:hAnsi="Times New Roman"/>
          <w:color w:val="0D0D0D" w:themeColor="text1" w:themeTint="F2"/>
          <w:sz w:val="28"/>
          <w:szCs w:val="28"/>
        </w:rPr>
        <w:t>Котельная «Зори»</w:t>
      </w:r>
    </w:p>
    <w:p w:rsidR="003431ED" w:rsidRPr="00D5558D" w:rsidRDefault="003431ED" w:rsidP="003431ED">
      <w:pPr>
        <w:numPr>
          <w:ilvl w:val="0"/>
          <w:numId w:val="19"/>
        </w:numPr>
        <w:tabs>
          <w:tab w:val="left" w:pos="993"/>
        </w:tabs>
        <w:spacing w:after="0" w:line="240" w:lineRule="auto"/>
        <w:ind w:left="0" w:firstLine="567"/>
        <w:contextualSpacing/>
        <w:jc w:val="both"/>
        <w:rPr>
          <w:rFonts w:ascii="Times New Roman" w:hAnsi="Times New Roman"/>
          <w:color w:val="0D0D0D" w:themeColor="text1" w:themeTint="F2"/>
          <w:sz w:val="28"/>
          <w:szCs w:val="28"/>
        </w:rPr>
      </w:pPr>
      <w:r w:rsidRPr="00D5558D">
        <w:rPr>
          <w:rFonts w:ascii="Times New Roman" w:hAnsi="Times New Roman"/>
          <w:color w:val="0D0D0D" w:themeColor="text1" w:themeTint="F2"/>
          <w:sz w:val="28"/>
          <w:szCs w:val="28"/>
        </w:rPr>
        <w:t>Котельная «Приморье»</w:t>
      </w:r>
    </w:p>
    <w:p w:rsidR="003431ED" w:rsidRPr="00D5558D" w:rsidRDefault="003431ED" w:rsidP="003431ED">
      <w:pPr>
        <w:numPr>
          <w:ilvl w:val="0"/>
          <w:numId w:val="19"/>
        </w:numPr>
        <w:tabs>
          <w:tab w:val="left" w:pos="993"/>
        </w:tabs>
        <w:spacing w:after="0" w:line="240" w:lineRule="auto"/>
        <w:ind w:left="0" w:firstLine="567"/>
        <w:contextualSpacing/>
        <w:jc w:val="both"/>
        <w:rPr>
          <w:rFonts w:ascii="Times New Roman" w:hAnsi="Times New Roman"/>
          <w:color w:val="0D0D0D" w:themeColor="text1" w:themeTint="F2"/>
          <w:sz w:val="28"/>
          <w:szCs w:val="28"/>
        </w:rPr>
      </w:pPr>
      <w:r w:rsidRPr="00D5558D">
        <w:rPr>
          <w:rFonts w:ascii="Times New Roman" w:hAnsi="Times New Roman"/>
          <w:color w:val="0D0D0D" w:themeColor="text1" w:themeTint="F2"/>
          <w:sz w:val="28"/>
          <w:szCs w:val="28"/>
        </w:rPr>
        <w:t>Котельная «Донское»</w:t>
      </w:r>
    </w:p>
    <w:p w:rsidR="003431ED" w:rsidRPr="00D5558D" w:rsidRDefault="003431ED" w:rsidP="003431ED">
      <w:pPr>
        <w:numPr>
          <w:ilvl w:val="0"/>
          <w:numId w:val="19"/>
        </w:numPr>
        <w:tabs>
          <w:tab w:val="left" w:pos="993"/>
        </w:tabs>
        <w:spacing w:after="0" w:line="240" w:lineRule="auto"/>
        <w:ind w:left="0" w:firstLine="567"/>
        <w:contextualSpacing/>
        <w:jc w:val="both"/>
        <w:rPr>
          <w:rFonts w:ascii="Times New Roman" w:hAnsi="Times New Roman"/>
          <w:color w:val="0D0D0D" w:themeColor="text1" w:themeTint="F2"/>
          <w:sz w:val="28"/>
          <w:szCs w:val="28"/>
        </w:rPr>
      </w:pPr>
      <w:r w:rsidRPr="00D5558D">
        <w:rPr>
          <w:rFonts w:ascii="Times New Roman" w:hAnsi="Times New Roman"/>
          <w:color w:val="0D0D0D" w:themeColor="text1" w:themeTint="F2"/>
          <w:sz w:val="28"/>
          <w:szCs w:val="28"/>
        </w:rPr>
        <w:t>Котельная «Филино»</w:t>
      </w:r>
      <w:bookmarkEnd w:id="11"/>
    </w:p>
    <w:p w:rsidR="003431ED" w:rsidRPr="00D5558D" w:rsidRDefault="003431ED" w:rsidP="003431ED">
      <w:pPr>
        <w:spacing w:after="0" w:line="240" w:lineRule="auto"/>
        <w:ind w:firstLine="567"/>
        <w:jc w:val="both"/>
        <w:rPr>
          <w:rFonts w:ascii="Times New Roman" w:hAnsi="Times New Roman"/>
          <w:iCs/>
          <w:color w:val="0D0D0D" w:themeColor="text1" w:themeTint="F2"/>
          <w:sz w:val="28"/>
          <w:szCs w:val="28"/>
        </w:rPr>
      </w:pPr>
      <w:r w:rsidRPr="00D5558D">
        <w:rPr>
          <w:rFonts w:ascii="Times New Roman" w:hAnsi="Times New Roman"/>
          <w:iCs/>
          <w:color w:val="0D0D0D" w:themeColor="text1" w:themeTint="F2"/>
          <w:sz w:val="28"/>
          <w:szCs w:val="28"/>
        </w:rPr>
        <w:t>Потребителями теплоснабжения указанной котельной являются 3 жилых дома.</w:t>
      </w:r>
    </w:p>
    <w:p w:rsidR="003431ED" w:rsidRPr="00D5558D" w:rsidRDefault="003431ED" w:rsidP="003431ED">
      <w:pPr>
        <w:spacing w:after="0" w:line="240" w:lineRule="auto"/>
        <w:ind w:firstLine="720"/>
        <w:jc w:val="both"/>
        <w:rPr>
          <w:rFonts w:ascii="Times New Roman" w:hAnsi="Times New Roman"/>
          <w:iCs/>
          <w:color w:val="0D0D0D" w:themeColor="text1" w:themeTint="F2"/>
          <w:sz w:val="28"/>
          <w:szCs w:val="28"/>
        </w:rPr>
      </w:pPr>
      <w:r w:rsidRPr="00D5558D">
        <w:rPr>
          <w:rFonts w:ascii="Times New Roman" w:hAnsi="Times New Roman"/>
          <w:iCs/>
          <w:color w:val="0D0D0D" w:themeColor="text1" w:themeTint="F2"/>
          <w:sz w:val="28"/>
          <w:szCs w:val="28"/>
        </w:rPr>
        <w:t xml:space="preserve">Основной задачей регулирования отпуска тепловой энергии в системах теплоснабжения является поддержание заданной температуры воздуха в </w:t>
      </w:r>
      <w:r w:rsidRPr="00D5558D">
        <w:rPr>
          <w:rFonts w:ascii="Times New Roman" w:hAnsi="Times New Roman"/>
          <w:iCs/>
          <w:color w:val="0D0D0D" w:themeColor="text1" w:themeTint="F2"/>
          <w:sz w:val="28"/>
          <w:szCs w:val="28"/>
        </w:rPr>
        <w:lastRenderedPageBreak/>
        <w:t>отапливаемых помещениях при изменяющихся в течение отопительного периода внешних климатических услови</w:t>
      </w:r>
      <w:r w:rsidR="00CF74D1">
        <w:rPr>
          <w:rFonts w:ascii="Times New Roman" w:hAnsi="Times New Roman"/>
          <w:iCs/>
          <w:color w:val="0D0D0D" w:themeColor="text1" w:themeTint="F2"/>
          <w:sz w:val="28"/>
          <w:szCs w:val="28"/>
        </w:rPr>
        <w:t>ях</w:t>
      </w:r>
      <w:r w:rsidRPr="00D5558D">
        <w:rPr>
          <w:rFonts w:ascii="Times New Roman" w:hAnsi="Times New Roman"/>
          <w:iCs/>
          <w:color w:val="0D0D0D" w:themeColor="text1" w:themeTint="F2"/>
          <w:sz w:val="28"/>
          <w:szCs w:val="28"/>
        </w:rPr>
        <w:t xml:space="preserve"> и заданной температур</w:t>
      </w:r>
      <w:r w:rsidR="00CF74D1">
        <w:rPr>
          <w:rFonts w:ascii="Times New Roman" w:hAnsi="Times New Roman"/>
          <w:iCs/>
          <w:color w:val="0D0D0D" w:themeColor="text1" w:themeTint="F2"/>
          <w:sz w:val="28"/>
          <w:szCs w:val="28"/>
        </w:rPr>
        <w:t>е</w:t>
      </w:r>
      <w:r w:rsidRPr="00D5558D">
        <w:rPr>
          <w:rFonts w:ascii="Times New Roman" w:hAnsi="Times New Roman"/>
          <w:iCs/>
          <w:color w:val="0D0D0D" w:themeColor="text1" w:themeTint="F2"/>
          <w:sz w:val="28"/>
          <w:szCs w:val="28"/>
        </w:rPr>
        <w:t xml:space="preserve"> горячей воды, поступающей в системе горячего водоснабжения, при изменяющемся в течение суток расходе этой воды.</w:t>
      </w:r>
    </w:p>
    <w:p w:rsidR="003431ED" w:rsidRPr="00D5558D" w:rsidRDefault="003431ED" w:rsidP="003431ED">
      <w:pPr>
        <w:tabs>
          <w:tab w:val="left" w:pos="993"/>
        </w:tabs>
        <w:spacing w:after="0" w:line="240" w:lineRule="auto"/>
        <w:ind w:firstLine="720"/>
        <w:jc w:val="both"/>
        <w:rPr>
          <w:rFonts w:ascii="Times New Roman" w:hAnsi="Times New Roman"/>
          <w:iCs/>
          <w:color w:val="0D0D0D" w:themeColor="text1" w:themeTint="F2"/>
          <w:sz w:val="28"/>
          <w:szCs w:val="28"/>
        </w:rPr>
      </w:pPr>
      <w:r w:rsidRPr="00D5558D">
        <w:rPr>
          <w:rFonts w:ascii="Times New Roman" w:hAnsi="Times New Roman"/>
          <w:iCs/>
          <w:color w:val="0D0D0D" w:themeColor="text1" w:themeTint="F2"/>
          <w:sz w:val="28"/>
          <w:szCs w:val="28"/>
        </w:rPr>
        <w:t>При продолжительной эксплуатации оборудования происходит существенное снижение рабочих характеристик, увеличивается износ узлов и деталей оборудования, снижается энергоэффективность, увеличивается вероятность отказа оборудования в результате аварии.</w:t>
      </w:r>
    </w:p>
    <w:p w:rsidR="003431ED" w:rsidRPr="00D5558D" w:rsidRDefault="003431ED" w:rsidP="003431ED">
      <w:pPr>
        <w:tabs>
          <w:tab w:val="left" w:pos="993"/>
        </w:tabs>
        <w:spacing w:after="0" w:line="240" w:lineRule="auto"/>
        <w:ind w:firstLine="720"/>
        <w:jc w:val="both"/>
        <w:rPr>
          <w:rFonts w:ascii="Times New Roman" w:hAnsi="Times New Roman"/>
          <w:iCs/>
          <w:color w:val="0D0D0D" w:themeColor="text1" w:themeTint="F2"/>
          <w:sz w:val="28"/>
          <w:szCs w:val="28"/>
        </w:rPr>
      </w:pPr>
      <w:r w:rsidRPr="00D5558D">
        <w:rPr>
          <w:rFonts w:ascii="Times New Roman" w:hAnsi="Times New Roman"/>
          <w:iCs/>
          <w:color w:val="0D0D0D" w:themeColor="text1" w:themeTint="F2"/>
          <w:sz w:val="28"/>
          <w:szCs w:val="28"/>
        </w:rPr>
        <w:t>Главными проблемами качественного теплоснабжения в муниципальном образовании «Светлогорский городской округ» являются:</w:t>
      </w:r>
    </w:p>
    <w:p w:rsidR="003431ED" w:rsidRPr="00D5558D" w:rsidRDefault="003431ED" w:rsidP="003431ED">
      <w:pPr>
        <w:numPr>
          <w:ilvl w:val="0"/>
          <w:numId w:val="22"/>
        </w:numPr>
        <w:tabs>
          <w:tab w:val="left" w:pos="993"/>
        </w:tabs>
        <w:spacing w:after="0" w:line="276" w:lineRule="auto"/>
        <w:ind w:left="0" w:firstLine="720"/>
        <w:contextualSpacing/>
        <w:jc w:val="both"/>
        <w:rPr>
          <w:rFonts w:ascii="Times New Roman" w:hAnsi="Times New Roman"/>
          <w:iCs/>
          <w:color w:val="0D0D0D" w:themeColor="text1" w:themeTint="F2"/>
          <w:sz w:val="28"/>
          <w:szCs w:val="28"/>
        </w:rPr>
      </w:pPr>
      <w:r w:rsidRPr="00D5558D">
        <w:rPr>
          <w:rFonts w:ascii="Times New Roman" w:hAnsi="Times New Roman"/>
          <w:iCs/>
          <w:color w:val="0D0D0D" w:themeColor="text1" w:themeTint="F2"/>
          <w:sz w:val="28"/>
          <w:szCs w:val="28"/>
        </w:rPr>
        <w:t>высокий процент износа ряда основного и вспомогательного оборудования;</w:t>
      </w:r>
    </w:p>
    <w:p w:rsidR="003431ED" w:rsidRPr="00D5558D" w:rsidRDefault="003431ED" w:rsidP="003431ED">
      <w:pPr>
        <w:numPr>
          <w:ilvl w:val="0"/>
          <w:numId w:val="22"/>
        </w:numPr>
        <w:tabs>
          <w:tab w:val="left" w:pos="993"/>
        </w:tabs>
        <w:spacing w:after="0" w:line="276" w:lineRule="auto"/>
        <w:ind w:left="0" w:firstLine="720"/>
        <w:contextualSpacing/>
        <w:jc w:val="both"/>
        <w:rPr>
          <w:rFonts w:ascii="Times New Roman" w:hAnsi="Times New Roman"/>
          <w:iCs/>
          <w:color w:val="0D0D0D" w:themeColor="text1" w:themeTint="F2"/>
          <w:sz w:val="28"/>
          <w:szCs w:val="28"/>
        </w:rPr>
      </w:pPr>
      <w:r w:rsidRPr="00D5558D">
        <w:rPr>
          <w:rFonts w:ascii="Times New Roman" w:hAnsi="Times New Roman"/>
          <w:iCs/>
          <w:color w:val="0D0D0D" w:themeColor="text1" w:themeTint="F2"/>
          <w:sz w:val="28"/>
          <w:szCs w:val="28"/>
        </w:rPr>
        <w:t>высокий процент износа тепловых сетей.</w:t>
      </w:r>
    </w:p>
    <w:p w:rsidR="003431ED" w:rsidRPr="00D5558D" w:rsidRDefault="003431ED" w:rsidP="003431ED">
      <w:pPr>
        <w:tabs>
          <w:tab w:val="left" w:pos="993"/>
        </w:tabs>
        <w:autoSpaceDE w:val="0"/>
        <w:autoSpaceDN w:val="0"/>
        <w:adjustRightInd w:val="0"/>
        <w:spacing w:after="0" w:line="240" w:lineRule="auto"/>
        <w:ind w:firstLine="720"/>
        <w:jc w:val="both"/>
        <w:rPr>
          <w:rFonts w:ascii="Times New Roman" w:hAnsi="Times New Roman"/>
          <w:bCs/>
          <w:color w:val="0D0D0D" w:themeColor="text1" w:themeTint="F2"/>
          <w:sz w:val="28"/>
          <w:szCs w:val="28"/>
        </w:rPr>
      </w:pPr>
      <w:r w:rsidRPr="00D5558D">
        <w:rPr>
          <w:rFonts w:ascii="Times New Roman" w:hAnsi="Times New Roman"/>
          <w:iCs/>
          <w:color w:val="0D0D0D" w:themeColor="text1" w:themeTint="F2"/>
          <w:sz w:val="28"/>
          <w:szCs w:val="28"/>
        </w:rPr>
        <w:t xml:space="preserve">С целью повышения качества предоставляемых услуг по теплоснабжению на территории Светлогорского городского округа Генеральным планом муниципального образования «Светлогорский городской округ», а также в </w:t>
      </w:r>
      <w:r w:rsidRPr="00D5558D">
        <w:rPr>
          <w:rFonts w:ascii="Times New Roman" w:hAnsi="Times New Roman"/>
          <w:bCs/>
          <w:color w:val="0D0D0D" w:themeColor="text1" w:themeTint="F2"/>
          <w:sz w:val="28"/>
          <w:szCs w:val="28"/>
        </w:rPr>
        <w:t xml:space="preserve">рамках муниципальной программы </w:t>
      </w:r>
      <w:r w:rsidRPr="00D5558D">
        <w:rPr>
          <w:rFonts w:ascii="Times New Roman" w:hAnsi="Times New Roman"/>
          <w:iCs/>
          <w:color w:val="0D0D0D" w:themeColor="text1" w:themeTint="F2"/>
          <w:sz w:val="28"/>
          <w:szCs w:val="28"/>
        </w:rPr>
        <w:t>предусмотрены мероприятия по реконструкции РТС «Светлогорская», котельной «Филино» и котельной «Зори».</w:t>
      </w:r>
    </w:p>
    <w:p w:rsidR="003431ED" w:rsidRPr="00D5558D" w:rsidRDefault="003431ED" w:rsidP="003431ED">
      <w:pPr>
        <w:shd w:val="clear" w:color="auto" w:fill="FFFFFF"/>
        <w:spacing w:after="0" w:line="240" w:lineRule="auto"/>
        <w:ind w:firstLine="709"/>
        <w:jc w:val="both"/>
        <w:rPr>
          <w:rFonts w:ascii="Times New Roman" w:eastAsia="Times New Roman" w:hAnsi="Times New Roman"/>
          <w:color w:val="0D0D0D" w:themeColor="text1" w:themeTint="F2"/>
          <w:sz w:val="28"/>
          <w:szCs w:val="28"/>
          <w:lang w:eastAsia="ru-RU"/>
        </w:rPr>
      </w:pPr>
      <w:r w:rsidRPr="00D5558D">
        <w:rPr>
          <w:rFonts w:ascii="Times New Roman" w:eastAsia="Times New Roman" w:hAnsi="Times New Roman"/>
          <w:color w:val="0D0D0D" w:themeColor="text1" w:themeTint="F2"/>
          <w:sz w:val="28"/>
          <w:szCs w:val="28"/>
          <w:lang w:eastAsia="ru-RU"/>
        </w:rPr>
        <w:t xml:space="preserve">Концессионным соглашением от 16.08.2021 № 01-08/2021 предусматривается строительство объекта «Котельная для обеспечения теплоснабжения «Детского круглогодичного спортивно-оздоровительного центра, Калининградская область» с установленной тепловой производительностью 7,500 МВт. </w:t>
      </w:r>
    </w:p>
    <w:p w:rsidR="003431ED" w:rsidRPr="00D5558D" w:rsidRDefault="003431ED" w:rsidP="003431ED">
      <w:pPr>
        <w:shd w:val="clear" w:color="auto" w:fill="FFFFFF"/>
        <w:spacing w:after="0" w:line="240" w:lineRule="auto"/>
        <w:ind w:firstLine="709"/>
        <w:jc w:val="both"/>
        <w:rPr>
          <w:rFonts w:ascii="Times New Roman" w:eastAsia="Times New Roman" w:hAnsi="Times New Roman"/>
          <w:color w:val="0D0D0D" w:themeColor="text1" w:themeTint="F2"/>
          <w:sz w:val="28"/>
          <w:szCs w:val="28"/>
          <w:lang w:eastAsia="ru-RU"/>
        </w:rPr>
      </w:pPr>
      <w:r w:rsidRPr="00D5558D">
        <w:rPr>
          <w:rFonts w:ascii="Times New Roman" w:eastAsia="Times New Roman" w:hAnsi="Times New Roman"/>
          <w:color w:val="0D0D0D" w:themeColor="text1" w:themeTint="F2"/>
          <w:sz w:val="28"/>
          <w:szCs w:val="28"/>
          <w:lang w:eastAsia="ru-RU"/>
        </w:rPr>
        <w:t>Работы по ремонту муниципальных тепловых сетей, а также мероприятия по обслуживанию источников теплоснабжения и центральных тепловых пунктов осуществляются МУП «Теплосети Светлогорского городского округа» ежегодно в рамках подготовки к отопительному периоду.</w:t>
      </w:r>
    </w:p>
    <w:p w:rsidR="003431ED" w:rsidRPr="00D5558D" w:rsidRDefault="003431ED" w:rsidP="003431ED">
      <w:pPr>
        <w:spacing w:after="0" w:line="240" w:lineRule="auto"/>
        <w:ind w:firstLine="720"/>
        <w:jc w:val="both"/>
        <w:rPr>
          <w:rFonts w:ascii="Times New Roman" w:hAnsi="Times New Roman"/>
          <w:i/>
          <w:iCs/>
          <w:color w:val="0D0D0D" w:themeColor="text1" w:themeTint="F2"/>
          <w:sz w:val="28"/>
          <w:szCs w:val="28"/>
        </w:rPr>
      </w:pPr>
      <w:r w:rsidRPr="00D5558D">
        <w:rPr>
          <w:rFonts w:ascii="Times New Roman" w:hAnsi="Times New Roman"/>
          <w:i/>
          <w:iCs/>
          <w:color w:val="0D0D0D" w:themeColor="text1" w:themeTint="F2"/>
          <w:sz w:val="28"/>
          <w:szCs w:val="28"/>
        </w:rPr>
        <w:t>Водоснабжение</w:t>
      </w:r>
    </w:p>
    <w:p w:rsidR="003431ED" w:rsidRPr="00D5558D" w:rsidRDefault="003431ED" w:rsidP="003431ED">
      <w:pPr>
        <w:spacing w:after="0" w:line="240" w:lineRule="auto"/>
        <w:ind w:firstLine="709"/>
        <w:jc w:val="both"/>
        <w:rPr>
          <w:rFonts w:ascii="Times New Roman" w:eastAsia="Times New Roman" w:hAnsi="Times New Roman"/>
          <w:bCs/>
          <w:color w:val="0D0D0D" w:themeColor="text1" w:themeTint="F2"/>
          <w:sz w:val="28"/>
          <w:szCs w:val="28"/>
          <w:lang w:eastAsia="ru-RU"/>
        </w:rPr>
      </w:pPr>
      <w:r w:rsidRPr="00D5558D">
        <w:rPr>
          <w:rFonts w:ascii="Times New Roman" w:eastAsia="Times New Roman" w:hAnsi="Times New Roman"/>
          <w:bCs/>
          <w:color w:val="0D0D0D" w:themeColor="text1" w:themeTint="F2"/>
          <w:sz w:val="28"/>
          <w:szCs w:val="28"/>
          <w:lang w:eastAsia="ru-RU"/>
        </w:rPr>
        <w:t>С 01.01.2022 г. в соответствии с законом Калининградской области от 28.06.2018 № 187 «О перераспределении отдельных полномочий в сфере водоснабжения и водоотведения между органами государственной власти и органами местного самоуправления муниципальных образований Калининградской области» полномочия в сфере водоснабжения переданы на региональный уровень.</w:t>
      </w:r>
    </w:p>
    <w:p w:rsidR="003431ED" w:rsidRPr="00D5558D" w:rsidRDefault="003431ED" w:rsidP="003431ED">
      <w:pPr>
        <w:spacing w:after="0" w:line="240" w:lineRule="auto"/>
        <w:ind w:firstLine="709"/>
        <w:jc w:val="both"/>
        <w:rPr>
          <w:rFonts w:ascii="Times New Roman" w:eastAsia="Times New Roman" w:hAnsi="Times New Roman"/>
          <w:color w:val="0D0D0D" w:themeColor="text1" w:themeTint="F2"/>
          <w:sz w:val="28"/>
          <w:szCs w:val="28"/>
          <w:lang w:eastAsia="ru-RU"/>
        </w:rPr>
      </w:pPr>
      <w:r w:rsidRPr="00D5558D">
        <w:rPr>
          <w:rFonts w:ascii="Times New Roman" w:eastAsia="Times New Roman" w:hAnsi="Times New Roman"/>
          <w:bCs/>
          <w:color w:val="0D0D0D" w:themeColor="text1" w:themeTint="F2"/>
          <w:sz w:val="28"/>
          <w:szCs w:val="28"/>
          <w:lang w:eastAsia="ru-RU"/>
        </w:rPr>
        <w:t xml:space="preserve">Обеспечение водоснабжения в границах Светлогорского округа осуществляется </w:t>
      </w:r>
      <w:r w:rsidRPr="00D5558D">
        <w:rPr>
          <w:rFonts w:ascii="Times New Roman" w:eastAsia="Times New Roman" w:hAnsi="Times New Roman"/>
          <w:color w:val="0D0D0D" w:themeColor="text1" w:themeTint="F2"/>
          <w:sz w:val="28"/>
          <w:szCs w:val="28"/>
          <w:lang w:eastAsia="ru-RU"/>
        </w:rPr>
        <w:t xml:space="preserve">Государственным предприятием Калининградской области «Водоканал». </w:t>
      </w:r>
    </w:p>
    <w:p w:rsidR="003431ED" w:rsidRPr="00D5558D" w:rsidRDefault="003431ED" w:rsidP="003431ED">
      <w:pPr>
        <w:spacing w:after="0" w:line="240" w:lineRule="auto"/>
        <w:ind w:firstLine="709"/>
        <w:jc w:val="both"/>
        <w:rPr>
          <w:rFonts w:ascii="Times New Roman" w:eastAsia="Times New Roman" w:hAnsi="Times New Roman"/>
          <w:color w:val="0D0D0D" w:themeColor="text1" w:themeTint="F2"/>
          <w:sz w:val="28"/>
          <w:szCs w:val="28"/>
          <w:lang w:eastAsia="ru-RU"/>
        </w:rPr>
      </w:pPr>
      <w:r w:rsidRPr="00D5558D">
        <w:rPr>
          <w:rFonts w:ascii="Times New Roman" w:eastAsia="Times New Roman" w:hAnsi="Times New Roman"/>
          <w:color w:val="0D0D0D" w:themeColor="text1" w:themeTint="F2"/>
          <w:sz w:val="28"/>
          <w:szCs w:val="28"/>
          <w:lang w:eastAsia="ru-RU"/>
        </w:rPr>
        <w:t>Весь объем воды питьевого качества на территории Светлогорского городского округа поступают от подземных источников водоснабжения (артезианские скважины). Всего на территории Светлогорского городского округа находится 31 артезианская скважина.</w:t>
      </w:r>
    </w:p>
    <w:p w:rsidR="003431ED" w:rsidRPr="00D5558D" w:rsidRDefault="003431ED" w:rsidP="003431ED">
      <w:pPr>
        <w:spacing w:after="0" w:line="240" w:lineRule="auto"/>
        <w:ind w:firstLine="709"/>
        <w:jc w:val="both"/>
        <w:rPr>
          <w:rFonts w:ascii="Times New Roman" w:eastAsia="Times New Roman" w:hAnsi="Times New Roman"/>
          <w:color w:val="0D0D0D" w:themeColor="text1" w:themeTint="F2"/>
          <w:sz w:val="28"/>
          <w:szCs w:val="28"/>
          <w:lang w:eastAsia="ru-RU"/>
        </w:rPr>
      </w:pPr>
      <w:r w:rsidRPr="00D5558D">
        <w:rPr>
          <w:rFonts w:ascii="Times New Roman" w:eastAsia="Times New Roman" w:hAnsi="Times New Roman"/>
          <w:color w:val="0D0D0D" w:themeColor="text1" w:themeTint="F2"/>
          <w:sz w:val="28"/>
          <w:szCs w:val="28"/>
          <w:lang w:eastAsia="ru-RU"/>
        </w:rPr>
        <w:t xml:space="preserve">В административных границах Светлогорского городского округа централизованная система водоснабжения отсутствует в 2 населенных пунктах: п. Маяк и п. Молодогвардейское. Отсутствие централизованных систем в данных населенных пунктах объясняется удаленностью населенных пунктов от </w:t>
      </w:r>
      <w:r w:rsidRPr="00D5558D">
        <w:rPr>
          <w:rFonts w:ascii="Times New Roman" w:eastAsia="Times New Roman" w:hAnsi="Times New Roman"/>
          <w:color w:val="0D0D0D" w:themeColor="text1" w:themeTint="F2"/>
          <w:sz w:val="28"/>
          <w:szCs w:val="28"/>
          <w:lang w:eastAsia="ru-RU"/>
        </w:rPr>
        <w:lastRenderedPageBreak/>
        <w:t>магистральных водопроводов, высокой стоимостью строительства сетей водопровода, малой плотностью застройки. Жители указанных населенных пунктов пользуются индивидуальными источниками водоснабжения (колодцы).</w:t>
      </w:r>
    </w:p>
    <w:p w:rsidR="003431ED" w:rsidRPr="00D5558D" w:rsidRDefault="003431ED" w:rsidP="003431ED">
      <w:pPr>
        <w:spacing w:after="0" w:line="240" w:lineRule="auto"/>
        <w:ind w:firstLine="709"/>
        <w:jc w:val="both"/>
        <w:rPr>
          <w:rFonts w:ascii="Times New Roman" w:eastAsia="Times New Roman" w:hAnsi="Times New Roman"/>
          <w:color w:val="0D0D0D" w:themeColor="text1" w:themeTint="F2"/>
          <w:sz w:val="28"/>
          <w:szCs w:val="28"/>
          <w:lang w:eastAsia="ru-RU"/>
        </w:rPr>
      </w:pPr>
      <w:r w:rsidRPr="00D5558D">
        <w:rPr>
          <w:rFonts w:ascii="Times New Roman" w:eastAsia="Times New Roman" w:hAnsi="Times New Roman"/>
          <w:color w:val="0D0D0D" w:themeColor="text1" w:themeTint="F2"/>
          <w:sz w:val="28"/>
          <w:szCs w:val="28"/>
          <w:lang w:eastAsia="ru-RU"/>
        </w:rPr>
        <w:t>Проблемами системы водоснабжения на территории муниципального образования «Светлогорский городской округ» являются:</w:t>
      </w:r>
    </w:p>
    <w:p w:rsidR="003431ED" w:rsidRPr="00D5558D" w:rsidRDefault="003431ED" w:rsidP="003431ED">
      <w:pPr>
        <w:spacing w:after="0" w:line="240" w:lineRule="auto"/>
        <w:ind w:firstLine="709"/>
        <w:jc w:val="both"/>
        <w:rPr>
          <w:rFonts w:ascii="Times New Roman" w:eastAsia="Times New Roman" w:hAnsi="Times New Roman"/>
          <w:color w:val="0D0D0D" w:themeColor="text1" w:themeTint="F2"/>
          <w:sz w:val="28"/>
          <w:szCs w:val="28"/>
          <w:lang w:eastAsia="ru-RU"/>
        </w:rPr>
      </w:pPr>
      <w:r w:rsidRPr="00D5558D">
        <w:rPr>
          <w:rFonts w:ascii="Times New Roman" w:eastAsia="Times New Roman" w:hAnsi="Times New Roman"/>
          <w:color w:val="0D0D0D" w:themeColor="text1" w:themeTint="F2"/>
          <w:sz w:val="28"/>
          <w:szCs w:val="28"/>
          <w:lang w:eastAsia="ru-RU"/>
        </w:rPr>
        <w:t>1. Высокий износ объектов системы водоснабжения.</w:t>
      </w:r>
    </w:p>
    <w:p w:rsidR="003431ED" w:rsidRPr="00D5558D" w:rsidRDefault="003431ED" w:rsidP="003431ED">
      <w:pPr>
        <w:spacing w:after="0" w:line="240" w:lineRule="auto"/>
        <w:ind w:firstLine="709"/>
        <w:jc w:val="both"/>
        <w:rPr>
          <w:rFonts w:ascii="Times New Roman" w:eastAsia="Times New Roman" w:hAnsi="Times New Roman"/>
          <w:color w:val="0D0D0D" w:themeColor="text1" w:themeTint="F2"/>
          <w:sz w:val="28"/>
          <w:szCs w:val="28"/>
          <w:lang w:eastAsia="ru-RU"/>
        </w:rPr>
      </w:pPr>
      <w:r w:rsidRPr="00D5558D">
        <w:rPr>
          <w:rFonts w:ascii="Times New Roman" w:eastAsia="Times New Roman" w:hAnsi="Times New Roman"/>
          <w:color w:val="0D0D0D" w:themeColor="text1" w:themeTint="F2"/>
          <w:sz w:val="28"/>
          <w:szCs w:val="28"/>
          <w:lang w:eastAsia="ru-RU"/>
        </w:rPr>
        <w:t>2. В летний период наблюдается дефицит воды у потребителей.</w:t>
      </w:r>
    </w:p>
    <w:p w:rsidR="003431ED" w:rsidRPr="00D5558D" w:rsidRDefault="003431ED" w:rsidP="003431ED">
      <w:pPr>
        <w:spacing w:after="0" w:line="240" w:lineRule="auto"/>
        <w:ind w:firstLine="709"/>
        <w:jc w:val="both"/>
        <w:rPr>
          <w:rFonts w:ascii="Times New Roman" w:eastAsia="Times New Roman" w:hAnsi="Times New Roman"/>
          <w:color w:val="0D0D0D" w:themeColor="text1" w:themeTint="F2"/>
          <w:sz w:val="28"/>
          <w:szCs w:val="28"/>
          <w:lang w:eastAsia="ru-RU"/>
        </w:rPr>
      </w:pPr>
      <w:r w:rsidRPr="00D5558D">
        <w:rPr>
          <w:rFonts w:ascii="Times New Roman" w:eastAsia="Times New Roman" w:hAnsi="Times New Roman"/>
          <w:color w:val="0D0D0D" w:themeColor="text1" w:themeTint="F2"/>
          <w:sz w:val="28"/>
          <w:szCs w:val="28"/>
          <w:lang w:eastAsia="ru-RU"/>
        </w:rPr>
        <w:t>3. Несоответствие подаваемой воды в сеть нормативным показателям качества воды.</w:t>
      </w:r>
    </w:p>
    <w:p w:rsidR="003431ED" w:rsidRPr="00D5558D" w:rsidRDefault="003431ED" w:rsidP="003431ED">
      <w:pPr>
        <w:spacing w:after="0" w:line="240" w:lineRule="auto"/>
        <w:ind w:firstLine="709"/>
        <w:jc w:val="both"/>
        <w:rPr>
          <w:rFonts w:ascii="Times New Roman" w:eastAsia="Times New Roman" w:hAnsi="Times New Roman"/>
          <w:color w:val="0D0D0D" w:themeColor="text1" w:themeTint="F2"/>
          <w:sz w:val="28"/>
          <w:szCs w:val="28"/>
          <w:lang w:eastAsia="ru-RU"/>
        </w:rPr>
      </w:pPr>
      <w:r w:rsidRPr="00D5558D">
        <w:rPr>
          <w:rFonts w:ascii="Times New Roman" w:eastAsia="Times New Roman" w:hAnsi="Times New Roman"/>
          <w:color w:val="0D0D0D" w:themeColor="text1" w:themeTint="F2"/>
          <w:sz w:val="28"/>
          <w:szCs w:val="28"/>
          <w:lang w:eastAsia="ru-RU"/>
        </w:rPr>
        <w:t>Основными направлениями развития централизованных систем водоснабжения Светлогорского городского округа являются:</w:t>
      </w:r>
    </w:p>
    <w:p w:rsidR="003431ED" w:rsidRPr="00D5558D" w:rsidRDefault="003431ED" w:rsidP="003431ED">
      <w:pPr>
        <w:numPr>
          <w:ilvl w:val="0"/>
          <w:numId w:val="24"/>
        </w:numPr>
        <w:tabs>
          <w:tab w:val="left" w:pos="993"/>
        </w:tabs>
        <w:spacing w:after="0" w:line="240" w:lineRule="auto"/>
        <w:ind w:left="0" w:firstLine="709"/>
        <w:contextualSpacing/>
        <w:jc w:val="both"/>
        <w:rPr>
          <w:rFonts w:ascii="Times New Roman" w:hAnsi="Times New Roman"/>
          <w:color w:val="0D0D0D" w:themeColor="text1" w:themeTint="F2"/>
          <w:sz w:val="28"/>
          <w:szCs w:val="28"/>
        </w:rPr>
      </w:pPr>
      <w:r w:rsidRPr="00D5558D">
        <w:rPr>
          <w:rFonts w:ascii="Times New Roman" w:hAnsi="Times New Roman"/>
          <w:color w:val="0D0D0D" w:themeColor="text1" w:themeTint="F2"/>
          <w:sz w:val="28"/>
          <w:szCs w:val="28"/>
        </w:rPr>
        <w:t>охрана здоровья населения и улучшения качества жизни населения путем обеспечения бесперебойного и качественного водоснабжения;</w:t>
      </w:r>
    </w:p>
    <w:p w:rsidR="003431ED" w:rsidRPr="00D5558D" w:rsidRDefault="003431ED" w:rsidP="003431ED">
      <w:pPr>
        <w:numPr>
          <w:ilvl w:val="0"/>
          <w:numId w:val="24"/>
        </w:numPr>
        <w:tabs>
          <w:tab w:val="left" w:pos="993"/>
        </w:tabs>
        <w:spacing w:after="0" w:line="240" w:lineRule="auto"/>
        <w:ind w:left="0" w:firstLine="709"/>
        <w:contextualSpacing/>
        <w:jc w:val="both"/>
        <w:rPr>
          <w:rFonts w:ascii="Times New Roman" w:hAnsi="Times New Roman"/>
          <w:color w:val="0D0D0D" w:themeColor="text1" w:themeTint="F2"/>
          <w:sz w:val="28"/>
          <w:szCs w:val="28"/>
        </w:rPr>
      </w:pPr>
      <w:r w:rsidRPr="00D5558D">
        <w:rPr>
          <w:rFonts w:ascii="Times New Roman" w:hAnsi="Times New Roman"/>
          <w:color w:val="0D0D0D" w:themeColor="text1" w:themeTint="F2"/>
          <w:sz w:val="28"/>
          <w:szCs w:val="28"/>
        </w:rPr>
        <w:t>повышение энергетической эффективности путем экономного потребления воды и снижение энергоемкости процесса транспортировки воды;</w:t>
      </w:r>
    </w:p>
    <w:p w:rsidR="003431ED" w:rsidRPr="00D5558D" w:rsidRDefault="003431ED" w:rsidP="003431ED">
      <w:pPr>
        <w:numPr>
          <w:ilvl w:val="0"/>
          <w:numId w:val="24"/>
        </w:numPr>
        <w:tabs>
          <w:tab w:val="left" w:pos="993"/>
        </w:tabs>
        <w:spacing w:after="0" w:line="240" w:lineRule="auto"/>
        <w:ind w:left="0" w:firstLine="709"/>
        <w:contextualSpacing/>
        <w:jc w:val="both"/>
        <w:rPr>
          <w:rFonts w:ascii="Times New Roman" w:hAnsi="Times New Roman"/>
          <w:color w:val="0D0D0D" w:themeColor="text1" w:themeTint="F2"/>
          <w:sz w:val="28"/>
          <w:szCs w:val="28"/>
        </w:rPr>
      </w:pPr>
      <w:r w:rsidRPr="00D5558D">
        <w:rPr>
          <w:rFonts w:ascii="Times New Roman" w:hAnsi="Times New Roman"/>
          <w:color w:val="0D0D0D" w:themeColor="text1" w:themeTint="F2"/>
          <w:sz w:val="28"/>
          <w:szCs w:val="28"/>
        </w:rPr>
        <w:t>обеспечение доступности водоснабжения и водоотведения для абонентов за счет повышения эффективности деятельности организаций, осуществляющих горячее водоснабжение, холодное водоснабжение и водоотведение;</w:t>
      </w:r>
    </w:p>
    <w:p w:rsidR="003431ED" w:rsidRPr="00D5558D" w:rsidRDefault="003431ED" w:rsidP="003431ED">
      <w:pPr>
        <w:numPr>
          <w:ilvl w:val="0"/>
          <w:numId w:val="24"/>
        </w:numPr>
        <w:tabs>
          <w:tab w:val="left" w:pos="993"/>
        </w:tabs>
        <w:spacing w:after="0" w:line="240" w:lineRule="auto"/>
        <w:ind w:left="0" w:firstLine="709"/>
        <w:contextualSpacing/>
        <w:jc w:val="both"/>
        <w:rPr>
          <w:rFonts w:ascii="Times New Roman" w:hAnsi="Times New Roman"/>
          <w:color w:val="0D0D0D" w:themeColor="text1" w:themeTint="F2"/>
          <w:sz w:val="28"/>
          <w:szCs w:val="28"/>
        </w:rPr>
      </w:pPr>
      <w:r w:rsidRPr="00D5558D">
        <w:rPr>
          <w:rFonts w:ascii="Times New Roman" w:hAnsi="Times New Roman"/>
          <w:color w:val="0D0D0D" w:themeColor="text1" w:themeTint="F2"/>
          <w:sz w:val="28"/>
          <w:szCs w:val="28"/>
        </w:rPr>
        <w:t>обеспечение абонентов водой питьевого качества в необходимом количестве;</w:t>
      </w:r>
    </w:p>
    <w:p w:rsidR="003431ED" w:rsidRPr="00D5558D" w:rsidRDefault="003431ED" w:rsidP="003431ED">
      <w:pPr>
        <w:numPr>
          <w:ilvl w:val="0"/>
          <w:numId w:val="24"/>
        </w:numPr>
        <w:tabs>
          <w:tab w:val="left" w:pos="993"/>
        </w:tabs>
        <w:spacing w:after="0" w:line="240" w:lineRule="auto"/>
        <w:ind w:left="0" w:firstLine="709"/>
        <w:contextualSpacing/>
        <w:jc w:val="both"/>
        <w:rPr>
          <w:rFonts w:ascii="Times New Roman" w:hAnsi="Times New Roman"/>
          <w:color w:val="0D0D0D" w:themeColor="text1" w:themeTint="F2"/>
          <w:sz w:val="28"/>
          <w:szCs w:val="28"/>
        </w:rPr>
      </w:pPr>
      <w:r w:rsidRPr="00D5558D">
        <w:rPr>
          <w:rFonts w:ascii="Times New Roman" w:hAnsi="Times New Roman"/>
          <w:color w:val="0D0D0D" w:themeColor="text1" w:themeTint="F2"/>
          <w:sz w:val="28"/>
          <w:szCs w:val="28"/>
        </w:rPr>
        <w:t>организация централизованного водоснабжения на территориях, где оно отсутствует;</w:t>
      </w:r>
    </w:p>
    <w:p w:rsidR="003431ED" w:rsidRPr="00D5558D" w:rsidRDefault="003431ED" w:rsidP="003431ED">
      <w:pPr>
        <w:numPr>
          <w:ilvl w:val="0"/>
          <w:numId w:val="24"/>
        </w:numPr>
        <w:tabs>
          <w:tab w:val="left" w:pos="993"/>
        </w:tabs>
        <w:spacing w:after="0" w:line="240" w:lineRule="auto"/>
        <w:ind w:left="0" w:firstLine="709"/>
        <w:contextualSpacing/>
        <w:jc w:val="both"/>
        <w:rPr>
          <w:rFonts w:ascii="Times New Roman" w:hAnsi="Times New Roman"/>
          <w:color w:val="0D0D0D" w:themeColor="text1" w:themeTint="F2"/>
          <w:sz w:val="28"/>
          <w:szCs w:val="28"/>
        </w:rPr>
      </w:pPr>
      <w:r w:rsidRPr="00D5558D">
        <w:rPr>
          <w:rFonts w:ascii="Times New Roman" w:hAnsi="Times New Roman"/>
          <w:color w:val="0D0D0D" w:themeColor="text1" w:themeTint="F2"/>
          <w:sz w:val="28"/>
          <w:szCs w:val="28"/>
        </w:rPr>
        <w:t>внедрение безопасных и эффективных технологий в процессе водоподготовки.</w:t>
      </w:r>
    </w:p>
    <w:p w:rsidR="003431ED" w:rsidRPr="00D5558D" w:rsidRDefault="003431ED" w:rsidP="003431ED">
      <w:pPr>
        <w:autoSpaceDE w:val="0"/>
        <w:autoSpaceDN w:val="0"/>
        <w:adjustRightInd w:val="0"/>
        <w:spacing w:after="0" w:line="240" w:lineRule="auto"/>
        <w:ind w:firstLine="567"/>
        <w:jc w:val="both"/>
        <w:rPr>
          <w:rFonts w:ascii="Times New Roman" w:eastAsia="Times New Roman" w:hAnsi="Times New Roman"/>
          <w:color w:val="0D0D0D" w:themeColor="text1" w:themeTint="F2"/>
          <w:sz w:val="28"/>
          <w:szCs w:val="28"/>
          <w:lang w:eastAsia="ru-RU"/>
        </w:rPr>
      </w:pPr>
      <w:r w:rsidRPr="00D5558D">
        <w:rPr>
          <w:rFonts w:ascii="Times New Roman" w:eastAsia="Times New Roman" w:hAnsi="Times New Roman"/>
          <w:color w:val="0D0D0D" w:themeColor="text1" w:themeTint="F2"/>
          <w:sz w:val="28"/>
          <w:szCs w:val="28"/>
          <w:lang w:eastAsia="ru-RU"/>
        </w:rPr>
        <w:t xml:space="preserve">Для решения указанных проблем Генеральным планом муниципального образования «Светлогорский городской округ» предусмотрены мероприятия по строительству сетей водоснабжения станций водоподготовки, водопроводных насосных станций, резервуаров чистой воды, а также по реконструкции существующих водопроводных сетей и </w:t>
      </w:r>
      <w:r w:rsidR="0094154D" w:rsidRPr="00D5558D">
        <w:rPr>
          <w:rFonts w:ascii="Times New Roman" w:eastAsia="Times New Roman" w:hAnsi="Times New Roman"/>
          <w:color w:val="0D0D0D" w:themeColor="text1" w:themeTint="F2"/>
          <w:sz w:val="28"/>
          <w:szCs w:val="28"/>
          <w:lang w:eastAsia="ru-RU"/>
        </w:rPr>
        <w:t>водопроводных насосных станций,</w:t>
      </w:r>
      <w:r w:rsidRPr="00D5558D">
        <w:rPr>
          <w:rFonts w:ascii="Times New Roman" w:eastAsia="Times New Roman" w:hAnsi="Times New Roman"/>
          <w:color w:val="0D0D0D" w:themeColor="text1" w:themeTint="F2"/>
          <w:sz w:val="28"/>
          <w:szCs w:val="28"/>
          <w:lang w:eastAsia="ru-RU"/>
        </w:rPr>
        <w:t xml:space="preserve"> которые будут реализованы ресурсоснабжающей организацией (ГП КО «Водоканал»). </w:t>
      </w:r>
    </w:p>
    <w:p w:rsidR="003431ED" w:rsidRPr="00D5558D" w:rsidRDefault="003431ED" w:rsidP="003431ED">
      <w:pPr>
        <w:spacing w:after="0" w:line="240" w:lineRule="auto"/>
        <w:ind w:firstLine="720"/>
        <w:jc w:val="both"/>
        <w:rPr>
          <w:rFonts w:ascii="Times New Roman" w:hAnsi="Times New Roman"/>
          <w:i/>
          <w:iCs/>
          <w:color w:val="0D0D0D" w:themeColor="text1" w:themeTint="F2"/>
          <w:sz w:val="28"/>
          <w:szCs w:val="28"/>
        </w:rPr>
      </w:pPr>
      <w:r w:rsidRPr="00D5558D">
        <w:rPr>
          <w:rFonts w:ascii="Times New Roman" w:hAnsi="Times New Roman"/>
          <w:i/>
          <w:iCs/>
          <w:color w:val="0D0D0D" w:themeColor="text1" w:themeTint="F2"/>
          <w:sz w:val="28"/>
          <w:szCs w:val="28"/>
        </w:rPr>
        <w:t>Водоотведение</w:t>
      </w:r>
    </w:p>
    <w:p w:rsidR="003431ED" w:rsidRPr="00D5558D" w:rsidRDefault="003431ED" w:rsidP="003431ED">
      <w:pPr>
        <w:spacing w:after="0" w:line="240" w:lineRule="auto"/>
        <w:ind w:firstLine="709"/>
        <w:jc w:val="both"/>
        <w:rPr>
          <w:rFonts w:ascii="Times New Roman" w:eastAsia="Times New Roman" w:hAnsi="Times New Roman"/>
          <w:color w:val="0D0D0D" w:themeColor="text1" w:themeTint="F2"/>
          <w:sz w:val="28"/>
          <w:szCs w:val="28"/>
          <w:lang w:eastAsia="ru-RU"/>
        </w:rPr>
      </w:pPr>
      <w:r w:rsidRPr="00D5558D">
        <w:rPr>
          <w:rFonts w:ascii="Times New Roman" w:eastAsia="Times New Roman" w:hAnsi="Times New Roman"/>
          <w:bCs/>
          <w:color w:val="0D0D0D" w:themeColor="text1" w:themeTint="F2"/>
          <w:sz w:val="28"/>
          <w:szCs w:val="28"/>
          <w:lang w:eastAsia="ru-RU"/>
        </w:rPr>
        <w:t xml:space="preserve">С 01.01.2022 в соответствии с законом Калининградской области от 28.06.2018 № 187 «О перераспределении отдельных полномочий в сфере водоснабжения и водоотведения между органами государственной власти и органами местного самоуправления муниципальных образований Калининградской области» полномочия в сфере водоотведения (в части </w:t>
      </w:r>
      <w:r w:rsidRPr="00D5558D">
        <w:rPr>
          <w:rFonts w:ascii="Times New Roman" w:eastAsia="Times New Roman" w:hAnsi="Times New Roman"/>
          <w:color w:val="0D0D0D" w:themeColor="text1" w:themeTint="F2"/>
          <w:sz w:val="28"/>
          <w:szCs w:val="28"/>
          <w:lang w:eastAsia="ru-RU"/>
        </w:rPr>
        <w:t>хозяйственно-бытовой канализации) переданы на региональный уровень.</w:t>
      </w:r>
    </w:p>
    <w:p w:rsidR="003431ED" w:rsidRPr="00D5558D" w:rsidRDefault="003431ED" w:rsidP="003431ED">
      <w:pPr>
        <w:spacing w:after="0" w:line="240" w:lineRule="auto"/>
        <w:ind w:firstLine="709"/>
        <w:jc w:val="both"/>
        <w:rPr>
          <w:rFonts w:ascii="Times New Roman" w:eastAsia="Times New Roman" w:hAnsi="Times New Roman"/>
          <w:color w:val="0D0D0D" w:themeColor="text1" w:themeTint="F2"/>
          <w:sz w:val="28"/>
          <w:szCs w:val="28"/>
          <w:lang w:eastAsia="ru-RU"/>
        </w:rPr>
      </w:pPr>
      <w:r w:rsidRPr="00D5558D">
        <w:rPr>
          <w:rFonts w:ascii="Times New Roman" w:eastAsia="Times New Roman" w:hAnsi="Times New Roman"/>
          <w:color w:val="0D0D0D" w:themeColor="text1" w:themeTint="F2"/>
          <w:sz w:val="28"/>
          <w:szCs w:val="28"/>
          <w:lang w:eastAsia="ru-RU"/>
        </w:rPr>
        <w:t xml:space="preserve">Обеспечение водоотведения (в части хозяйственно-бытовой </w:t>
      </w:r>
      <w:r w:rsidR="0094154D" w:rsidRPr="00D5558D">
        <w:rPr>
          <w:rFonts w:ascii="Times New Roman" w:eastAsia="Times New Roman" w:hAnsi="Times New Roman"/>
          <w:color w:val="0D0D0D" w:themeColor="text1" w:themeTint="F2"/>
          <w:sz w:val="28"/>
          <w:szCs w:val="28"/>
          <w:lang w:eastAsia="ru-RU"/>
        </w:rPr>
        <w:t>канализации) в</w:t>
      </w:r>
      <w:r w:rsidRPr="00D5558D">
        <w:rPr>
          <w:rFonts w:ascii="Times New Roman" w:eastAsia="Times New Roman" w:hAnsi="Times New Roman"/>
          <w:color w:val="0D0D0D" w:themeColor="text1" w:themeTint="F2"/>
          <w:sz w:val="28"/>
          <w:szCs w:val="28"/>
          <w:lang w:eastAsia="ru-RU"/>
        </w:rPr>
        <w:t xml:space="preserve"> границах Светлогорского округа осуществляется Акционерным обществом «Объединенные канализационно-водопроводные очистные сооружения курортной группы городов» (АО «ОКОС») и Государственным предприятием Калининградской области «Водоканал» (в п. Донское).</w:t>
      </w:r>
    </w:p>
    <w:p w:rsidR="003431ED" w:rsidRPr="00D5558D" w:rsidRDefault="003431ED" w:rsidP="003431ED">
      <w:pPr>
        <w:spacing w:after="0" w:line="240" w:lineRule="auto"/>
        <w:ind w:firstLine="709"/>
        <w:jc w:val="both"/>
        <w:rPr>
          <w:rFonts w:ascii="Times New Roman" w:eastAsia="Times New Roman" w:hAnsi="Times New Roman"/>
          <w:color w:val="0D0D0D" w:themeColor="text1" w:themeTint="F2"/>
          <w:sz w:val="28"/>
          <w:szCs w:val="28"/>
          <w:lang w:eastAsia="ru-RU"/>
        </w:rPr>
      </w:pPr>
      <w:r w:rsidRPr="00D5558D">
        <w:rPr>
          <w:rFonts w:ascii="Times New Roman" w:eastAsia="Times New Roman" w:hAnsi="Times New Roman"/>
          <w:color w:val="0D0D0D" w:themeColor="text1" w:themeTint="F2"/>
          <w:sz w:val="28"/>
          <w:szCs w:val="28"/>
          <w:lang w:eastAsia="ru-RU"/>
        </w:rPr>
        <w:t xml:space="preserve">В границах г. Светлогорска на территориях, охваченных индивидуальной жилой застройкой и садово-огородническими объединениями, система </w:t>
      </w:r>
      <w:r w:rsidRPr="00D5558D">
        <w:rPr>
          <w:rFonts w:ascii="Times New Roman" w:eastAsia="Times New Roman" w:hAnsi="Times New Roman"/>
          <w:color w:val="0D0D0D" w:themeColor="text1" w:themeTint="F2"/>
          <w:sz w:val="28"/>
          <w:szCs w:val="28"/>
          <w:lang w:eastAsia="ru-RU"/>
        </w:rPr>
        <w:lastRenderedPageBreak/>
        <w:t>водоотведения частично отсутствует. В административных границах Светлогорского городского округа централизованная система водоотведения отсутствует в п. Молодогвардейское, п. Маяк, п. Марьинское.</w:t>
      </w:r>
    </w:p>
    <w:p w:rsidR="003431ED" w:rsidRPr="00D5558D" w:rsidRDefault="003431ED" w:rsidP="003431ED">
      <w:pPr>
        <w:spacing w:after="0" w:line="240" w:lineRule="auto"/>
        <w:ind w:firstLine="709"/>
        <w:jc w:val="both"/>
        <w:rPr>
          <w:rFonts w:ascii="Times New Roman" w:eastAsia="Times New Roman" w:hAnsi="Times New Roman"/>
          <w:color w:val="0D0D0D" w:themeColor="text1" w:themeTint="F2"/>
          <w:sz w:val="28"/>
          <w:szCs w:val="28"/>
          <w:lang w:eastAsia="ru-RU"/>
        </w:rPr>
      </w:pPr>
      <w:r w:rsidRPr="00D5558D">
        <w:rPr>
          <w:rFonts w:ascii="Times New Roman" w:eastAsia="Times New Roman" w:hAnsi="Times New Roman"/>
          <w:color w:val="0D0D0D" w:themeColor="text1" w:themeTint="F2"/>
          <w:sz w:val="28"/>
          <w:szCs w:val="28"/>
          <w:lang w:eastAsia="ru-RU"/>
        </w:rPr>
        <w:t>Главной проблемой водоотведения в Светлогорском городском округе является износ сетей и оборудования КНС. Физический износ названных объектов составляет примерно 80%. Следствием этого является низкая надежность работы систем и высокая угроза возникновения аварий.</w:t>
      </w:r>
    </w:p>
    <w:p w:rsidR="003431ED" w:rsidRPr="00D5558D" w:rsidRDefault="003431ED" w:rsidP="003431ED">
      <w:pPr>
        <w:spacing w:after="0" w:line="240" w:lineRule="auto"/>
        <w:ind w:firstLine="709"/>
        <w:jc w:val="both"/>
        <w:rPr>
          <w:rFonts w:ascii="Times New Roman" w:eastAsia="Times New Roman" w:hAnsi="Times New Roman"/>
          <w:color w:val="0D0D0D" w:themeColor="text1" w:themeTint="F2"/>
          <w:sz w:val="28"/>
          <w:szCs w:val="28"/>
          <w:lang w:eastAsia="ru-RU"/>
        </w:rPr>
      </w:pPr>
      <w:r w:rsidRPr="00D5558D">
        <w:rPr>
          <w:rFonts w:ascii="Times New Roman" w:eastAsia="Times New Roman" w:hAnsi="Times New Roman"/>
          <w:color w:val="0D0D0D" w:themeColor="text1" w:themeTint="F2"/>
          <w:sz w:val="28"/>
          <w:szCs w:val="28"/>
          <w:lang w:eastAsia="ru-RU"/>
        </w:rPr>
        <w:t xml:space="preserve"> В этой связи Генеральным планом муниципального образования «Светлогорский городской округ» предусмотрены мероприятия по строительству сетей водоотведения, канализационных насосных станций, канализационных коллекторов, а также мероприятия по реконструкции существующих объектов водоотведения (канализационных сетей, канализационных насосных станций, канализационных коллекторов), которые будут реализованы ресурсоснабжающей организацией (АО «ОКОС»).</w:t>
      </w:r>
    </w:p>
    <w:p w:rsidR="003431ED" w:rsidRPr="00D5558D" w:rsidRDefault="003431ED" w:rsidP="003431ED">
      <w:pPr>
        <w:spacing w:after="0" w:line="240" w:lineRule="auto"/>
        <w:ind w:firstLine="709"/>
        <w:jc w:val="both"/>
        <w:rPr>
          <w:rFonts w:ascii="Times New Roman" w:eastAsia="Times New Roman" w:hAnsi="Times New Roman"/>
          <w:color w:val="0D0D0D" w:themeColor="text1" w:themeTint="F2"/>
          <w:sz w:val="28"/>
          <w:szCs w:val="28"/>
          <w:lang w:eastAsia="ru-RU"/>
        </w:rPr>
      </w:pPr>
      <w:r w:rsidRPr="00D5558D">
        <w:rPr>
          <w:rFonts w:ascii="Times New Roman" w:eastAsia="Times New Roman" w:hAnsi="Times New Roman"/>
          <w:color w:val="0D0D0D" w:themeColor="text1" w:themeTint="F2"/>
          <w:sz w:val="28"/>
          <w:szCs w:val="28"/>
          <w:lang w:eastAsia="ru-RU"/>
        </w:rPr>
        <w:t>Обслуживание и эксплуатацию сетей водоотведения в части ливневой канализации на территории Светлогорского городского округа осуществляет муниципальное бюджетное учреждение «Спецремтранс».</w:t>
      </w:r>
    </w:p>
    <w:p w:rsidR="003431ED" w:rsidRPr="00D5558D" w:rsidRDefault="003431ED" w:rsidP="003431ED">
      <w:pPr>
        <w:spacing w:after="0" w:line="240" w:lineRule="auto"/>
        <w:ind w:firstLine="709"/>
        <w:jc w:val="both"/>
        <w:rPr>
          <w:rFonts w:ascii="Times New Roman" w:eastAsia="Times New Roman" w:hAnsi="Times New Roman"/>
          <w:color w:val="0D0D0D" w:themeColor="text1" w:themeTint="F2"/>
          <w:sz w:val="28"/>
          <w:szCs w:val="28"/>
          <w:lang w:eastAsia="ru-RU"/>
        </w:rPr>
      </w:pPr>
      <w:r w:rsidRPr="00D5558D">
        <w:rPr>
          <w:rFonts w:ascii="Times New Roman" w:eastAsia="Times New Roman" w:hAnsi="Times New Roman"/>
          <w:color w:val="0D0D0D" w:themeColor="text1" w:themeTint="F2"/>
          <w:sz w:val="28"/>
          <w:szCs w:val="28"/>
          <w:lang w:eastAsia="ru-RU"/>
        </w:rPr>
        <w:t>На территории муниципального образования «Светлогорский городской округ» сети ливневой канализации присутствуют частично. С целью развития указанных сетей Генеральным планом муниципального образования «Светлогорский городской округ» предусмотрены мероприятия по строительству локальных очистных сооружений дождевой канализации и сетей ливневой канализации в эксплуатационных зонах «Майский», «Отрадное» и «Зори».</w:t>
      </w:r>
    </w:p>
    <w:p w:rsidR="000F264F" w:rsidRPr="00D5558D" w:rsidRDefault="000F264F" w:rsidP="000F264F">
      <w:pPr>
        <w:spacing w:after="0" w:line="240" w:lineRule="auto"/>
        <w:ind w:firstLine="720"/>
        <w:jc w:val="both"/>
        <w:rPr>
          <w:rFonts w:ascii="Times New Roman" w:hAnsi="Times New Roman"/>
          <w:i/>
          <w:iCs/>
          <w:color w:val="0D0D0D" w:themeColor="text1" w:themeTint="F2"/>
          <w:sz w:val="28"/>
          <w:szCs w:val="28"/>
        </w:rPr>
      </w:pPr>
      <w:r w:rsidRPr="00D5558D">
        <w:rPr>
          <w:rFonts w:ascii="Times New Roman" w:hAnsi="Times New Roman"/>
          <w:i/>
          <w:iCs/>
          <w:color w:val="0D0D0D" w:themeColor="text1" w:themeTint="F2"/>
          <w:sz w:val="28"/>
          <w:szCs w:val="28"/>
        </w:rPr>
        <w:t>Электроснабжение</w:t>
      </w:r>
    </w:p>
    <w:p w:rsidR="000F264F" w:rsidRPr="00D5558D" w:rsidRDefault="000F264F" w:rsidP="000F264F">
      <w:pPr>
        <w:spacing w:after="0" w:line="240" w:lineRule="auto"/>
        <w:ind w:firstLine="709"/>
        <w:jc w:val="both"/>
        <w:rPr>
          <w:rFonts w:ascii="Times New Roman" w:eastAsia="Times New Roman" w:hAnsi="Times New Roman"/>
          <w:color w:val="0D0D0D" w:themeColor="text1" w:themeTint="F2"/>
          <w:sz w:val="28"/>
          <w:szCs w:val="28"/>
          <w:lang w:eastAsia="ru-RU"/>
        </w:rPr>
      </w:pPr>
      <w:r w:rsidRPr="00D5558D">
        <w:rPr>
          <w:rFonts w:ascii="Times New Roman" w:eastAsia="Times New Roman" w:hAnsi="Times New Roman"/>
          <w:color w:val="0D0D0D" w:themeColor="text1" w:themeTint="F2"/>
          <w:sz w:val="28"/>
          <w:szCs w:val="28"/>
          <w:lang w:eastAsia="ru-RU"/>
        </w:rPr>
        <w:t>Электроснабжение потребителей Светлогорского округа осуществляется гарантирующим поставщиком электроэнергии в Калининградской области АО «</w:t>
      </w:r>
      <w:proofErr w:type="spellStart"/>
      <w:r w:rsidRPr="00D5558D">
        <w:rPr>
          <w:rFonts w:ascii="Times New Roman" w:eastAsia="Times New Roman" w:hAnsi="Times New Roman"/>
          <w:color w:val="0D0D0D" w:themeColor="text1" w:themeTint="F2"/>
          <w:sz w:val="28"/>
          <w:szCs w:val="28"/>
          <w:lang w:eastAsia="ru-RU"/>
        </w:rPr>
        <w:t>Россети</w:t>
      </w:r>
      <w:proofErr w:type="spellEnd"/>
      <w:r w:rsidRPr="00D5558D">
        <w:rPr>
          <w:rFonts w:ascii="Times New Roman" w:eastAsia="Times New Roman" w:hAnsi="Times New Roman"/>
          <w:color w:val="0D0D0D" w:themeColor="text1" w:themeTint="F2"/>
          <w:sz w:val="28"/>
          <w:szCs w:val="28"/>
          <w:lang w:eastAsia="ru-RU"/>
        </w:rPr>
        <w:t xml:space="preserve"> Янтарь», в том числе опосредованно через муниципальные электрические сети. Электроэнергия до потребителей транспортируется по воздушным и кабельным линиям 15/0,4/0,23кВ через локальные трансформаторные подстанции 15/0,4кВ от главной распределительной подстанции 110/15кВ «ПС Светлогорская О-9», расположенной в городе Светлогорске на ул. Железнодорожной. </w:t>
      </w:r>
    </w:p>
    <w:p w:rsidR="000F264F" w:rsidRPr="00D5558D" w:rsidRDefault="000F264F" w:rsidP="000F264F">
      <w:pPr>
        <w:spacing w:after="0" w:line="240" w:lineRule="auto"/>
        <w:ind w:firstLine="709"/>
        <w:jc w:val="both"/>
        <w:rPr>
          <w:rFonts w:ascii="Times New Roman" w:eastAsia="Times New Roman" w:hAnsi="Times New Roman"/>
          <w:color w:val="0D0D0D" w:themeColor="text1" w:themeTint="F2"/>
          <w:sz w:val="28"/>
          <w:szCs w:val="28"/>
          <w:lang w:eastAsia="ru-RU"/>
        </w:rPr>
      </w:pPr>
      <w:r w:rsidRPr="00D5558D">
        <w:rPr>
          <w:rFonts w:ascii="Times New Roman" w:eastAsia="Times New Roman" w:hAnsi="Times New Roman"/>
          <w:color w:val="0D0D0D" w:themeColor="text1" w:themeTint="F2"/>
          <w:sz w:val="28"/>
          <w:szCs w:val="28"/>
          <w:lang w:eastAsia="ru-RU"/>
        </w:rPr>
        <w:t>Через территорию Светлогорского округа проходят следующие магистральные ВЛ-110кВ:</w:t>
      </w:r>
    </w:p>
    <w:p w:rsidR="000F264F" w:rsidRPr="00D5558D" w:rsidRDefault="000F264F" w:rsidP="000F264F">
      <w:pPr>
        <w:numPr>
          <w:ilvl w:val="0"/>
          <w:numId w:val="18"/>
        </w:numPr>
        <w:tabs>
          <w:tab w:val="left" w:pos="284"/>
          <w:tab w:val="left" w:pos="426"/>
        </w:tabs>
        <w:spacing w:after="0" w:line="240" w:lineRule="auto"/>
        <w:ind w:left="0" w:firstLine="0"/>
        <w:contextualSpacing/>
        <w:jc w:val="both"/>
        <w:rPr>
          <w:rFonts w:ascii="Times New Roman" w:hAnsi="Times New Roman"/>
          <w:color w:val="0D0D0D" w:themeColor="text1" w:themeTint="F2"/>
          <w:sz w:val="28"/>
          <w:szCs w:val="28"/>
        </w:rPr>
      </w:pPr>
      <w:r w:rsidRPr="00D5558D">
        <w:rPr>
          <w:rFonts w:ascii="Times New Roman" w:hAnsi="Times New Roman"/>
          <w:color w:val="0D0D0D" w:themeColor="text1" w:themeTint="F2"/>
          <w:sz w:val="28"/>
          <w:szCs w:val="28"/>
        </w:rPr>
        <w:t>ВЛ 110кВ О-62 Пионерская – 0-9 Светлогорск (Л-170);</w:t>
      </w:r>
    </w:p>
    <w:p w:rsidR="000F264F" w:rsidRPr="00D5558D" w:rsidRDefault="000F264F" w:rsidP="000F264F">
      <w:pPr>
        <w:numPr>
          <w:ilvl w:val="0"/>
          <w:numId w:val="18"/>
        </w:numPr>
        <w:tabs>
          <w:tab w:val="left" w:pos="284"/>
          <w:tab w:val="left" w:pos="426"/>
        </w:tabs>
        <w:spacing w:after="0" w:line="240" w:lineRule="auto"/>
        <w:ind w:left="0" w:firstLine="0"/>
        <w:contextualSpacing/>
        <w:jc w:val="both"/>
        <w:rPr>
          <w:rFonts w:ascii="Times New Roman" w:hAnsi="Times New Roman"/>
          <w:color w:val="0D0D0D" w:themeColor="text1" w:themeTint="F2"/>
          <w:sz w:val="28"/>
          <w:szCs w:val="28"/>
        </w:rPr>
      </w:pPr>
      <w:r w:rsidRPr="00D5558D">
        <w:rPr>
          <w:rFonts w:ascii="Times New Roman" w:hAnsi="Times New Roman"/>
          <w:color w:val="0D0D0D" w:themeColor="text1" w:themeTint="F2"/>
          <w:sz w:val="28"/>
          <w:szCs w:val="28"/>
        </w:rPr>
        <w:t>ВЛ 110кВ О-9 Светлогорск – О-8 Янтарное (Л-123).</w:t>
      </w:r>
    </w:p>
    <w:p w:rsidR="000F264F" w:rsidRPr="00D5558D" w:rsidRDefault="000F264F" w:rsidP="000F264F">
      <w:pPr>
        <w:spacing w:after="0" w:line="240" w:lineRule="auto"/>
        <w:ind w:firstLine="709"/>
        <w:jc w:val="both"/>
        <w:rPr>
          <w:rFonts w:ascii="Times New Roman" w:eastAsia="Times New Roman" w:hAnsi="Times New Roman"/>
          <w:color w:val="0D0D0D" w:themeColor="text1" w:themeTint="F2"/>
          <w:sz w:val="28"/>
          <w:szCs w:val="28"/>
          <w:lang w:eastAsia="ru-RU"/>
        </w:rPr>
      </w:pPr>
      <w:r w:rsidRPr="00D5558D">
        <w:rPr>
          <w:rFonts w:ascii="Times New Roman" w:eastAsia="Times New Roman" w:hAnsi="Times New Roman"/>
          <w:color w:val="0D0D0D" w:themeColor="text1" w:themeTint="F2"/>
          <w:sz w:val="28"/>
          <w:szCs w:val="28"/>
          <w:lang w:eastAsia="ru-RU"/>
        </w:rPr>
        <w:t>Протяженность муниципальных кабельно-воздушных линий электроснабжения составляет 28324,2 п.м., в том числе:</w:t>
      </w:r>
    </w:p>
    <w:p w:rsidR="000F264F" w:rsidRPr="00D5558D" w:rsidRDefault="000F264F" w:rsidP="000F264F">
      <w:pPr>
        <w:numPr>
          <w:ilvl w:val="0"/>
          <w:numId w:val="18"/>
        </w:numPr>
        <w:tabs>
          <w:tab w:val="left" w:pos="284"/>
          <w:tab w:val="left" w:pos="426"/>
        </w:tabs>
        <w:spacing w:after="0" w:line="240" w:lineRule="auto"/>
        <w:ind w:left="0" w:firstLine="0"/>
        <w:contextualSpacing/>
        <w:jc w:val="both"/>
        <w:rPr>
          <w:rFonts w:ascii="Times New Roman" w:hAnsi="Times New Roman"/>
          <w:color w:val="0D0D0D" w:themeColor="text1" w:themeTint="F2"/>
          <w:sz w:val="28"/>
          <w:szCs w:val="28"/>
        </w:rPr>
      </w:pPr>
      <w:r w:rsidRPr="00D5558D">
        <w:rPr>
          <w:rFonts w:ascii="Times New Roman" w:hAnsi="Times New Roman"/>
          <w:color w:val="0D0D0D" w:themeColor="text1" w:themeTint="F2"/>
          <w:sz w:val="28"/>
          <w:szCs w:val="28"/>
        </w:rPr>
        <w:t xml:space="preserve">кабельные линии подземного исполнения – 26208,2 п.м.;  </w:t>
      </w:r>
    </w:p>
    <w:p w:rsidR="000F264F" w:rsidRPr="00D5558D" w:rsidRDefault="000F264F" w:rsidP="000F264F">
      <w:pPr>
        <w:numPr>
          <w:ilvl w:val="0"/>
          <w:numId w:val="18"/>
        </w:numPr>
        <w:tabs>
          <w:tab w:val="left" w:pos="284"/>
          <w:tab w:val="left" w:pos="426"/>
        </w:tabs>
        <w:spacing w:after="0" w:line="240" w:lineRule="auto"/>
        <w:ind w:left="0" w:firstLine="0"/>
        <w:contextualSpacing/>
        <w:jc w:val="both"/>
        <w:rPr>
          <w:rFonts w:ascii="Times New Roman" w:hAnsi="Times New Roman"/>
          <w:color w:val="0D0D0D" w:themeColor="text1" w:themeTint="F2"/>
          <w:sz w:val="28"/>
          <w:szCs w:val="28"/>
        </w:rPr>
      </w:pPr>
      <w:r w:rsidRPr="00D5558D">
        <w:rPr>
          <w:rFonts w:ascii="Times New Roman" w:hAnsi="Times New Roman"/>
          <w:color w:val="0D0D0D" w:themeColor="text1" w:themeTint="F2"/>
          <w:sz w:val="28"/>
          <w:szCs w:val="28"/>
        </w:rPr>
        <w:t>воздушные линии - 2116 п.м.;</w:t>
      </w:r>
    </w:p>
    <w:p w:rsidR="000F264F" w:rsidRPr="00D5558D" w:rsidRDefault="000F264F" w:rsidP="000F264F">
      <w:pPr>
        <w:spacing w:after="0" w:line="240" w:lineRule="auto"/>
        <w:ind w:firstLine="709"/>
        <w:jc w:val="both"/>
        <w:rPr>
          <w:rFonts w:ascii="Times New Roman" w:eastAsia="Times New Roman" w:hAnsi="Times New Roman"/>
          <w:color w:val="0D0D0D" w:themeColor="text1" w:themeTint="F2"/>
          <w:sz w:val="28"/>
          <w:szCs w:val="28"/>
          <w:lang w:eastAsia="ru-RU"/>
        </w:rPr>
      </w:pPr>
      <w:r w:rsidRPr="00D5558D">
        <w:rPr>
          <w:rFonts w:ascii="Times New Roman" w:eastAsia="Times New Roman" w:hAnsi="Times New Roman"/>
          <w:color w:val="0D0D0D" w:themeColor="text1" w:themeTint="F2"/>
          <w:sz w:val="28"/>
          <w:szCs w:val="28"/>
          <w:lang w:eastAsia="ru-RU"/>
        </w:rPr>
        <w:t>Протяженность муниципальных кабельно-воздушных линий уличного наружного освещения (УНО) составляет 97665 п.м., в том числе:</w:t>
      </w:r>
    </w:p>
    <w:p w:rsidR="000F264F" w:rsidRPr="00D5558D" w:rsidRDefault="000F264F" w:rsidP="000F264F">
      <w:pPr>
        <w:numPr>
          <w:ilvl w:val="0"/>
          <w:numId w:val="18"/>
        </w:numPr>
        <w:tabs>
          <w:tab w:val="left" w:pos="284"/>
          <w:tab w:val="left" w:pos="426"/>
        </w:tabs>
        <w:spacing w:after="0" w:line="240" w:lineRule="auto"/>
        <w:ind w:left="0" w:firstLine="0"/>
        <w:contextualSpacing/>
        <w:jc w:val="both"/>
        <w:rPr>
          <w:rFonts w:ascii="Times New Roman" w:hAnsi="Times New Roman"/>
          <w:color w:val="0D0D0D" w:themeColor="text1" w:themeTint="F2"/>
          <w:sz w:val="28"/>
          <w:szCs w:val="28"/>
        </w:rPr>
      </w:pPr>
      <w:r w:rsidRPr="00D5558D">
        <w:rPr>
          <w:rFonts w:ascii="Times New Roman" w:hAnsi="Times New Roman"/>
          <w:color w:val="0D0D0D" w:themeColor="text1" w:themeTint="F2"/>
          <w:sz w:val="28"/>
          <w:szCs w:val="28"/>
        </w:rPr>
        <w:t xml:space="preserve">кабельные линии подземного исполнения – 43782 п.м.;  </w:t>
      </w:r>
    </w:p>
    <w:p w:rsidR="000F264F" w:rsidRPr="00D5558D" w:rsidRDefault="000F264F" w:rsidP="000F264F">
      <w:pPr>
        <w:numPr>
          <w:ilvl w:val="0"/>
          <w:numId w:val="18"/>
        </w:numPr>
        <w:tabs>
          <w:tab w:val="left" w:pos="284"/>
          <w:tab w:val="left" w:pos="426"/>
        </w:tabs>
        <w:spacing w:after="0" w:line="240" w:lineRule="auto"/>
        <w:ind w:left="0" w:firstLine="0"/>
        <w:contextualSpacing/>
        <w:jc w:val="both"/>
        <w:rPr>
          <w:rFonts w:ascii="Times New Roman" w:hAnsi="Times New Roman"/>
          <w:color w:val="0D0D0D" w:themeColor="text1" w:themeTint="F2"/>
          <w:sz w:val="28"/>
          <w:szCs w:val="28"/>
        </w:rPr>
      </w:pPr>
      <w:r w:rsidRPr="00D5558D">
        <w:rPr>
          <w:rFonts w:ascii="Times New Roman" w:hAnsi="Times New Roman"/>
          <w:color w:val="0D0D0D" w:themeColor="text1" w:themeTint="F2"/>
          <w:sz w:val="28"/>
          <w:szCs w:val="28"/>
        </w:rPr>
        <w:t>воздушные линии - 53883 п.м.;</w:t>
      </w:r>
    </w:p>
    <w:p w:rsidR="000F264F" w:rsidRPr="00D5558D" w:rsidRDefault="000F264F" w:rsidP="000F264F">
      <w:pPr>
        <w:spacing w:after="0" w:line="240" w:lineRule="auto"/>
        <w:ind w:firstLine="709"/>
        <w:jc w:val="both"/>
        <w:rPr>
          <w:rFonts w:ascii="Times New Roman" w:eastAsia="Times New Roman" w:hAnsi="Times New Roman"/>
          <w:color w:val="0D0D0D" w:themeColor="text1" w:themeTint="F2"/>
          <w:sz w:val="28"/>
          <w:szCs w:val="28"/>
          <w:lang w:eastAsia="ru-RU"/>
        </w:rPr>
      </w:pPr>
      <w:r w:rsidRPr="00D5558D">
        <w:rPr>
          <w:rFonts w:ascii="Times New Roman" w:eastAsia="Times New Roman" w:hAnsi="Times New Roman"/>
          <w:color w:val="0D0D0D" w:themeColor="text1" w:themeTint="F2"/>
          <w:sz w:val="28"/>
          <w:szCs w:val="28"/>
          <w:lang w:eastAsia="ru-RU"/>
        </w:rPr>
        <w:lastRenderedPageBreak/>
        <w:t>Охват населения электроснабжением составляет 100%. Технологическое присоединение к электрическим сетям осуществляется посредством подачи заявки в АО «</w:t>
      </w:r>
      <w:proofErr w:type="spellStart"/>
      <w:r w:rsidRPr="00D5558D">
        <w:rPr>
          <w:rFonts w:ascii="Times New Roman" w:eastAsia="Times New Roman" w:hAnsi="Times New Roman"/>
          <w:color w:val="0D0D0D" w:themeColor="text1" w:themeTint="F2"/>
          <w:sz w:val="28"/>
          <w:szCs w:val="28"/>
          <w:lang w:eastAsia="ru-RU"/>
        </w:rPr>
        <w:t>Россети</w:t>
      </w:r>
      <w:proofErr w:type="spellEnd"/>
      <w:r w:rsidRPr="00D5558D">
        <w:rPr>
          <w:rFonts w:ascii="Times New Roman" w:eastAsia="Times New Roman" w:hAnsi="Times New Roman"/>
          <w:color w:val="0D0D0D" w:themeColor="text1" w:themeTint="F2"/>
          <w:sz w:val="28"/>
          <w:szCs w:val="28"/>
          <w:lang w:eastAsia="ru-RU"/>
        </w:rPr>
        <w:t xml:space="preserve"> Янтарь».</w:t>
      </w:r>
    </w:p>
    <w:p w:rsidR="000F264F" w:rsidRPr="00D5558D" w:rsidRDefault="000F264F" w:rsidP="000F264F">
      <w:pPr>
        <w:spacing w:after="0" w:line="240" w:lineRule="auto"/>
        <w:ind w:firstLine="709"/>
        <w:jc w:val="both"/>
        <w:rPr>
          <w:rFonts w:ascii="Times New Roman" w:eastAsia="Times New Roman" w:hAnsi="Times New Roman"/>
          <w:color w:val="0D0D0D" w:themeColor="text1" w:themeTint="F2"/>
          <w:sz w:val="28"/>
          <w:szCs w:val="28"/>
          <w:lang w:eastAsia="ru-RU"/>
        </w:rPr>
      </w:pPr>
      <w:r w:rsidRPr="00D5558D">
        <w:rPr>
          <w:rFonts w:ascii="Times New Roman" w:eastAsia="Times New Roman" w:hAnsi="Times New Roman"/>
          <w:color w:val="0D0D0D" w:themeColor="text1" w:themeTint="F2"/>
          <w:sz w:val="28"/>
          <w:szCs w:val="28"/>
          <w:lang w:eastAsia="ru-RU"/>
        </w:rPr>
        <w:t xml:space="preserve">Прокладка линий электроснабжения в Светлогорском городском округе предусматривается в основном подземной. </w:t>
      </w:r>
    </w:p>
    <w:p w:rsidR="000F264F" w:rsidRPr="00D5558D" w:rsidRDefault="000F264F" w:rsidP="000F264F">
      <w:pPr>
        <w:spacing w:after="0" w:line="240" w:lineRule="auto"/>
        <w:ind w:firstLine="709"/>
        <w:jc w:val="both"/>
        <w:rPr>
          <w:rFonts w:ascii="Times New Roman" w:eastAsia="Times New Roman" w:hAnsi="Times New Roman"/>
          <w:color w:val="0D0D0D" w:themeColor="text1" w:themeTint="F2"/>
          <w:sz w:val="28"/>
          <w:szCs w:val="28"/>
          <w:lang w:eastAsia="ru-RU"/>
        </w:rPr>
      </w:pPr>
      <w:r w:rsidRPr="00D5558D">
        <w:rPr>
          <w:rFonts w:ascii="Times New Roman" w:eastAsia="Times New Roman" w:hAnsi="Times New Roman"/>
          <w:color w:val="0D0D0D" w:themeColor="text1" w:themeTint="F2"/>
          <w:sz w:val="28"/>
          <w:szCs w:val="28"/>
          <w:lang w:eastAsia="ru-RU"/>
        </w:rPr>
        <w:t>Эксплуатацию, модернизацию и развитие магистральных объектов электроснабжения осуществляет Приморский РЭС, филиал АО «</w:t>
      </w:r>
      <w:proofErr w:type="spellStart"/>
      <w:r w:rsidRPr="00D5558D">
        <w:rPr>
          <w:rFonts w:ascii="Times New Roman" w:eastAsia="Times New Roman" w:hAnsi="Times New Roman"/>
          <w:color w:val="0D0D0D" w:themeColor="text1" w:themeTint="F2"/>
          <w:sz w:val="28"/>
          <w:szCs w:val="28"/>
          <w:lang w:eastAsia="ru-RU"/>
        </w:rPr>
        <w:t>Россети</w:t>
      </w:r>
      <w:proofErr w:type="spellEnd"/>
      <w:r w:rsidRPr="00D5558D">
        <w:rPr>
          <w:rFonts w:ascii="Times New Roman" w:eastAsia="Times New Roman" w:hAnsi="Times New Roman"/>
          <w:color w:val="0D0D0D" w:themeColor="text1" w:themeTint="F2"/>
          <w:sz w:val="28"/>
          <w:szCs w:val="28"/>
          <w:lang w:eastAsia="ru-RU"/>
        </w:rPr>
        <w:t xml:space="preserve"> Янтарь», муниципальных электрических сетей – МКУ «Отдел жилищно-коммунального хозяйства Светлогорского городского округа».</w:t>
      </w:r>
    </w:p>
    <w:p w:rsidR="000F264F" w:rsidRPr="00D5558D" w:rsidRDefault="000F264F" w:rsidP="000F264F">
      <w:pPr>
        <w:spacing w:after="0" w:line="240" w:lineRule="auto"/>
        <w:ind w:firstLine="708"/>
        <w:jc w:val="both"/>
        <w:rPr>
          <w:rFonts w:ascii="Times New Roman" w:hAnsi="Times New Roman"/>
          <w:color w:val="0D0D0D" w:themeColor="text1" w:themeTint="F2"/>
          <w:sz w:val="28"/>
          <w:szCs w:val="28"/>
        </w:rPr>
      </w:pPr>
      <w:r w:rsidRPr="00D5558D">
        <w:rPr>
          <w:rFonts w:ascii="Times New Roman" w:hAnsi="Times New Roman"/>
          <w:color w:val="0D0D0D" w:themeColor="text1" w:themeTint="F2"/>
          <w:sz w:val="28"/>
          <w:szCs w:val="28"/>
        </w:rPr>
        <w:t>Одной из основных подсистем жизнеобеспечения, обеспечивающей жизненно необходимые функции для населения Светлогорского городского округа является уличное освещение.</w:t>
      </w:r>
    </w:p>
    <w:p w:rsidR="000F264F" w:rsidRPr="00D5558D" w:rsidRDefault="000F264F" w:rsidP="000F264F">
      <w:pPr>
        <w:spacing w:after="0" w:line="240" w:lineRule="auto"/>
        <w:ind w:firstLine="708"/>
        <w:jc w:val="both"/>
        <w:rPr>
          <w:rFonts w:ascii="Times New Roman" w:hAnsi="Times New Roman"/>
          <w:color w:val="0D0D0D" w:themeColor="text1" w:themeTint="F2"/>
          <w:sz w:val="28"/>
          <w:szCs w:val="28"/>
        </w:rPr>
      </w:pPr>
      <w:r w:rsidRPr="00D5558D">
        <w:rPr>
          <w:rFonts w:ascii="Times New Roman" w:hAnsi="Times New Roman"/>
          <w:color w:val="0D0D0D" w:themeColor="text1" w:themeTint="F2"/>
          <w:sz w:val="28"/>
          <w:szCs w:val="28"/>
        </w:rPr>
        <w:t>Современные сети уличного освещения — это высокоэкономичные, автоматизированные объекты. Правильное построение которых, в значительной мере определяет эффективность труда, комфорт современной жизни.</w:t>
      </w:r>
    </w:p>
    <w:p w:rsidR="000F264F" w:rsidRPr="00D5558D" w:rsidRDefault="000F264F" w:rsidP="000F264F">
      <w:pPr>
        <w:spacing w:after="0" w:line="240" w:lineRule="auto"/>
        <w:ind w:firstLine="708"/>
        <w:jc w:val="both"/>
        <w:rPr>
          <w:rFonts w:ascii="Times New Roman" w:hAnsi="Times New Roman"/>
          <w:color w:val="0D0D0D" w:themeColor="text1" w:themeTint="F2"/>
          <w:sz w:val="28"/>
          <w:szCs w:val="28"/>
        </w:rPr>
      </w:pPr>
      <w:r w:rsidRPr="00D5558D">
        <w:rPr>
          <w:rFonts w:ascii="Times New Roman" w:hAnsi="Times New Roman"/>
          <w:color w:val="0D0D0D" w:themeColor="text1" w:themeTint="F2"/>
          <w:sz w:val="28"/>
          <w:szCs w:val="28"/>
        </w:rPr>
        <w:t xml:space="preserve">Система уличного освещения Светлогорского городского округа включает в себя: уличное освещение дворовых территорий, городских парков, улиц, проспектов, площадей, проездов, набережных, пешеходных зон, променада, мест массового отдыха и т.д. </w:t>
      </w:r>
    </w:p>
    <w:p w:rsidR="000F264F" w:rsidRPr="00D5558D" w:rsidRDefault="000F264F" w:rsidP="000F264F">
      <w:pPr>
        <w:spacing w:after="0" w:line="240" w:lineRule="auto"/>
        <w:ind w:firstLine="708"/>
        <w:jc w:val="both"/>
        <w:rPr>
          <w:rFonts w:ascii="Times New Roman" w:hAnsi="Times New Roman"/>
          <w:color w:val="0D0D0D" w:themeColor="text1" w:themeTint="F2"/>
          <w:sz w:val="28"/>
          <w:szCs w:val="28"/>
        </w:rPr>
      </w:pPr>
      <w:r w:rsidRPr="00D5558D">
        <w:rPr>
          <w:rFonts w:ascii="Times New Roman" w:hAnsi="Times New Roman"/>
          <w:color w:val="0D0D0D" w:themeColor="text1" w:themeTint="F2"/>
          <w:sz w:val="28"/>
          <w:szCs w:val="28"/>
        </w:rPr>
        <w:t>Сети уличного освещения Светлогорского городского округа. включают в себя 35 питательных пунктов, 4070 ед. электроустановок.</w:t>
      </w:r>
    </w:p>
    <w:p w:rsidR="000F264F" w:rsidRPr="00D5558D" w:rsidRDefault="000F264F" w:rsidP="000F264F">
      <w:pPr>
        <w:spacing w:after="0" w:line="240" w:lineRule="auto"/>
        <w:ind w:firstLine="708"/>
        <w:jc w:val="both"/>
        <w:rPr>
          <w:rFonts w:ascii="Times New Roman" w:hAnsi="Times New Roman"/>
          <w:color w:val="0D0D0D" w:themeColor="text1" w:themeTint="F2"/>
          <w:sz w:val="28"/>
          <w:szCs w:val="28"/>
        </w:rPr>
      </w:pPr>
      <w:r w:rsidRPr="00D5558D">
        <w:rPr>
          <w:rFonts w:ascii="Times New Roman" w:hAnsi="Times New Roman"/>
          <w:color w:val="0D0D0D" w:themeColor="text1" w:themeTint="F2"/>
          <w:sz w:val="28"/>
          <w:szCs w:val="28"/>
        </w:rPr>
        <w:t>Конструкция магистральных сетей уличного освещения выполнена в варианте В/Л 04кВ алюминиевым неизолированным проводом, проводом СИП и КЛ 0,4кВ.</w:t>
      </w:r>
    </w:p>
    <w:p w:rsidR="000F264F" w:rsidRPr="00D5558D" w:rsidRDefault="000F264F" w:rsidP="000F264F">
      <w:pPr>
        <w:spacing w:after="0" w:line="240" w:lineRule="auto"/>
        <w:ind w:firstLine="708"/>
        <w:jc w:val="both"/>
        <w:rPr>
          <w:rFonts w:ascii="Times New Roman" w:hAnsi="Times New Roman"/>
          <w:color w:val="0D0D0D" w:themeColor="text1" w:themeTint="F2"/>
          <w:sz w:val="28"/>
          <w:szCs w:val="28"/>
        </w:rPr>
      </w:pPr>
      <w:r w:rsidRPr="00D5558D">
        <w:rPr>
          <w:rFonts w:ascii="Times New Roman" w:hAnsi="Times New Roman"/>
          <w:color w:val="0D0D0D" w:themeColor="text1" w:themeTint="F2"/>
          <w:sz w:val="28"/>
          <w:szCs w:val="28"/>
        </w:rPr>
        <w:t xml:space="preserve">Состояние сетей уличного освещения Светлогорского городского округа в настоящее время не в полной мере соответствует нормативным требованиям, имеет место износ осветительного оборудования, часть светильников имеют устаревшую конструкцию. </w:t>
      </w:r>
    </w:p>
    <w:p w:rsidR="00A25479" w:rsidRPr="00D5558D" w:rsidRDefault="000F264F" w:rsidP="000F264F">
      <w:pPr>
        <w:spacing w:after="0" w:line="240" w:lineRule="auto"/>
        <w:ind w:firstLine="709"/>
        <w:rPr>
          <w:rFonts w:ascii="Times New Roman" w:hAnsi="Times New Roman"/>
          <w:color w:val="0D0D0D" w:themeColor="text1" w:themeTint="F2"/>
          <w:sz w:val="28"/>
          <w:szCs w:val="28"/>
        </w:rPr>
      </w:pPr>
      <w:r w:rsidRPr="00D5558D">
        <w:rPr>
          <w:rFonts w:ascii="Times New Roman" w:hAnsi="Times New Roman"/>
          <w:color w:val="0D0D0D" w:themeColor="text1" w:themeTint="F2"/>
          <w:sz w:val="28"/>
          <w:szCs w:val="28"/>
        </w:rPr>
        <w:t>Для достижения нормативных показателей работы уличного освещения Светлогорского городского округа необходимо реализовать намеченные Подпрограммой мероприятия.</w:t>
      </w:r>
    </w:p>
    <w:p w:rsidR="000F264F" w:rsidRPr="00D5558D" w:rsidRDefault="000F264F" w:rsidP="000F264F">
      <w:pPr>
        <w:spacing w:after="0" w:line="240" w:lineRule="auto"/>
        <w:ind w:firstLine="709"/>
        <w:rPr>
          <w:rFonts w:ascii="Times New Roman" w:eastAsia="Times New Roman" w:hAnsi="Times New Roman"/>
          <w:color w:val="0D0D0D" w:themeColor="text1" w:themeTint="F2"/>
          <w:sz w:val="28"/>
          <w:szCs w:val="28"/>
          <w:lang w:eastAsia="ru-RU"/>
        </w:rPr>
      </w:pPr>
    </w:p>
    <w:p w:rsidR="00A25479" w:rsidRPr="00D5558D" w:rsidRDefault="00A25479" w:rsidP="00A25479">
      <w:pPr>
        <w:shd w:val="clear" w:color="auto" w:fill="FFFFFF"/>
        <w:spacing w:after="0" w:line="240" w:lineRule="auto"/>
        <w:ind w:firstLine="709"/>
        <w:jc w:val="center"/>
        <w:rPr>
          <w:rFonts w:ascii="Times New Roman" w:hAnsi="Times New Roman"/>
          <w:b/>
          <w:bCs/>
          <w:color w:val="0D0D0D" w:themeColor="text1" w:themeTint="F2"/>
          <w:spacing w:val="-1"/>
          <w:sz w:val="28"/>
          <w:szCs w:val="28"/>
        </w:rPr>
      </w:pPr>
      <w:r w:rsidRPr="00D5558D">
        <w:rPr>
          <w:rFonts w:ascii="Times New Roman" w:hAnsi="Times New Roman"/>
          <w:b/>
          <w:bCs/>
          <w:color w:val="0D0D0D" w:themeColor="text1" w:themeTint="F2"/>
          <w:spacing w:val="-1"/>
          <w:sz w:val="28"/>
          <w:szCs w:val="28"/>
        </w:rPr>
        <w:t xml:space="preserve">2. </w:t>
      </w:r>
      <w:r w:rsidR="0094154D" w:rsidRPr="00D5558D">
        <w:rPr>
          <w:rFonts w:ascii="Times New Roman" w:hAnsi="Times New Roman"/>
          <w:b/>
          <w:bCs/>
          <w:color w:val="0D0D0D" w:themeColor="text1" w:themeTint="F2"/>
          <w:spacing w:val="-1"/>
          <w:sz w:val="28"/>
          <w:szCs w:val="28"/>
        </w:rPr>
        <w:t>О</w:t>
      </w:r>
      <w:r w:rsidRPr="00D5558D">
        <w:rPr>
          <w:rFonts w:ascii="Times New Roman" w:hAnsi="Times New Roman"/>
          <w:b/>
          <w:bCs/>
          <w:color w:val="0D0D0D" w:themeColor="text1" w:themeTint="F2"/>
          <w:spacing w:val="-1"/>
          <w:sz w:val="28"/>
          <w:szCs w:val="28"/>
        </w:rPr>
        <w:t>сновны</w:t>
      </w:r>
      <w:r w:rsidR="0094154D" w:rsidRPr="00D5558D">
        <w:rPr>
          <w:rFonts w:ascii="Times New Roman" w:hAnsi="Times New Roman"/>
          <w:b/>
          <w:bCs/>
          <w:color w:val="0D0D0D" w:themeColor="text1" w:themeTint="F2"/>
          <w:spacing w:val="-1"/>
          <w:sz w:val="28"/>
          <w:szCs w:val="28"/>
        </w:rPr>
        <w:t>е</w:t>
      </w:r>
      <w:r w:rsidRPr="00D5558D">
        <w:rPr>
          <w:rFonts w:ascii="Times New Roman" w:hAnsi="Times New Roman"/>
          <w:b/>
          <w:bCs/>
          <w:color w:val="0D0D0D" w:themeColor="text1" w:themeTint="F2"/>
          <w:spacing w:val="-1"/>
          <w:sz w:val="28"/>
          <w:szCs w:val="28"/>
        </w:rPr>
        <w:t xml:space="preserve"> цел</w:t>
      </w:r>
      <w:r w:rsidR="0094154D" w:rsidRPr="00D5558D">
        <w:rPr>
          <w:rFonts w:ascii="Times New Roman" w:hAnsi="Times New Roman"/>
          <w:b/>
          <w:bCs/>
          <w:color w:val="0D0D0D" w:themeColor="text1" w:themeTint="F2"/>
          <w:spacing w:val="-1"/>
          <w:sz w:val="28"/>
          <w:szCs w:val="28"/>
        </w:rPr>
        <w:t>и</w:t>
      </w:r>
      <w:r w:rsidRPr="00D5558D">
        <w:rPr>
          <w:rFonts w:ascii="Times New Roman" w:hAnsi="Times New Roman"/>
          <w:b/>
          <w:bCs/>
          <w:color w:val="0D0D0D" w:themeColor="text1" w:themeTint="F2"/>
          <w:spacing w:val="-1"/>
          <w:sz w:val="28"/>
          <w:szCs w:val="28"/>
        </w:rPr>
        <w:t xml:space="preserve"> и задач</w:t>
      </w:r>
      <w:r w:rsidR="0094154D" w:rsidRPr="00D5558D">
        <w:rPr>
          <w:rFonts w:ascii="Times New Roman" w:hAnsi="Times New Roman"/>
          <w:b/>
          <w:bCs/>
          <w:color w:val="0D0D0D" w:themeColor="text1" w:themeTint="F2"/>
          <w:spacing w:val="-1"/>
          <w:sz w:val="28"/>
          <w:szCs w:val="28"/>
        </w:rPr>
        <w:t>и</w:t>
      </w:r>
      <w:r w:rsidRPr="00D5558D">
        <w:rPr>
          <w:rFonts w:ascii="Times New Roman" w:hAnsi="Times New Roman"/>
          <w:b/>
          <w:bCs/>
          <w:color w:val="0D0D0D" w:themeColor="text1" w:themeTint="F2"/>
          <w:spacing w:val="-1"/>
          <w:sz w:val="28"/>
          <w:szCs w:val="28"/>
        </w:rPr>
        <w:t xml:space="preserve"> </w:t>
      </w:r>
      <w:r w:rsidR="00254D7D" w:rsidRPr="00D5558D">
        <w:rPr>
          <w:rFonts w:ascii="Times New Roman" w:hAnsi="Times New Roman"/>
          <w:b/>
          <w:bCs/>
          <w:color w:val="0D0D0D" w:themeColor="text1" w:themeTint="F2"/>
          <w:spacing w:val="-1"/>
          <w:sz w:val="28"/>
          <w:szCs w:val="28"/>
        </w:rPr>
        <w:t>под</w:t>
      </w:r>
      <w:r w:rsidRPr="00D5558D">
        <w:rPr>
          <w:rFonts w:ascii="Times New Roman" w:hAnsi="Times New Roman"/>
          <w:b/>
          <w:bCs/>
          <w:color w:val="0D0D0D" w:themeColor="text1" w:themeTint="F2"/>
          <w:spacing w:val="-1"/>
          <w:sz w:val="28"/>
          <w:szCs w:val="28"/>
        </w:rPr>
        <w:t>программы</w:t>
      </w:r>
    </w:p>
    <w:p w:rsidR="00A25479" w:rsidRPr="00D5558D" w:rsidRDefault="00AE0D28" w:rsidP="000F264F">
      <w:pPr>
        <w:spacing w:after="0" w:line="240" w:lineRule="auto"/>
        <w:ind w:firstLine="709"/>
        <w:jc w:val="both"/>
        <w:rPr>
          <w:rFonts w:ascii="Times New Roman" w:eastAsia="Times New Roman" w:hAnsi="Times New Roman"/>
          <w:color w:val="0D0D0D" w:themeColor="text1" w:themeTint="F2"/>
          <w:sz w:val="28"/>
          <w:szCs w:val="28"/>
          <w:lang w:eastAsia="ru-RU"/>
        </w:rPr>
      </w:pPr>
      <w:r w:rsidRPr="00D5558D">
        <w:rPr>
          <w:rFonts w:ascii="Times New Roman" w:hAnsi="Times New Roman"/>
          <w:color w:val="0D0D0D" w:themeColor="text1" w:themeTint="F2"/>
          <w:sz w:val="28"/>
          <w:szCs w:val="28"/>
        </w:rPr>
        <w:t>Целью подпрограммы</w:t>
      </w:r>
      <w:r w:rsidR="00A25479" w:rsidRPr="00D5558D">
        <w:rPr>
          <w:rFonts w:ascii="Times New Roman" w:hAnsi="Times New Roman"/>
          <w:color w:val="0D0D0D" w:themeColor="text1" w:themeTint="F2"/>
          <w:sz w:val="28"/>
          <w:szCs w:val="28"/>
        </w:rPr>
        <w:t xml:space="preserve"> является </w:t>
      </w:r>
      <w:r w:rsidR="003431ED" w:rsidRPr="00D5558D">
        <w:rPr>
          <w:rFonts w:ascii="Times New Roman" w:eastAsia="Times New Roman" w:hAnsi="Times New Roman"/>
          <w:color w:val="0D0D0D" w:themeColor="text1" w:themeTint="F2"/>
          <w:sz w:val="28"/>
          <w:szCs w:val="28"/>
          <w:lang w:eastAsia="ru-RU"/>
        </w:rPr>
        <w:t>–</w:t>
      </w:r>
      <w:r w:rsidR="00A25479" w:rsidRPr="00D5558D">
        <w:rPr>
          <w:rFonts w:ascii="Times New Roman" w:eastAsia="Times New Roman" w:hAnsi="Times New Roman"/>
          <w:color w:val="0D0D0D" w:themeColor="text1" w:themeTint="F2"/>
          <w:sz w:val="28"/>
          <w:szCs w:val="28"/>
          <w:lang w:eastAsia="ru-RU"/>
        </w:rPr>
        <w:t xml:space="preserve"> </w:t>
      </w:r>
      <w:r w:rsidR="0094154D" w:rsidRPr="00D5558D">
        <w:rPr>
          <w:rFonts w:ascii="Times New Roman" w:eastAsia="Times New Roman" w:hAnsi="Times New Roman"/>
          <w:color w:val="0D0D0D" w:themeColor="text1" w:themeTint="F2"/>
          <w:sz w:val="28"/>
          <w:szCs w:val="28"/>
          <w:lang w:eastAsia="ru-RU"/>
        </w:rPr>
        <w:t>Создание условий по обеспечению населения бесперебойн</w:t>
      </w:r>
      <w:r w:rsidR="00A47713">
        <w:rPr>
          <w:rFonts w:ascii="Times New Roman" w:eastAsia="Times New Roman" w:hAnsi="Times New Roman"/>
          <w:color w:val="0D0D0D" w:themeColor="text1" w:themeTint="F2"/>
          <w:sz w:val="28"/>
          <w:szCs w:val="28"/>
          <w:lang w:eastAsia="ru-RU"/>
        </w:rPr>
        <w:t>ым</w:t>
      </w:r>
      <w:r w:rsidR="0094154D" w:rsidRPr="00D5558D">
        <w:rPr>
          <w:rFonts w:ascii="Times New Roman" w:eastAsia="Times New Roman" w:hAnsi="Times New Roman"/>
          <w:color w:val="0D0D0D" w:themeColor="text1" w:themeTint="F2"/>
          <w:sz w:val="28"/>
          <w:szCs w:val="28"/>
          <w:lang w:eastAsia="ru-RU"/>
        </w:rPr>
        <w:t xml:space="preserve"> предоставлени</w:t>
      </w:r>
      <w:r w:rsidR="00A47713">
        <w:rPr>
          <w:rFonts w:ascii="Times New Roman" w:eastAsia="Times New Roman" w:hAnsi="Times New Roman"/>
          <w:color w:val="0D0D0D" w:themeColor="text1" w:themeTint="F2"/>
          <w:sz w:val="28"/>
          <w:szCs w:val="28"/>
          <w:lang w:eastAsia="ru-RU"/>
        </w:rPr>
        <w:t>ем</w:t>
      </w:r>
      <w:r w:rsidR="0094154D" w:rsidRPr="00D5558D">
        <w:rPr>
          <w:rFonts w:ascii="Times New Roman" w:eastAsia="Times New Roman" w:hAnsi="Times New Roman"/>
          <w:color w:val="0D0D0D" w:themeColor="text1" w:themeTint="F2"/>
          <w:sz w:val="28"/>
          <w:szCs w:val="28"/>
          <w:lang w:eastAsia="ru-RU"/>
        </w:rPr>
        <w:t xml:space="preserve"> жилищно-коммунальн</w:t>
      </w:r>
      <w:r w:rsidR="00A47713">
        <w:rPr>
          <w:rFonts w:ascii="Times New Roman" w:eastAsia="Times New Roman" w:hAnsi="Times New Roman"/>
          <w:color w:val="0D0D0D" w:themeColor="text1" w:themeTint="F2"/>
          <w:sz w:val="28"/>
          <w:szCs w:val="28"/>
          <w:lang w:eastAsia="ru-RU"/>
        </w:rPr>
        <w:t>ых</w:t>
      </w:r>
      <w:r w:rsidR="0094154D" w:rsidRPr="00D5558D">
        <w:rPr>
          <w:rFonts w:ascii="Times New Roman" w:eastAsia="Times New Roman" w:hAnsi="Times New Roman"/>
          <w:color w:val="0D0D0D" w:themeColor="text1" w:themeTint="F2"/>
          <w:sz w:val="28"/>
          <w:szCs w:val="28"/>
          <w:lang w:eastAsia="ru-RU"/>
        </w:rPr>
        <w:t xml:space="preserve"> услуг</w:t>
      </w:r>
      <w:r w:rsidR="003431ED" w:rsidRPr="00D5558D">
        <w:rPr>
          <w:rFonts w:ascii="Times New Roman" w:eastAsia="Times New Roman" w:hAnsi="Times New Roman"/>
          <w:color w:val="0D0D0D" w:themeColor="text1" w:themeTint="F2"/>
          <w:sz w:val="28"/>
          <w:szCs w:val="28"/>
          <w:lang w:eastAsia="ru-RU"/>
        </w:rPr>
        <w:t>.</w:t>
      </w:r>
    </w:p>
    <w:p w:rsidR="00A25479" w:rsidRPr="00D5558D" w:rsidRDefault="00A25479" w:rsidP="00A25479">
      <w:pPr>
        <w:suppressAutoHyphens/>
        <w:autoSpaceDE w:val="0"/>
        <w:spacing w:after="0" w:line="240" w:lineRule="auto"/>
        <w:ind w:firstLine="709"/>
        <w:jc w:val="both"/>
        <w:rPr>
          <w:rFonts w:ascii="Times New Roman" w:eastAsia="Times New Roman" w:hAnsi="Times New Roman"/>
          <w:color w:val="0D0D0D" w:themeColor="text1" w:themeTint="F2"/>
          <w:sz w:val="28"/>
          <w:szCs w:val="28"/>
          <w:lang w:eastAsia="zh-CN"/>
        </w:rPr>
      </w:pPr>
      <w:r w:rsidRPr="00D5558D">
        <w:rPr>
          <w:rFonts w:ascii="Times New Roman" w:eastAsia="Times New Roman" w:hAnsi="Times New Roman"/>
          <w:color w:val="0D0D0D" w:themeColor="text1" w:themeTint="F2"/>
          <w:sz w:val="28"/>
          <w:szCs w:val="28"/>
          <w:lang w:eastAsia="zh-CN"/>
        </w:rPr>
        <w:t xml:space="preserve">Достижение поставленной цели осуществляется на основе </w:t>
      </w:r>
      <w:r w:rsidR="0094154D" w:rsidRPr="00D5558D">
        <w:rPr>
          <w:rFonts w:ascii="Times New Roman" w:eastAsia="Times New Roman" w:hAnsi="Times New Roman"/>
          <w:color w:val="0D0D0D" w:themeColor="text1" w:themeTint="F2"/>
          <w:sz w:val="28"/>
          <w:szCs w:val="28"/>
          <w:lang w:eastAsia="zh-CN"/>
        </w:rPr>
        <w:t xml:space="preserve">решения следующей </w:t>
      </w:r>
      <w:r w:rsidRPr="00D5558D">
        <w:rPr>
          <w:rFonts w:ascii="Times New Roman" w:eastAsia="Times New Roman" w:hAnsi="Times New Roman"/>
          <w:color w:val="0D0D0D" w:themeColor="text1" w:themeTint="F2"/>
          <w:sz w:val="28"/>
          <w:szCs w:val="28"/>
          <w:lang w:eastAsia="zh-CN"/>
        </w:rPr>
        <w:t xml:space="preserve">задачи: </w:t>
      </w:r>
    </w:p>
    <w:p w:rsidR="00A25479" w:rsidRPr="00D5558D" w:rsidRDefault="00F430D7" w:rsidP="00A25479">
      <w:pPr>
        <w:tabs>
          <w:tab w:val="left" w:pos="851"/>
          <w:tab w:val="left" w:pos="993"/>
        </w:tabs>
        <w:spacing w:after="0" w:line="240" w:lineRule="auto"/>
        <w:ind w:firstLine="709"/>
        <w:jc w:val="both"/>
        <w:rPr>
          <w:rFonts w:ascii="Times New Roman" w:hAnsi="Times New Roman"/>
          <w:color w:val="0D0D0D" w:themeColor="text1" w:themeTint="F2"/>
          <w:sz w:val="28"/>
          <w:szCs w:val="28"/>
        </w:rPr>
      </w:pPr>
      <w:r w:rsidRPr="00D5558D">
        <w:rPr>
          <w:rFonts w:ascii="Times New Roman" w:hAnsi="Times New Roman"/>
          <w:color w:val="0D0D0D" w:themeColor="text1" w:themeTint="F2"/>
          <w:sz w:val="28"/>
          <w:szCs w:val="28"/>
        </w:rPr>
        <w:t>- Обеспечение бесперебойного предоставления и улучшени</w:t>
      </w:r>
      <w:r w:rsidR="00A47713">
        <w:rPr>
          <w:rFonts w:ascii="Times New Roman" w:hAnsi="Times New Roman"/>
          <w:color w:val="0D0D0D" w:themeColor="text1" w:themeTint="F2"/>
          <w:sz w:val="28"/>
          <w:szCs w:val="28"/>
        </w:rPr>
        <w:t>я</w:t>
      </w:r>
      <w:r w:rsidRPr="00D5558D">
        <w:rPr>
          <w:rFonts w:ascii="Times New Roman" w:hAnsi="Times New Roman"/>
          <w:color w:val="0D0D0D" w:themeColor="text1" w:themeTint="F2"/>
          <w:sz w:val="28"/>
          <w:szCs w:val="28"/>
        </w:rPr>
        <w:t xml:space="preserve"> качества коммунальных услуг.</w:t>
      </w:r>
    </w:p>
    <w:p w:rsidR="00EA1609" w:rsidRPr="00D5558D" w:rsidRDefault="00EA1609" w:rsidP="00EA1609">
      <w:pPr>
        <w:tabs>
          <w:tab w:val="left" w:pos="851"/>
          <w:tab w:val="left" w:pos="993"/>
        </w:tabs>
        <w:spacing w:after="0" w:line="240" w:lineRule="auto"/>
        <w:ind w:firstLine="709"/>
        <w:jc w:val="both"/>
        <w:rPr>
          <w:rFonts w:ascii="Times New Roman" w:hAnsi="Times New Roman"/>
          <w:color w:val="0D0D0D" w:themeColor="text1" w:themeTint="F2"/>
          <w:sz w:val="28"/>
          <w:szCs w:val="28"/>
        </w:rPr>
      </w:pPr>
      <w:bookmarkStart w:id="12" w:name="_Hlk151995218"/>
      <w:r w:rsidRPr="00D5558D">
        <w:rPr>
          <w:rFonts w:ascii="Times New Roman" w:hAnsi="Times New Roman"/>
          <w:color w:val="0D0D0D" w:themeColor="text1" w:themeTint="F2"/>
          <w:sz w:val="28"/>
          <w:szCs w:val="28"/>
        </w:rPr>
        <w:t>Достижение поставленной цели и решение задач</w:t>
      </w:r>
      <w:r w:rsidR="00A47713">
        <w:rPr>
          <w:rFonts w:ascii="Times New Roman" w:hAnsi="Times New Roman"/>
          <w:color w:val="0D0D0D" w:themeColor="text1" w:themeTint="F2"/>
          <w:sz w:val="28"/>
          <w:szCs w:val="28"/>
        </w:rPr>
        <w:t>и</w:t>
      </w:r>
      <w:r w:rsidRPr="00D5558D">
        <w:rPr>
          <w:rFonts w:ascii="Times New Roman" w:hAnsi="Times New Roman"/>
          <w:color w:val="0D0D0D" w:themeColor="text1" w:themeTint="F2"/>
          <w:sz w:val="28"/>
          <w:szCs w:val="28"/>
        </w:rPr>
        <w:t xml:space="preserve"> </w:t>
      </w:r>
      <w:r w:rsidR="00A47713">
        <w:rPr>
          <w:rFonts w:ascii="Times New Roman" w:hAnsi="Times New Roman"/>
          <w:color w:val="0D0D0D" w:themeColor="text1" w:themeTint="F2"/>
          <w:sz w:val="28"/>
          <w:szCs w:val="28"/>
        </w:rPr>
        <w:t>под</w:t>
      </w:r>
      <w:r w:rsidRPr="00D5558D">
        <w:rPr>
          <w:rFonts w:ascii="Times New Roman" w:hAnsi="Times New Roman"/>
          <w:color w:val="0D0D0D" w:themeColor="text1" w:themeTint="F2"/>
          <w:sz w:val="28"/>
          <w:szCs w:val="28"/>
        </w:rPr>
        <w:t>программы предполагается путем выполнения комплекса подпрограммных мероприятий:</w:t>
      </w:r>
    </w:p>
    <w:p w:rsidR="00F430D7" w:rsidRPr="00D5558D" w:rsidRDefault="00EA1609" w:rsidP="00EA1609">
      <w:pPr>
        <w:pStyle w:val="a4"/>
        <w:numPr>
          <w:ilvl w:val="0"/>
          <w:numId w:val="16"/>
        </w:numPr>
        <w:tabs>
          <w:tab w:val="left" w:pos="851"/>
          <w:tab w:val="left" w:pos="993"/>
        </w:tabs>
        <w:spacing w:after="0" w:line="240" w:lineRule="auto"/>
        <w:ind w:left="0" w:firstLine="709"/>
        <w:jc w:val="both"/>
        <w:rPr>
          <w:rFonts w:ascii="Times New Roman" w:hAnsi="Times New Roman"/>
          <w:color w:val="0D0D0D" w:themeColor="text1" w:themeTint="F2"/>
          <w:sz w:val="28"/>
          <w:szCs w:val="28"/>
        </w:rPr>
      </w:pPr>
      <w:r w:rsidRPr="00D5558D">
        <w:rPr>
          <w:rFonts w:ascii="Times New Roman" w:hAnsi="Times New Roman"/>
          <w:color w:val="0D0D0D" w:themeColor="text1" w:themeTint="F2"/>
          <w:sz w:val="28"/>
          <w:szCs w:val="28"/>
        </w:rPr>
        <w:t>Проведение технической инвентаризации и постановка на кадастровый учет бесхозяйных сетей энергоснабжения.</w:t>
      </w:r>
    </w:p>
    <w:p w:rsidR="00EA1609" w:rsidRPr="00D5558D" w:rsidRDefault="00EA1609" w:rsidP="00EA1609">
      <w:pPr>
        <w:pStyle w:val="a4"/>
        <w:numPr>
          <w:ilvl w:val="0"/>
          <w:numId w:val="16"/>
        </w:numPr>
        <w:tabs>
          <w:tab w:val="left" w:pos="851"/>
          <w:tab w:val="left" w:pos="993"/>
        </w:tabs>
        <w:spacing w:after="0" w:line="240" w:lineRule="auto"/>
        <w:ind w:left="0" w:firstLine="709"/>
        <w:jc w:val="both"/>
        <w:rPr>
          <w:rFonts w:ascii="Times New Roman" w:hAnsi="Times New Roman"/>
          <w:color w:val="0D0D0D" w:themeColor="text1" w:themeTint="F2"/>
          <w:sz w:val="28"/>
          <w:szCs w:val="28"/>
        </w:rPr>
      </w:pPr>
      <w:r w:rsidRPr="00D5558D">
        <w:rPr>
          <w:rFonts w:ascii="Times New Roman" w:hAnsi="Times New Roman"/>
          <w:color w:val="0D0D0D" w:themeColor="text1" w:themeTint="F2"/>
          <w:sz w:val="28"/>
          <w:szCs w:val="28"/>
        </w:rPr>
        <w:t>Проведение актуализации схемы водоснабжения и водоотведения муниципального образования «Светлогорский городской округ» Калининградской области и актуализации электронной модели схемы водоснабжения и водоотведения.</w:t>
      </w:r>
    </w:p>
    <w:p w:rsidR="00EA1609" w:rsidRPr="00D5558D" w:rsidRDefault="00EA1609" w:rsidP="00EA1609">
      <w:pPr>
        <w:pStyle w:val="a4"/>
        <w:numPr>
          <w:ilvl w:val="0"/>
          <w:numId w:val="16"/>
        </w:numPr>
        <w:tabs>
          <w:tab w:val="left" w:pos="851"/>
          <w:tab w:val="left" w:pos="993"/>
        </w:tabs>
        <w:spacing w:after="0" w:line="240" w:lineRule="auto"/>
        <w:ind w:left="0" w:firstLine="709"/>
        <w:jc w:val="both"/>
        <w:rPr>
          <w:rFonts w:ascii="Times New Roman" w:hAnsi="Times New Roman"/>
          <w:color w:val="0D0D0D" w:themeColor="text1" w:themeTint="F2"/>
          <w:sz w:val="28"/>
          <w:szCs w:val="28"/>
        </w:rPr>
      </w:pPr>
      <w:r w:rsidRPr="00D5558D">
        <w:rPr>
          <w:rFonts w:ascii="Times New Roman" w:hAnsi="Times New Roman"/>
          <w:color w:val="0D0D0D" w:themeColor="text1" w:themeTint="F2"/>
          <w:sz w:val="28"/>
          <w:szCs w:val="28"/>
        </w:rPr>
        <w:lastRenderedPageBreak/>
        <w:t>Проведение технической инвентаризации и постановка на кадастровый учет объектов водоснабжения.</w:t>
      </w:r>
    </w:p>
    <w:p w:rsidR="00EA1609" w:rsidRPr="00D5558D" w:rsidRDefault="00EA1609" w:rsidP="00EA1609">
      <w:pPr>
        <w:pStyle w:val="a4"/>
        <w:numPr>
          <w:ilvl w:val="0"/>
          <w:numId w:val="16"/>
        </w:numPr>
        <w:tabs>
          <w:tab w:val="left" w:pos="851"/>
          <w:tab w:val="left" w:pos="993"/>
        </w:tabs>
        <w:spacing w:after="0" w:line="240" w:lineRule="auto"/>
        <w:ind w:left="0" w:firstLine="709"/>
        <w:jc w:val="both"/>
        <w:rPr>
          <w:rFonts w:ascii="Times New Roman" w:hAnsi="Times New Roman"/>
          <w:color w:val="0D0D0D" w:themeColor="text1" w:themeTint="F2"/>
          <w:sz w:val="28"/>
          <w:szCs w:val="28"/>
        </w:rPr>
      </w:pPr>
      <w:r w:rsidRPr="00D5558D">
        <w:rPr>
          <w:rFonts w:ascii="Times New Roman" w:hAnsi="Times New Roman"/>
          <w:color w:val="0D0D0D" w:themeColor="text1" w:themeTint="F2"/>
          <w:sz w:val="28"/>
          <w:szCs w:val="28"/>
        </w:rPr>
        <w:t>Проведение технической инвентаризации и постановка на кадастровый учет объектов водоотведения (</w:t>
      </w:r>
      <w:proofErr w:type="spellStart"/>
      <w:r w:rsidRPr="00D5558D">
        <w:rPr>
          <w:rFonts w:ascii="Times New Roman" w:hAnsi="Times New Roman"/>
          <w:color w:val="0D0D0D" w:themeColor="text1" w:themeTint="F2"/>
          <w:sz w:val="28"/>
          <w:szCs w:val="28"/>
        </w:rPr>
        <w:t>хоз-бытовая</w:t>
      </w:r>
      <w:proofErr w:type="spellEnd"/>
      <w:r w:rsidRPr="00D5558D">
        <w:rPr>
          <w:rFonts w:ascii="Times New Roman" w:hAnsi="Times New Roman"/>
          <w:color w:val="0D0D0D" w:themeColor="text1" w:themeTint="F2"/>
          <w:sz w:val="28"/>
          <w:szCs w:val="28"/>
        </w:rPr>
        <w:t xml:space="preserve"> канализация).</w:t>
      </w:r>
    </w:p>
    <w:p w:rsidR="00EA1609" w:rsidRPr="00D5558D" w:rsidRDefault="00EA1609" w:rsidP="00EA1609">
      <w:pPr>
        <w:pStyle w:val="a4"/>
        <w:numPr>
          <w:ilvl w:val="0"/>
          <w:numId w:val="16"/>
        </w:numPr>
        <w:tabs>
          <w:tab w:val="left" w:pos="851"/>
          <w:tab w:val="left" w:pos="993"/>
        </w:tabs>
        <w:spacing w:after="0" w:line="240" w:lineRule="auto"/>
        <w:ind w:left="0" w:firstLine="709"/>
        <w:jc w:val="both"/>
        <w:rPr>
          <w:rFonts w:ascii="Times New Roman" w:hAnsi="Times New Roman"/>
          <w:color w:val="0D0D0D" w:themeColor="text1" w:themeTint="F2"/>
          <w:sz w:val="28"/>
          <w:szCs w:val="28"/>
        </w:rPr>
      </w:pPr>
      <w:r w:rsidRPr="00D5558D">
        <w:rPr>
          <w:rFonts w:ascii="Times New Roman" w:hAnsi="Times New Roman"/>
          <w:color w:val="0D0D0D" w:themeColor="text1" w:themeTint="F2"/>
          <w:sz w:val="28"/>
          <w:szCs w:val="28"/>
        </w:rPr>
        <w:t>Проведение технической инвентаризации и постановка на кадастровый учет объектов водоотведения (ливневая/дождевая канализация).</w:t>
      </w:r>
    </w:p>
    <w:bookmarkEnd w:id="12"/>
    <w:p w:rsidR="00EA1609" w:rsidRPr="00D5558D" w:rsidRDefault="00EA1609" w:rsidP="00EA1609">
      <w:pPr>
        <w:tabs>
          <w:tab w:val="left" w:pos="851"/>
          <w:tab w:val="left" w:pos="993"/>
        </w:tabs>
        <w:spacing w:after="0" w:line="240" w:lineRule="auto"/>
        <w:ind w:firstLine="709"/>
        <w:jc w:val="both"/>
        <w:rPr>
          <w:rFonts w:ascii="Times New Roman" w:hAnsi="Times New Roman"/>
          <w:color w:val="0D0D0D" w:themeColor="text1" w:themeTint="F2"/>
          <w:sz w:val="28"/>
          <w:szCs w:val="28"/>
        </w:rPr>
      </w:pPr>
    </w:p>
    <w:p w:rsidR="00A25479" w:rsidRPr="00D5558D" w:rsidRDefault="00A25479" w:rsidP="00A25479">
      <w:pPr>
        <w:spacing w:after="0" w:line="240" w:lineRule="auto"/>
        <w:ind w:firstLine="709"/>
        <w:jc w:val="center"/>
        <w:rPr>
          <w:rFonts w:ascii="Times New Roman" w:hAnsi="Times New Roman"/>
          <w:b/>
          <w:bCs/>
          <w:color w:val="0D0D0D" w:themeColor="text1" w:themeTint="F2"/>
          <w:sz w:val="28"/>
          <w:szCs w:val="28"/>
        </w:rPr>
      </w:pPr>
      <w:r w:rsidRPr="00D5558D">
        <w:rPr>
          <w:rFonts w:ascii="Times New Roman" w:hAnsi="Times New Roman"/>
          <w:b/>
          <w:bCs/>
          <w:color w:val="0D0D0D" w:themeColor="text1" w:themeTint="F2"/>
          <w:sz w:val="28"/>
          <w:szCs w:val="28"/>
        </w:rPr>
        <w:t xml:space="preserve">3.  Сроки и этапы реализации </w:t>
      </w:r>
      <w:r w:rsidR="00A47713">
        <w:rPr>
          <w:rFonts w:ascii="Times New Roman" w:hAnsi="Times New Roman"/>
          <w:b/>
          <w:bCs/>
          <w:color w:val="0D0D0D" w:themeColor="text1" w:themeTint="F2"/>
          <w:sz w:val="28"/>
          <w:szCs w:val="28"/>
        </w:rPr>
        <w:t>подп</w:t>
      </w:r>
      <w:r w:rsidRPr="00D5558D">
        <w:rPr>
          <w:rFonts w:ascii="Times New Roman" w:hAnsi="Times New Roman"/>
          <w:b/>
          <w:bCs/>
          <w:color w:val="0D0D0D" w:themeColor="text1" w:themeTint="F2"/>
          <w:sz w:val="28"/>
          <w:szCs w:val="28"/>
        </w:rPr>
        <w:t>рограммы</w:t>
      </w:r>
    </w:p>
    <w:p w:rsidR="00A25479" w:rsidRPr="00D5558D" w:rsidRDefault="00A25479" w:rsidP="00A25479">
      <w:pPr>
        <w:spacing w:after="0" w:line="240" w:lineRule="auto"/>
        <w:ind w:firstLine="709"/>
        <w:jc w:val="both"/>
        <w:rPr>
          <w:rFonts w:ascii="Times New Roman" w:hAnsi="Times New Roman"/>
          <w:color w:val="0D0D0D" w:themeColor="text1" w:themeTint="F2"/>
          <w:sz w:val="28"/>
          <w:szCs w:val="28"/>
        </w:rPr>
      </w:pPr>
      <w:r w:rsidRPr="00D5558D">
        <w:rPr>
          <w:rFonts w:ascii="Times New Roman" w:hAnsi="Times New Roman"/>
          <w:color w:val="0D0D0D" w:themeColor="text1" w:themeTint="F2"/>
          <w:sz w:val="28"/>
          <w:szCs w:val="28"/>
        </w:rPr>
        <w:t xml:space="preserve">Реализация мероприятий </w:t>
      </w:r>
      <w:r w:rsidR="0094154D" w:rsidRPr="00D5558D">
        <w:rPr>
          <w:rFonts w:ascii="Times New Roman" w:hAnsi="Times New Roman"/>
          <w:color w:val="0D0D0D" w:themeColor="text1" w:themeTint="F2"/>
          <w:sz w:val="28"/>
          <w:szCs w:val="28"/>
        </w:rPr>
        <w:t>подп</w:t>
      </w:r>
      <w:r w:rsidRPr="00D5558D">
        <w:rPr>
          <w:rFonts w:ascii="Times New Roman" w:hAnsi="Times New Roman"/>
          <w:color w:val="0D0D0D" w:themeColor="text1" w:themeTint="F2"/>
          <w:sz w:val="28"/>
          <w:szCs w:val="28"/>
        </w:rPr>
        <w:t>рограммы предусмотрена в период с 2024 по 2026 год. Этапы не предусмотрены.</w:t>
      </w:r>
    </w:p>
    <w:p w:rsidR="00A25479" w:rsidRPr="00D5558D" w:rsidRDefault="00A25479" w:rsidP="00A25479">
      <w:pPr>
        <w:spacing w:after="0" w:line="240" w:lineRule="auto"/>
        <w:ind w:firstLine="709"/>
        <w:jc w:val="both"/>
        <w:rPr>
          <w:rFonts w:ascii="Times New Roman" w:hAnsi="Times New Roman"/>
          <w:color w:val="0D0D0D" w:themeColor="text1" w:themeTint="F2"/>
          <w:sz w:val="28"/>
          <w:szCs w:val="28"/>
        </w:rPr>
      </w:pPr>
    </w:p>
    <w:p w:rsidR="00A25479" w:rsidRPr="00D5558D" w:rsidRDefault="00A25479" w:rsidP="00A25479">
      <w:pPr>
        <w:shd w:val="clear" w:color="auto" w:fill="FFFFFF"/>
        <w:spacing w:after="0" w:line="240" w:lineRule="auto"/>
        <w:ind w:firstLine="709"/>
        <w:jc w:val="center"/>
        <w:rPr>
          <w:rFonts w:ascii="Times New Roman" w:hAnsi="Times New Roman"/>
          <w:b/>
          <w:bCs/>
          <w:color w:val="0D0D0D" w:themeColor="text1" w:themeTint="F2"/>
          <w:spacing w:val="-1"/>
          <w:sz w:val="28"/>
          <w:szCs w:val="28"/>
        </w:rPr>
      </w:pPr>
      <w:r w:rsidRPr="00D5558D">
        <w:rPr>
          <w:rFonts w:ascii="Times New Roman" w:hAnsi="Times New Roman"/>
          <w:b/>
          <w:bCs/>
          <w:color w:val="0D0D0D" w:themeColor="text1" w:themeTint="F2"/>
          <w:spacing w:val="-1"/>
          <w:sz w:val="28"/>
          <w:szCs w:val="28"/>
        </w:rPr>
        <w:t xml:space="preserve">4.  Система программных мероприятий </w:t>
      </w:r>
      <w:r w:rsidR="00254D7D" w:rsidRPr="00D5558D">
        <w:rPr>
          <w:rFonts w:ascii="Times New Roman" w:hAnsi="Times New Roman"/>
          <w:b/>
          <w:bCs/>
          <w:color w:val="0D0D0D" w:themeColor="text1" w:themeTint="F2"/>
          <w:spacing w:val="-1"/>
          <w:sz w:val="28"/>
          <w:szCs w:val="28"/>
        </w:rPr>
        <w:t>под</w:t>
      </w:r>
      <w:r w:rsidRPr="00D5558D">
        <w:rPr>
          <w:rFonts w:ascii="Times New Roman" w:hAnsi="Times New Roman"/>
          <w:b/>
          <w:bCs/>
          <w:color w:val="0D0D0D" w:themeColor="text1" w:themeTint="F2"/>
          <w:spacing w:val="-1"/>
          <w:sz w:val="28"/>
          <w:szCs w:val="28"/>
        </w:rPr>
        <w:t>программы</w:t>
      </w:r>
    </w:p>
    <w:p w:rsidR="00A25479" w:rsidRPr="00D5558D" w:rsidRDefault="00A25479" w:rsidP="00A25479">
      <w:pPr>
        <w:shd w:val="clear" w:color="auto" w:fill="FFFFFF"/>
        <w:spacing w:after="0" w:line="240" w:lineRule="auto"/>
        <w:ind w:firstLine="709"/>
        <w:jc w:val="both"/>
        <w:rPr>
          <w:rFonts w:ascii="Times New Roman" w:hAnsi="Times New Roman"/>
          <w:color w:val="0D0D0D" w:themeColor="text1" w:themeTint="F2"/>
          <w:spacing w:val="-1"/>
          <w:sz w:val="28"/>
          <w:szCs w:val="28"/>
        </w:rPr>
      </w:pPr>
      <w:r w:rsidRPr="00D5558D">
        <w:rPr>
          <w:rFonts w:ascii="Times New Roman" w:hAnsi="Times New Roman"/>
          <w:color w:val="0D0D0D" w:themeColor="text1" w:themeTint="F2"/>
          <w:spacing w:val="-1"/>
          <w:sz w:val="28"/>
          <w:szCs w:val="28"/>
        </w:rPr>
        <w:t xml:space="preserve">Перечень </w:t>
      </w:r>
      <w:r w:rsidR="003532A5" w:rsidRPr="00D5558D">
        <w:rPr>
          <w:rFonts w:ascii="Times New Roman" w:hAnsi="Times New Roman"/>
          <w:color w:val="0D0D0D" w:themeColor="text1" w:themeTint="F2"/>
          <w:spacing w:val="-1"/>
          <w:sz w:val="28"/>
          <w:szCs w:val="28"/>
        </w:rPr>
        <w:t>подп</w:t>
      </w:r>
      <w:r w:rsidRPr="00D5558D">
        <w:rPr>
          <w:rFonts w:ascii="Times New Roman" w:hAnsi="Times New Roman"/>
          <w:color w:val="0D0D0D" w:themeColor="text1" w:themeTint="F2"/>
          <w:spacing w:val="-1"/>
          <w:sz w:val="28"/>
          <w:szCs w:val="28"/>
        </w:rPr>
        <w:t xml:space="preserve">рограммных мероприятий, призванных обеспечить решение поставленных выше задач через механизмы реализации настоящей </w:t>
      </w:r>
      <w:r w:rsidR="003532A5" w:rsidRPr="00D5558D">
        <w:rPr>
          <w:rFonts w:ascii="Times New Roman" w:hAnsi="Times New Roman"/>
          <w:color w:val="0D0D0D" w:themeColor="text1" w:themeTint="F2"/>
          <w:spacing w:val="-1"/>
          <w:sz w:val="28"/>
          <w:szCs w:val="28"/>
        </w:rPr>
        <w:t>подп</w:t>
      </w:r>
      <w:r w:rsidRPr="00D5558D">
        <w:rPr>
          <w:rFonts w:ascii="Times New Roman" w:hAnsi="Times New Roman"/>
          <w:color w:val="0D0D0D" w:themeColor="text1" w:themeTint="F2"/>
          <w:spacing w:val="-1"/>
          <w:sz w:val="28"/>
          <w:szCs w:val="28"/>
        </w:rPr>
        <w:t xml:space="preserve">рограммы, представлены в приложении №1 к муниципальной программе. </w:t>
      </w:r>
    </w:p>
    <w:p w:rsidR="00A25479" w:rsidRPr="00D5558D" w:rsidRDefault="00A25479" w:rsidP="00A25479">
      <w:pPr>
        <w:shd w:val="clear" w:color="auto" w:fill="FFFFFF"/>
        <w:spacing w:after="0" w:line="240" w:lineRule="auto"/>
        <w:ind w:firstLine="709"/>
        <w:jc w:val="both"/>
        <w:rPr>
          <w:rFonts w:ascii="Times New Roman" w:hAnsi="Times New Roman"/>
          <w:color w:val="0D0D0D" w:themeColor="text1" w:themeTint="F2"/>
          <w:spacing w:val="-1"/>
          <w:sz w:val="28"/>
          <w:szCs w:val="28"/>
        </w:rPr>
      </w:pPr>
      <w:r w:rsidRPr="00D5558D">
        <w:rPr>
          <w:rFonts w:ascii="Times New Roman" w:hAnsi="Times New Roman"/>
          <w:color w:val="0D0D0D" w:themeColor="text1" w:themeTint="F2"/>
          <w:spacing w:val="-1"/>
          <w:sz w:val="28"/>
          <w:szCs w:val="28"/>
        </w:rPr>
        <w:t xml:space="preserve">Качество выполнения мероприятий </w:t>
      </w:r>
      <w:r w:rsidR="003532A5" w:rsidRPr="00D5558D">
        <w:rPr>
          <w:rFonts w:ascii="Times New Roman" w:hAnsi="Times New Roman"/>
          <w:color w:val="0D0D0D" w:themeColor="text1" w:themeTint="F2"/>
          <w:spacing w:val="-1"/>
          <w:sz w:val="28"/>
          <w:szCs w:val="28"/>
        </w:rPr>
        <w:t>подп</w:t>
      </w:r>
      <w:r w:rsidRPr="00D5558D">
        <w:rPr>
          <w:rFonts w:ascii="Times New Roman" w:hAnsi="Times New Roman"/>
          <w:color w:val="0D0D0D" w:themeColor="text1" w:themeTint="F2"/>
          <w:spacing w:val="-1"/>
          <w:sz w:val="28"/>
          <w:szCs w:val="28"/>
        </w:rPr>
        <w:t>рограммы сторонними организациями осуществляется на основании оценки работ (предоставленных услуг), выполненных в соответствии с договорами, заключенными с организациями, и требованиями, указанными в договорах.</w:t>
      </w:r>
    </w:p>
    <w:p w:rsidR="00A25479" w:rsidRPr="00D5558D" w:rsidRDefault="00A25479" w:rsidP="00A25479">
      <w:pPr>
        <w:shd w:val="clear" w:color="auto" w:fill="FFFFFF"/>
        <w:spacing w:after="0" w:line="240" w:lineRule="auto"/>
        <w:ind w:firstLine="709"/>
        <w:jc w:val="center"/>
        <w:rPr>
          <w:rFonts w:ascii="Times New Roman" w:hAnsi="Times New Roman"/>
          <w:b/>
          <w:bCs/>
          <w:color w:val="0D0D0D" w:themeColor="text1" w:themeTint="F2"/>
          <w:spacing w:val="-1"/>
          <w:sz w:val="28"/>
          <w:szCs w:val="28"/>
        </w:rPr>
      </w:pPr>
    </w:p>
    <w:p w:rsidR="00A25479" w:rsidRPr="00D5558D" w:rsidRDefault="00A25479" w:rsidP="00A25479">
      <w:pPr>
        <w:shd w:val="clear" w:color="auto" w:fill="FFFFFF"/>
        <w:spacing w:after="0" w:line="240" w:lineRule="auto"/>
        <w:ind w:firstLine="709"/>
        <w:jc w:val="center"/>
        <w:rPr>
          <w:rFonts w:ascii="Times New Roman" w:hAnsi="Times New Roman"/>
          <w:b/>
          <w:bCs/>
          <w:color w:val="0D0D0D" w:themeColor="text1" w:themeTint="F2"/>
          <w:spacing w:val="-1"/>
          <w:sz w:val="28"/>
          <w:szCs w:val="28"/>
        </w:rPr>
      </w:pPr>
      <w:r w:rsidRPr="00D5558D">
        <w:rPr>
          <w:rFonts w:ascii="Times New Roman" w:hAnsi="Times New Roman"/>
          <w:b/>
          <w:bCs/>
          <w:color w:val="0D0D0D" w:themeColor="text1" w:themeTint="F2"/>
          <w:spacing w:val="-1"/>
          <w:sz w:val="28"/>
          <w:szCs w:val="28"/>
        </w:rPr>
        <w:t xml:space="preserve">5. Ресурсное обеспечение </w:t>
      </w:r>
      <w:r w:rsidR="00254D7D" w:rsidRPr="00D5558D">
        <w:rPr>
          <w:rFonts w:ascii="Times New Roman" w:hAnsi="Times New Roman"/>
          <w:b/>
          <w:bCs/>
          <w:color w:val="0D0D0D" w:themeColor="text1" w:themeTint="F2"/>
          <w:spacing w:val="-1"/>
          <w:sz w:val="28"/>
          <w:szCs w:val="28"/>
        </w:rPr>
        <w:t>под</w:t>
      </w:r>
      <w:r w:rsidRPr="00D5558D">
        <w:rPr>
          <w:rFonts w:ascii="Times New Roman" w:hAnsi="Times New Roman"/>
          <w:b/>
          <w:bCs/>
          <w:color w:val="0D0D0D" w:themeColor="text1" w:themeTint="F2"/>
          <w:spacing w:val="-1"/>
          <w:sz w:val="28"/>
          <w:szCs w:val="28"/>
        </w:rPr>
        <w:t>программы</w:t>
      </w:r>
    </w:p>
    <w:p w:rsidR="00A25479" w:rsidRPr="00D5558D" w:rsidRDefault="00A25479" w:rsidP="00A25479">
      <w:pPr>
        <w:shd w:val="clear" w:color="auto" w:fill="FFFFFF"/>
        <w:spacing w:after="0" w:line="240" w:lineRule="auto"/>
        <w:ind w:firstLine="709"/>
        <w:jc w:val="both"/>
        <w:rPr>
          <w:rFonts w:ascii="Times New Roman" w:hAnsi="Times New Roman"/>
          <w:bCs/>
          <w:color w:val="0D0D0D" w:themeColor="text1" w:themeTint="F2"/>
          <w:spacing w:val="-1"/>
          <w:sz w:val="28"/>
          <w:szCs w:val="28"/>
        </w:rPr>
      </w:pPr>
      <w:r w:rsidRPr="00D5558D">
        <w:rPr>
          <w:rFonts w:ascii="Times New Roman" w:hAnsi="Times New Roman"/>
          <w:bCs/>
          <w:color w:val="0D0D0D" w:themeColor="text1" w:themeTint="F2"/>
          <w:spacing w:val="-1"/>
          <w:sz w:val="28"/>
          <w:szCs w:val="28"/>
        </w:rPr>
        <w:t xml:space="preserve">Реализация мероприятий муниципальной программы осуществляется за счет средств областного и муниципального бюджета. Объем финансирования мероприятий </w:t>
      </w:r>
      <w:r w:rsidR="00A47713" w:rsidRPr="00A47713">
        <w:rPr>
          <w:rFonts w:ascii="Times New Roman" w:hAnsi="Times New Roman"/>
          <w:bCs/>
          <w:color w:val="0D0D0D" w:themeColor="text1" w:themeTint="F2"/>
          <w:spacing w:val="-1"/>
          <w:sz w:val="28"/>
          <w:szCs w:val="28"/>
        </w:rPr>
        <w:t xml:space="preserve">муниципальной </w:t>
      </w:r>
      <w:r w:rsidRPr="00D5558D">
        <w:rPr>
          <w:rFonts w:ascii="Times New Roman" w:hAnsi="Times New Roman"/>
          <w:bCs/>
          <w:color w:val="0D0D0D" w:themeColor="text1" w:themeTint="F2"/>
          <w:spacing w:val="-1"/>
          <w:sz w:val="28"/>
          <w:szCs w:val="28"/>
        </w:rPr>
        <w:t>программы приведен в приложении № 2 муниципальной программы и подлежит уточнению при формировании проекта бюджета муниципального образования «Светлогорский городской округ» на очередной финансовый год и плановый период в установленном порядке.</w:t>
      </w:r>
    </w:p>
    <w:p w:rsidR="00A25479" w:rsidRPr="00D5558D" w:rsidRDefault="00A25479" w:rsidP="00A25479">
      <w:pPr>
        <w:shd w:val="clear" w:color="auto" w:fill="FFFFFF"/>
        <w:spacing w:after="0" w:line="240" w:lineRule="auto"/>
        <w:ind w:firstLine="709"/>
        <w:jc w:val="center"/>
        <w:rPr>
          <w:rFonts w:ascii="Times New Roman" w:hAnsi="Times New Roman"/>
          <w:b/>
          <w:bCs/>
          <w:color w:val="0D0D0D" w:themeColor="text1" w:themeTint="F2"/>
          <w:spacing w:val="-1"/>
          <w:sz w:val="28"/>
          <w:szCs w:val="28"/>
        </w:rPr>
      </w:pPr>
    </w:p>
    <w:p w:rsidR="00A25479" w:rsidRPr="00D5558D" w:rsidRDefault="00A25479" w:rsidP="000720F4">
      <w:pPr>
        <w:spacing w:after="0" w:line="240" w:lineRule="auto"/>
        <w:ind w:firstLine="709"/>
        <w:jc w:val="center"/>
        <w:rPr>
          <w:rFonts w:ascii="Times New Roman" w:eastAsia="Times New Roman" w:hAnsi="Times New Roman"/>
          <w:b/>
          <w:bCs/>
          <w:color w:val="0D0D0D" w:themeColor="text1" w:themeTint="F2"/>
          <w:sz w:val="28"/>
          <w:szCs w:val="28"/>
          <w:lang w:eastAsia="zh-CN"/>
        </w:rPr>
      </w:pPr>
      <w:r w:rsidRPr="00D5558D">
        <w:rPr>
          <w:rFonts w:ascii="Times New Roman" w:eastAsia="Times New Roman" w:hAnsi="Times New Roman"/>
          <w:b/>
          <w:bCs/>
          <w:color w:val="0D0D0D" w:themeColor="text1" w:themeTint="F2"/>
          <w:sz w:val="28"/>
          <w:szCs w:val="28"/>
          <w:lang w:eastAsia="zh-CN"/>
        </w:rPr>
        <w:t xml:space="preserve">6. Механизм реализации </w:t>
      </w:r>
      <w:r w:rsidR="00254D7D" w:rsidRPr="00D5558D">
        <w:rPr>
          <w:rFonts w:ascii="Times New Roman" w:eastAsia="Times New Roman" w:hAnsi="Times New Roman"/>
          <w:b/>
          <w:bCs/>
          <w:color w:val="0D0D0D" w:themeColor="text1" w:themeTint="F2"/>
          <w:sz w:val="28"/>
          <w:szCs w:val="28"/>
          <w:lang w:eastAsia="zh-CN"/>
        </w:rPr>
        <w:t>под</w:t>
      </w:r>
      <w:r w:rsidRPr="00D5558D">
        <w:rPr>
          <w:rFonts w:ascii="Times New Roman" w:eastAsia="Times New Roman" w:hAnsi="Times New Roman"/>
          <w:b/>
          <w:bCs/>
          <w:color w:val="0D0D0D" w:themeColor="text1" w:themeTint="F2"/>
          <w:sz w:val="28"/>
          <w:szCs w:val="28"/>
          <w:lang w:eastAsia="zh-CN"/>
        </w:rPr>
        <w:t>программы</w:t>
      </w:r>
    </w:p>
    <w:p w:rsidR="00A25479" w:rsidRPr="00D5558D" w:rsidRDefault="00A25479" w:rsidP="00A25479">
      <w:pPr>
        <w:spacing w:after="0" w:line="240" w:lineRule="auto"/>
        <w:ind w:firstLine="709"/>
        <w:jc w:val="both"/>
        <w:rPr>
          <w:rFonts w:ascii="Times New Roman" w:eastAsia="Times New Roman" w:hAnsi="Times New Roman"/>
          <w:color w:val="0D0D0D" w:themeColor="text1" w:themeTint="F2"/>
          <w:sz w:val="28"/>
          <w:szCs w:val="28"/>
          <w:lang w:eastAsia="zh-CN"/>
        </w:rPr>
      </w:pPr>
      <w:r w:rsidRPr="00D5558D">
        <w:rPr>
          <w:rFonts w:ascii="Times New Roman" w:eastAsia="Times New Roman" w:hAnsi="Times New Roman"/>
          <w:color w:val="0D0D0D" w:themeColor="text1" w:themeTint="F2"/>
          <w:sz w:val="28"/>
          <w:szCs w:val="28"/>
          <w:lang w:eastAsia="zh-CN"/>
        </w:rPr>
        <w:t xml:space="preserve">Формы и методы управления реализацией </w:t>
      </w:r>
      <w:r w:rsidR="0094154D" w:rsidRPr="00D5558D">
        <w:rPr>
          <w:rFonts w:ascii="Times New Roman" w:eastAsia="Times New Roman" w:hAnsi="Times New Roman"/>
          <w:color w:val="0D0D0D" w:themeColor="text1" w:themeTint="F2"/>
          <w:sz w:val="28"/>
          <w:szCs w:val="28"/>
          <w:lang w:eastAsia="zh-CN"/>
        </w:rPr>
        <w:t>под</w:t>
      </w:r>
      <w:r w:rsidRPr="00D5558D">
        <w:rPr>
          <w:rFonts w:ascii="Times New Roman" w:eastAsia="Times New Roman" w:hAnsi="Times New Roman"/>
          <w:color w:val="0D0D0D" w:themeColor="text1" w:themeTint="F2"/>
          <w:sz w:val="28"/>
          <w:szCs w:val="28"/>
          <w:lang w:eastAsia="zh-CN"/>
        </w:rPr>
        <w:t>программы определяются администрацией муниципального образования «Светлогорский городской округ».</w:t>
      </w:r>
    </w:p>
    <w:p w:rsidR="00A25479" w:rsidRPr="00D5558D" w:rsidRDefault="00A25479" w:rsidP="00A25479">
      <w:pPr>
        <w:spacing w:after="0" w:line="240" w:lineRule="auto"/>
        <w:ind w:firstLine="709"/>
        <w:jc w:val="both"/>
        <w:rPr>
          <w:rFonts w:ascii="Times New Roman" w:eastAsia="Times New Roman" w:hAnsi="Times New Roman"/>
          <w:color w:val="0D0D0D" w:themeColor="text1" w:themeTint="F2"/>
          <w:sz w:val="28"/>
          <w:szCs w:val="28"/>
          <w:lang w:eastAsia="zh-CN"/>
        </w:rPr>
      </w:pPr>
      <w:r w:rsidRPr="00D5558D">
        <w:rPr>
          <w:rFonts w:ascii="Times New Roman" w:eastAsia="Times New Roman" w:hAnsi="Times New Roman"/>
          <w:color w:val="0D0D0D" w:themeColor="text1" w:themeTint="F2"/>
          <w:sz w:val="28"/>
          <w:szCs w:val="28"/>
          <w:lang w:eastAsia="zh-CN"/>
        </w:rPr>
        <w:t>Общее руководство, контроль за ходом реализации муниципальной программы, выполнением её основных мероприятий, внесением изменений и дополнений в муниципальную программу осуществляет ответственный исполнитель – МКУ «Отдел жилищно-коммунального хозяйства Светлогорского городского округа».</w:t>
      </w:r>
    </w:p>
    <w:p w:rsidR="00A25479" w:rsidRPr="00D5558D" w:rsidRDefault="00A25479" w:rsidP="00A25479">
      <w:pPr>
        <w:spacing w:after="0" w:line="240" w:lineRule="auto"/>
        <w:ind w:firstLine="709"/>
        <w:jc w:val="both"/>
        <w:rPr>
          <w:rFonts w:ascii="Times New Roman" w:eastAsia="Times New Roman" w:hAnsi="Times New Roman"/>
          <w:color w:val="0D0D0D" w:themeColor="text1" w:themeTint="F2"/>
          <w:sz w:val="28"/>
          <w:szCs w:val="28"/>
          <w:lang w:eastAsia="zh-CN"/>
        </w:rPr>
      </w:pPr>
      <w:r w:rsidRPr="00D5558D">
        <w:rPr>
          <w:rFonts w:ascii="Times New Roman" w:eastAsia="Times New Roman" w:hAnsi="Times New Roman"/>
          <w:color w:val="0D0D0D" w:themeColor="text1" w:themeTint="F2"/>
          <w:sz w:val="28"/>
          <w:szCs w:val="28"/>
          <w:lang w:eastAsia="zh-CN"/>
        </w:rPr>
        <w:t>План реализации муниципальной программы утверждается распоряжением администрации муниципального образования «Светлогорский городской округ».</w:t>
      </w:r>
    </w:p>
    <w:p w:rsidR="00A25479" w:rsidRPr="00D5558D" w:rsidRDefault="00A25479" w:rsidP="00A25479">
      <w:pPr>
        <w:spacing w:after="0" w:line="240" w:lineRule="auto"/>
        <w:ind w:firstLine="709"/>
        <w:jc w:val="both"/>
        <w:rPr>
          <w:rFonts w:ascii="Times New Roman" w:eastAsia="Times New Roman" w:hAnsi="Times New Roman"/>
          <w:color w:val="0D0D0D" w:themeColor="text1" w:themeTint="F2"/>
          <w:sz w:val="28"/>
          <w:szCs w:val="28"/>
          <w:lang w:eastAsia="zh-CN"/>
        </w:rPr>
      </w:pPr>
      <w:r w:rsidRPr="00D5558D">
        <w:rPr>
          <w:rFonts w:ascii="Times New Roman" w:eastAsia="Times New Roman" w:hAnsi="Times New Roman"/>
          <w:color w:val="0D0D0D" w:themeColor="text1" w:themeTint="F2"/>
          <w:sz w:val="28"/>
          <w:szCs w:val="28"/>
          <w:lang w:eastAsia="zh-CN"/>
        </w:rPr>
        <w:t>Ответственный исполнитель муниципальной программы составляет и представляет в экономический отдел и финансовый орган отчеты об исполнении муниципальной программы в соответствии с постановлением администрации муниципального образования «Светлогорский городской округ» от 25.01.2019 №95 «Об установлении порядка разработки муниципальных программ муниципального образования «Светлогорский городской округ», их формирования и реализации».</w:t>
      </w:r>
    </w:p>
    <w:p w:rsidR="00A25479" w:rsidRPr="00D5558D" w:rsidRDefault="00A25479" w:rsidP="00A25479">
      <w:pPr>
        <w:spacing w:after="0" w:line="240" w:lineRule="auto"/>
        <w:ind w:firstLine="709"/>
        <w:jc w:val="both"/>
        <w:rPr>
          <w:rFonts w:ascii="Times New Roman" w:eastAsia="Times New Roman" w:hAnsi="Times New Roman"/>
          <w:color w:val="0D0D0D" w:themeColor="text1" w:themeTint="F2"/>
          <w:sz w:val="28"/>
          <w:szCs w:val="28"/>
          <w:lang w:eastAsia="zh-CN"/>
        </w:rPr>
      </w:pPr>
      <w:r w:rsidRPr="00D5558D">
        <w:rPr>
          <w:rFonts w:ascii="Times New Roman" w:eastAsia="Times New Roman" w:hAnsi="Times New Roman"/>
          <w:color w:val="0D0D0D" w:themeColor="text1" w:themeTint="F2"/>
          <w:sz w:val="28"/>
          <w:szCs w:val="28"/>
          <w:lang w:eastAsia="zh-CN"/>
        </w:rPr>
        <w:lastRenderedPageBreak/>
        <w:t xml:space="preserve">Оценка эффективности реализации </w:t>
      </w:r>
      <w:r w:rsidR="0094154D" w:rsidRPr="00D5558D">
        <w:rPr>
          <w:rFonts w:ascii="Times New Roman" w:eastAsia="Times New Roman" w:hAnsi="Times New Roman"/>
          <w:color w:val="0D0D0D" w:themeColor="text1" w:themeTint="F2"/>
          <w:sz w:val="28"/>
          <w:szCs w:val="28"/>
          <w:lang w:eastAsia="zh-CN"/>
        </w:rPr>
        <w:t>подп</w:t>
      </w:r>
      <w:r w:rsidRPr="00D5558D">
        <w:rPr>
          <w:rFonts w:ascii="Times New Roman" w:eastAsia="Times New Roman" w:hAnsi="Times New Roman"/>
          <w:color w:val="0D0D0D" w:themeColor="text1" w:themeTint="F2"/>
          <w:sz w:val="28"/>
          <w:szCs w:val="28"/>
          <w:lang w:eastAsia="zh-CN"/>
        </w:rPr>
        <w:t>рограммы определяется в соответствии с Порядком разработки, реализации и оценки эффективности муниципальных программ, утвержденным нормативно правовыми актами органами местного самоуправления.</w:t>
      </w:r>
    </w:p>
    <w:p w:rsidR="00A25479" w:rsidRPr="00D5558D" w:rsidRDefault="00A25479" w:rsidP="00A25479">
      <w:pPr>
        <w:spacing w:after="0" w:line="240" w:lineRule="auto"/>
        <w:ind w:firstLine="709"/>
        <w:jc w:val="both"/>
        <w:rPr>
          <w:rFonts w:ascii="Times New Roman" w:eastAsia="Times New Roman" w:hAnsi="Times New Roman"/>
          <w:color w:val="0D0D0D" w:themeColor="text1" w:themeTint="F2"/>
          <w:sz w:val="28"/>
          <w:szCs w:val="28"/>
          <w:lang w:eastAsia="zh-CN"/>
        </w:rPr>
      </w:pPr>
      <w:r w:rsidRPr="00D5558D">
        <w:rPr>
          <w:rFonts w:ascii="Times New Roman" w:eastAsia="Times New Roman" w:hAnsi="Times New Roman"/>
          <w:color w:val="0D0D0D" w:themeColor="text1" w:themeTint="F2"/>
          <w:sz w:val="28"/>
          <w:szCs w:val="28"/>
          <w:lang w:eastAsia="zh-CN"/>
        </w:rPr>
        <w:t>Отчет о выполнении мероприятий муниципальной программы с указанием качественных и количественных показателей и с пояснительной запиской с указанием причин отклонений фактических значений от плановых и о принимаемых мерах по их устранению представляются заказчиком муниципальной программы в экономический отдел администрации муниципального образования «Светлогорский городской округ» ежеквартально в течение 15 календарных дней по истечении отчетного квартала.</w:t>
      </w:r>
    </w:p>
    <w:p w:rsidR="00A25479" w:rsidRPr="00D5558D" w:rsidRDefault="00A25479" w:rsidP="00A25479">
      <w:pPr>
        <w:spacing w:after="0" w:line="240" w:lineRule="auto"/>
        <w:ind w:firstLine="709"/>
        <w:jc w:val="both"/>
        <w:rPr>
          <w:rFonts w:ascii="Times New Roman" w:eastAsia="Times New Roman" w:hAnsi="Times New Roman"/>
          <w:color w:val="0D0D0D" w:themeColor="text1" w:themeTint="F2"/>
          <w:sz w:val="28"/>
          <w:szCs w:val="28"/>
          <w:lang w:eastAsia="zh-CN"/>
        </w:rPr>
      </w:pPr>
      <w:r w:rsidRPr="00D5558D">
        <w:rPr>
          <w:rFonts w:ascii="Times New Roman" w:eastAsia="Times New Roman" w:hAnsi="Times New Roman"/>
          <w:color w:val="0D0D0D" w:themeColor="text1" w:themeTint="F2"/>
          <w:sz w:val="28"/>
          <w:szCs w:val="28"/>
          <w:lang w:eastAsia="zh-CN"/>
        </w:rPr>
        <w:t>Отчет о выполнении муниципальной программы и достижении установленных показателей представляется заказчиком муниципальной программы в экономический отдел ежегодно в срок до 25 февраля.</w:t>
      </w:r>
    </w:p>
    <w:p w:rsidR="00A25479" w:rsidRPr="00D5558D" w:rsidRDefault="00A25479" w:rsidP="00A25479">
      <w:pPr>
        <w:spacing w:after="0" w:line="240" w:lineRule="auto"/>
        <w:ind w:firstLine="709"/>
        <w:jc w:val="both"/>
        <w:rPr>
          <w:rFonts w:ascii="Times New Roman" w:eastAsia="Times New Roman" w:hAnsi="Times New Roman"/>
          <w:color w:val="0D0D0D" w:themeColor="text1" w:themeTint="F2"/>
          <w:sz w:val="28"/>
          <w:szCs w:val="28"/>
          <w:lang w:eastAsia="zh-CN"/>
        </w:rPr>
      </w:pPr>
      <w:r w:rsidRPr="00D5558D">
        <w:rPr>
          <w:rFonts w:ascii="Times New Roman" w:eastAsia="Times New Roman" w:hAnsi="Times New Roman"/>
          <w:color w:val="0D0D0D" w:themeColor="text1" w:themeTint="F2"/>
          <w:sz w:val="28"/>
          <w:szCs w:val="28"/>
          <w:lang w:eastAsia="zh-CN"/>
        </w:rPr>
        <w:t>Результаты оценки эффективности муниципальной программы проводятся с периодичностью раз в год.</w:t>
      </w:r>
    </w:p>
    <w:p w:rsidR="00A25479" w:rsidRPr="00D5558D" w:rsidRDefault="00A25479" w:rsidP="00A25479">
      <w:pPr>
        <w:spacing w:after="0" w:line="240" w:lineRule="auto"/>
        <w:ind w:firstLine="709"/>
        <w:jc w:val="both"/>
        <w:rPr>
          <w:rFonts w:ascii="Times New Roman" w:eastAsia="Times New Roman" w:hAnsi="Times New Roman"/>
          <w:color w:val="0D0D0D" w:themeColor="text1" w:themeTint="F2"/>
          <w:sz w:val="28"/>
          <w:szCs w:val="28"/>
          <w:lang w:eastAsia="zh-CN"/>
        </w:rPr>
      </w:pPr>
      <w:r w:rsidRPr="00D5558D">
        <w:rPr>
          <w:rFonts w:ascii="Times New Roman" w:eastAsia="Times New Roman" w:hAnsi="Times New Roman"/>
          <w:color w:val="0D0D0D" w:themeColor="text1" w:themeTint="F2"/>
          <w:sz w:val="28"/>
          <w:szCs w:val="28"/>
          <w:lang w:eastAsia="zh-CN"/>
        </w:rPr>
        <w:t>Экономический отдел ежегодно в срок до 30 марта проводит оценку эффективности реализации муниципальной программы, которая включает в себя оценку достигнутых результатов муниципальной программы и степень достижения запланированного результата при фактически достигнутом уровне расходов на муниципальную программу.</w:t>
      </w:r>
    </w:p>
    <w:p w:rsidR="00A25479" w:rsidRPr="00D5558D" w:rsidRDefault="00A25479" w:rsidP="00A25479">
      <w:pPr>
        <w:spacing w:after="0" w:line="240" w:lineRule="auto"/>
        <w:ind w:firstLine="709"/>
        <w:jc w:val="both"/>
        <w:rPr>
          <w:rFonts w:ascii="Times New Roman" w:hAnsi="Times New Roman"/>
          <w:color w:val="0D0D0D" w:themeColor="text1" w:themeTint="F2"/>
          <w:sz w:val="28"/>
          <w:szCs w:val="28"/>
        </w:rPr>
      </w:pPr>
      <w:r w:rsidRPr="00D5558D">
        <w:rPr>
          <w:rFonts w:ascii="Times New Roman" w:eastAsia="Times New Roman" w:hAnsi="Times New Roman"/>
          <w:color w:val="0D0D0D" w:themeColor="text1" w:themeTint="F2"/>
          <w:sz w:val="28"/>
          <w:szCs w:val="28"/>
          <w:lang w:eastAsia="zh-CN"/>
        </w:rPr>
        <w:t>По результатам оценки эффективности главой администрации муниципального образования 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A25479" w:rsidRPr="00D5558D" w:rsidRDefault="00A25479" w:rsidP="00A25479">
      <w:pPr>
        <w:spacing w:after="0" w:line="240" w:lineRule="auto"/>
        <w:ind w:firstLine="709"/>
        <w:jc w:val="both"/>
        <w:rPr>
          <w:rFonts w:ascii="Times New Roman" w:eastAsia="Times New Roman" w:hAnsi="Times New Roman"/>
          <w:color w:val="0D0D0D" w:themeColor="text1" w:themeTint="F2"/>
          <w:sz w:val="28"/>
          <w:szCs w:val="28"/>
          <w:lang w:eastAsia="zh-CN"/>
        </w:rPr>
      </w:pPr>
    </w:p>
    <w:p w:rsidR="00A25479" w:rsidRPr="00D5558D" w:rsidRDefault="00A25479" w:rsidP="0094154D">
      <w:pPr>
        <w:spacing w:after="0" w:line="240" w:lineRule="auto"/>
        <w:ind w:firstLine="709"/>
        <w:jc w:val="center"/>
        <w:rPr>
          <w:rFonts w:ascii="Times New Roman" w:eastAsia="Times New Roman" w:hAnsi="Times New Roman"/>
          <w:b/>
          <w:bCs/>
          <w:color w:val="0D0D0D" w:themeColor="text1" w:themeTint="F2"/>
          <w:sz w:val="28"/>
          <w:szCs w:val="28"/>
          <w:lang w:eastAsia="zh-CN"/>
        </w:rPr>
      </w:pPr>
      <w:r w:rsidRPr="00D5558D">
        <w:rPr>
          <w:rFonts w:ascii="Times New Roman" w:eastAsia="Times New Roman" w:hAnsi="Times New Roman"/>
          <w:b/>
          <w:bCs/>
          <w:color w:val="0D0D0D" w:themeColor="text1" w:themeTint="F2"/>
          <w:sz w:val="28"/>
          <w:szCs w:val="28"/>
          <w:lang w:eastAsia="zh-CN"/>
        </w:rPr>
        <w:t xml:space="preserve">7.  Целевые индикаторы реализации </w:t>
      </w:r>
      <w:r w:rsidR="00254D7D" w:rsidRPr="00D5558D">
        <w:rPr>
          <w:rFonts w:ascii="Times New Roman" w:eastAsia="Times New Roman" w:hAnsi="Times New Roman"/>
          <w:b/>
          <w:bCs/>
          <w:color w:val="0D0D0D" w:themeColor="text1" w:themeTint="F2"/>
          <w:sz w:val="28"/>
          <w:szCs w:val="28"/>
          <w:lang w:eastAsia="zh-CN"/>
        </w:rPr>
        <w:t>подп</w:t>
      </w:r>
      <w:r w:rsidRPr="00D5558D">
        <w:rPr>
          <w:rFonts w:ascii="Times New Roman" w:eastAsia="Times New Roman" w:hAnsi="Times New Roman"/>
          <w:b/>
          <w:bCs/>
          <w:color w:val="0D0D0D" w:themeColor="text1" w:themeTint="F2"/>
          <w:sz w:val="28"/>
          <w:szCs w:val="28"/>
          <w:lang w:eastAsia="zh-CN"/>
        </w:rPr>
        <w:t>рограммы</w:t>
      </w:r>
    </w:p>
    <w:p w:rsidR="0094154D" w:rsidRPr="00D5558D" w:rsidRDefault="0094154D" w:rsidP="0094154D">
      <w:pPr>
        <w:spacing w:after="0" w:line="240" w:lineRule="auto"/>
        <w:ind w:firstLine="709"/>
        <w:jc w:val="center"/>
        <w:rPr>
          <w:rFonts w:ascii="Times New Roman" w:eastAsia="Times New Roman" w:hAnsi="Times New Roman"/>
          <w:b/>
          <w:bCs/>
          <w:color w:val="0D0D0D" w:themeColor="text1" w:themeTint="F2"/>
          <w:sz w:val="28"/>
          <w:szCs w:val="28"/>
          <w:lang w:eastAsia="zh-CN"/>
        </w:rPr>
      </w:pPr>
    </w:p>
    <w:p w:rsidR="00207ACD" w:rsidRPr="00D5558D" w:rsidRDefault="0094154D" w:rsidP="0094154D">
      <w:pPr>
        <w:autoSpaceDE w:val="0"/>
        <w:autoSpaceDN w:val="0"/>
        <w:adjustRightInd w:val="0"/>
        <w:spacing w:after="0" w:line="240" w:lineRule="auto"/>
        <w:ind w:right="-1" w:firstLine="708"/>
        <w:jc w:val="both"/>
        <w:rPr>
          <w:rFonts w:ascii="Times New Roman" w:hAnsi="Times New Roman"/>
          <w:color w:val="0D0D0D" w:themeColor="text1" w:themeTint="F2"/>
          <w:sz w:val="28"/>
          <w:szCs w:val="28"/>
        </w:rPr>
      </w:pPr>
      <w:r w:rsidRPr="00D5558D">
        <w:rPr>
          <w:rFonts w:ascii="Times New Roman" w:eastAsia="Times New Roman" w:hAnsi="Times New Roman"/>
          <w:color w:val="0D0D0D" w:themeColor="text1" w:themeTint="F2"/>
          <w:sz w:val="28"/>
          <w:szCs w:val="28"/>
          <w:lang w:eastAsia="ru-RU"/>
        </w:rPr>
        <w:t>Для достижения</w:t>
      </w:r>
      <w:r w:rsidR="000F264F" w:rsidRPr="00D5558D">
        <w:rPr>
          <w:rFonts w:ascii="Times New Roman" w:eastAsia="Times New Roman" w:hAnsi="Times New Roman"/>
          <w:color w:val="0D0D0D" w:themeColor="text1" w:themeTint="F2"/>
          <w:sz w:val="28"/>
          <w:szCs w:val="28"/>
          <w:lang w:eastAsia="ru-RU"/>
        </w:rPr>
        <w:t xml:space="preserve"> цели подпрограммы характеризует </w:t>
      </w:r>
      <w:r w:rsidRPr="00D5558D">
        <w:rPr>
          <w:rFonts w:ascii="Times New Roman" w:eastAsia="Times New Roman" w:hAnsi="Times New Roman"/>
          <w:color w:val="0D0D0D" w:themeColor="text1" w:themeTint="F2"/>
          <w:sz w:val="28"/>
          <w:szCs w:val="28"/>
          <w:lang w:eastAsia="ru-RU"/>
        </w:rPr>
        <w:t xml:space="preserve">следующий </w:t>
      </w:r>
      <w:r w:rsidR="000F264F" w:rsidRPr="00D5558D">
        <w:rPr>
          <w:rFonts w:ascii="Times New Roman" w:eastAsia="Times New Roman" w:hAnsi="Times New Roman"/>
          <w:color w:val="0D0D0D" w:themeColor="text1" w:themeTint="F2"/>
          <w:sz w:val="28"/>
          <w:szCs w:val="28"/>
          <w:lang w:eastAsia="ru-RU"/>
        </w:rPr>
        <w:t>показатель (индикатор)</w:t>
      </w:r>
      <w:r w:rsidR="00FB1FF9" w:rsidRPr="00D5558D">
        <w:rPr>
          <w:rFonts w:ascii="Times New Roman" w:eastAsia="Times New Roman" w:hAnsi="Times New Roman"/>
          <w:color w:val="0D0D0D" w:themeColor="text1" w:themeTint="F2"/>
          <w:sz w:val="28"/>
          <w:szCs w:val="28"/>
          <w:lang w:eastAsia="ru-RU"/>
        </w:rPr>
        <w:t>:</w:t>
      </w:r>
      <w:r w:rsidR="000F264F" w:rsidRPr="00D5558D">
        <w:rPr>
          <w:rFonts w:ascii="Times New Roman" w:eastAsia="Times New Roman" w:hAnsi="Times New Roman"/>
          <w:color w:val="0D0D0D" w:themeColor="text1" w:themeTint="F2"/>
          <w:sz w:val="28"/>
          <w:szCs w:val="28"/>
          <w:lang w:eastAsia="ru-RU"/>
        </w:rPr>
        <w:t xml:space="preserve"> </w:t>
      </w:r>
      <w:r w:rsidR="00A47713">
        <w:rPr>
          <w:rFonts w:ascii="Times New Roman" w:eastAsia="Times New Roman" w:hAnsi="Times New Roman"/>
          <w:color w:val="0D0D0D" w:themeColor="text1" w:themeTint="F2"/>
          <w:sz w:val="28"/>
          <w:szCs w:val="28"/>
          <w:lang w:eastAsia="ru-RU"/>
        </w:rPr>
        <w:t>«</w:t>
      </w:r>
      <w:r w:rsidR="00FB1FF9" w:rsidRPr="00D5558D">
        <w:rPr>
          <w:rFonts w:ascii="Times New Roman" w:hAnsi="Times New Roman"/>
          <w:color w:val="0D0D0D" w:themeColor="text1" w:themeTint="F2"/>
          <w:sz w:val="28"/>
          <w:szCs w:val="28"/>
        </w:rPr>
        <w:t>Уровень удовлетворенности</w:t>
      </w:r>
      <w:r w:rsidR="00730E13">
        <w:rPr>
          <w:rFonts w:ascii="Times New Roman" w:hAnsi="Times New Roman"/>
          <w:color w:val="0D0D0D" w:themeColor="text1" w:themeTint="F2"/>
          <w:sz w:val="28"/>
          <w:szCs w:val="28"/>
        </w:rPr>
        <w:t xml:space="preserve"> </w:t>
      </w:r>
      <w:r w:rsidR="00105EBC">
        <w:rPr>
          <w:rFonts w:ascii="Times New Roman" w:hAnsi="Times New Roman"/>
          <w:color w:val="0D0D0D" w:themeColor="text1" w:themeTint="F2"/>
          <w:sz w:val="28"/>
          <w:szCs w:val="28"/>
        </w:rPr>
        <w:t>населения</w:t>
      </w:r>
      <w:r w:rsidR="00FB1FF9" w:rsidRPr="00D5558D">
        <w:rPr>
          <w:rFonts w:ascii="Times New Roman" w:hAnsi="Times New Roman"/>
          <w:color w:val="0D0D0D" w:themeColor="text1" w:themeTint="F2"/>
          <w:sz w:val="28"/>
          <w:szCs w:val="28"/>
        </w:rPr>
        <w:t xml:space="preserve"> качеством предоставляемых коммунальных услуг</w:t>
      </w:r>
      <w:r w:rsidR="00A47713">
        <w:rPr>
          <w:rFonts w:ascii="Times New Roman" w:hAnsi="Times New Roman"/>
          <w:color w:val="0D0D0D" w:themeColor="text1" w:themeTint="F2"/>
          <w:sz w:val="28"/>
          <w:szCs w:val="28"/>
        </w:rPr>
        <w:t>»</w:t>
      </w:r>
      <w:r w:rsidR="000B115D" w:rsidRPr="00D5558D">
        <w:rPr>
          <w:rFonts w:ascii="Times New Roman" w:hAnsi="Times New Roman"/>
          <w:color w:val="0D0D0D" w:themeColor="text1" w:themeTint="F2"/>
          <w:sz w:val="28"/>
          <w:szCs w:val="28"/>
        </w:rPr>
        <w:t>.</w:t>
      </w:r>
    </w:p>
    <w:p w:rsidR="00FB1FF9" w:rsidRDefault="00FB1FF9" w:rsidP="00FB1FF9">
      <w:pPr>
        <w:autoSpaceDE w:val="0"/>
        <w:autoSpaceDN w:val="0"/>
        <w:adjustRightInd w:val="0"/>
        <w:spacing w:after="0" w:line="240" w:lineRule="auto"/>
        <w:ind w:right="-1" w:firstLine="708"/>
        <w:jc w:val="both"/>
        <w:rPr>
          <w:rFonts w:ascii="Times New Roman" w:hAnsi="Times New Roman"/>
          <w:color w:val="0D0D0D" w:themeColor="text1" w:themeTint="F2"/>
          <w:sz w:val="28"/>
          <w:szCs w:val="28"/>
        </w:rPr>
      </w:pPr>
      <w:r w:rsidRPr="00D5558D">
        <w:rPr>
          <w:rFonts w:ascii="Times New Roman" w:hAnsi="Times New Roman"/>
          <w:color w:val="0D0D0D" w:themeColor="text1" w:themeTint="F2"/>
          <w:sz w:val="28"/>
          <w:szCs w:val="28"/>
        </w:rPr>
        <w:t>Рассчитывается на основании данных проведенного опроса населения муниципального образования «Светлогорский городской округ» по определению уровня оценки результатов деятельности органов местного самоуправления.</w:t>
      </w:r>
    </w:p>
    <w:p w:rsidR="00A24711" w:rsidRPr="00D5558D" w:rsidRDefault="00A24711" w:rsidP="00FB1FF9">
      <w:pPr>
        <w:autoSpaceDE w:val="0"/>
        <w:autoSpaceDN w:val="0"/>
        <w:adjustRightInd w:val="0"/>
        <w:spacing w:after="0" w:line="240" w:lineRule="auto"/>
        <w:ind w:right="-1" w:firstLine="708"/>
        <w:jc w:val="both"/>
        <w:rPr>
          <w:rFonts w:ascii="Times New Roman" w:hAnsi="Times New Roman"/>
          <w:color w:val="0D0D0D" w:themeColor="text1" w:themeTint="F2"/>
          <w:sz w:val="28"/>
          <w:szCs w:val="28"/>
        </w:rPr>
      </w:pPr>
      <w:r>
        <w:rPr>
          <w:rFonts w:ascii="Times New Roman" w:hAnsi="Times New Roman"/>
          <w:color w:val="0D0D0D" w:themeColor="text1" w:themeTint="F2"/>
          <w:sz w:val="28"/>
          <w:szCs w:val="28"/>
        </w:rPr>
        <w:t>В период реализации программы у</w:t>
      </w:r>
      <w:r w:rsidRPr="00D5558D">
        <w:rPr>
          <w:rFonts w:ascii="Times New Roman" w:hAnsi="Times New Roman"/>
          <w:color w:val="0D0D0D" w:themeColor="text1" w:themeTint="F2"/>
          <w:sz w:val="28"/>
          <w:szCs w:val="28"/>
        </w:rPr>
        <w:t>ровень удовлетворенности</w:t>
      </w:r>
      <w:r>
        <w:rPr>
          <w:rFonts w:ascii="Times New Roman" w:hAnsi="Times New Roman"/>
          <w:color w:val="0D0D0D" w:themeColor="text1" w:themeTint="F2"/>
          <w:sz w:val="28"/>
          <w:szCs w:val="28"/>
        </w:rPr>
        <w:t xml:space="preserve"> населения</w:t>
      </w:r>
      <w:r w:rsidRPr="00D5558D">
        <w:rPr>
          <w:rFonts w:ascii="Times New Roman" w:hAnsi="Times New Roman"/>
          <w:color w:val="0D0D0D" w:themeColor="text1" w:themeTint="F2"/>
          <w:sz w:val="28"/>
          <w:szCs w:val="28"/>
        </w:rPr>
        <w:t xml:space="preserve"> качеством предоставляемых коммунальных услуг</w:t>
      </w:r>
      <w:r>
        <w:rPr>
          <w:rFonts w:ascii="Times New Roman" w:hAnsi="Times New Roman"/>
          <w:color w:val="0D0D0D" w:themeColor="text1" w:themeTint="F2"/>
          <w:sz w:val="28"/>
          <w:szCs w:val="28"/>
        </w:rPr>
        <w:t xml:space="preserve"> достигнет 100 %.</w:t>
      </w:r>
    </w:p>
    <w:p w:rsidR="00A25479" w:rsidRPr="00D5558D" w:rsidRDefault="00A24711" w:rsidP="00247C25">
      <w:pPr>
        <w:tabs>
          <w:tab w:val="left" w:pos="1305"/>
        </w:tabs>
        <w:spacing w:after="0" w:line="240" w:lineRule="auto"/>
        <w:jc w:val="both"/>
        <w:rPr>
          <w:rFonts w:ascii="Times New Roman" w:eastAsia="Arial" w:hAnsi="Times New Roman"/>
          <w:color w:val="0D0D0D" w:themeColor="text1" w:themeTint="F2"/>
          <w:sz w:val="28"/>
          <w:szCs w:val="28"/>
          <w:lang w:eastAsia="ru-RU" w:bidi="ru-RU"/>
        </w:rPr>
      </w:pPr>
      <w:r>
        <w:rPr>
          <w:rFonts w:ascii="Times New Roman" w:eastAsia="Arial" w:hAnsi="Times New Roman"/>
          <w:color w:val="0D0D0D" w:themeColor="text1" w:themeTint="F2"/>
          <w:sz w:val="28"/>
          <w:szCs w:val="28"/>
          <w:lang w:eastAsia="ru-RU" w:bidi="ru-RU"/>
        </w:rPr>
        <w:tab/>
      </w:r>
    </w:p>
    <w:p w:rsidR="00A25479" w:rsidRPr="00D5558D" w:rsidRDefault="00A25479" w:rsidP="00247C25">
      <w:pPr>
        <w:tabs>
          <w:tab w:val="left" w:pos="1305"/>
        </w:tabs>
        <w:spacing w:after="0" w:line="240" w:lineRule="auto"/>
        <w:jc w:val="both"/>
        <w:rPr>
          <w:rFonts w:ascii="Times New Roman" w:eastAsia="Arial" w:hAnsi="Times New Roman"/>
          <w:color w:val="0D0D0D" w:themeColor="text1" w:themeTint="F2"/>
          <w:sz w:val="28"/>
          <w:szCs w:val="28"/>
          <w:lang w:eastAsia="ru-RU" w:bidi="ru-RU"/>
        </w:rPr>
      </w:pPr>
    </w:p>
    <w:p w:rsidR="00F430D7" w:rsidRDefault="00F430D7" w:rsidP="00247C25">
      <w:pPr>
        <w:tabs>
          <w:tab w:val="left" w:pos="1305"/>
        </w:tabs>
        <w:spacing w:after="0" w:line="240" w:lineRule="auto"/>
        <w:jc w:val="both"/>
        <w:rPr>
          <w:rFonts w:ascii="Times New Roman" w:eastAsia="Arial" w:hAnsi="Times New Roman"/>
          <w:color w:val="0D0D0D" w:themeColor="text1" w:themeTint="F2"/>
          <w:sz w:val="28"/>
          <w:szCs w:val="28"/>
          <w:lang w:eastAsia="ru-RU" w:bidi="ru-RU"/>
        </w:rPr>
      </w:pPr>
    </w:p>
    <w:p w:rsidR="00B12E6F" w:rsidRDefault="00B12E6F" w:rsidP="00247C25">
      <w:pPr>
        <w:tabs>
          <w:tab w:val="left" w:pos="1305"/>
        </w:tabs>
        <w:spacing w:after="0" w:line="240" w:lineRule="auto"/>
        <w:jc w:val="both"/>
        <w:rPr>
          <w:rFonts w:ascii="Times New Roman" w:eastAsia="Arial" w:hAnsi="Times New Roman"/>
          <w:color w:val="0D0D0D" w:themeColor="text1" w:themeTint="F2"/>
          <w:sz w:val="28"/>
          <w:szCs w:val="28"/>
          <w:lang w:eastAsia="ru-RU" w:bidi="ru-RU"/>
        </w:rPr>
      </w:pPr>
    </w:p>
    <w:p w:rsidR="00B12E6F" w:rsidRDefault="00B12E6F" w:rsidP="00247C25">
      <w:pPr>
        <w:tabs>
          <w:tab w:val="left" w:pos="1305"/>
        </w:tabs>
        <w:spacing w:after="0" w:line="240" w:lineRule="auto"/>
        <w:jc w:val="both"/>
        <w:rPr>
          <w:rFonts w:ascii="Times New Roman" w:eastAsia="Arial" w:hAnsi="Times New Roman"/>
          <w:color w:val="0D0D0D" w:themeColor="text1" w:themeTint="F2"/>
          <w:sz w:val="28"/>
          <w:szCs w:val="28"/>
          <w:lang w:eastAsia="ru-RU" w:bidi="ru-RU"/>
        </w:rPr>
      </w:pPr>
    </w:p>
    <w:p w:rsidR="00B12E6F" w:rsidRDefault="00B12E6F" w:rsidP="00247C25">
      <w:pPr>
        <w:tabs>
          <w:tab w:val="left" w:pos="1305"/>
        </w:tabs>
        <w:spacing w:after="0" w:line="240" w:lineRule="auto"/>
        <w:jc w:val="both"/>
        <w:rPr>
          <w:rFonts w:ascii="Times New Roman" w:eastAsia="Arial" w:hAnsi="Times New Roman"/>
          <w:color w:val="0D0D0D" w:themeColor="text1" w:themeTint="F2"/>
          <w:sz w:val="28"/>
          <w:szCs w:val="28"/>
          <w:lang w:eastAsia="ru-RU" w:bidi="ru-RU"/>
        </w:rPr>
      </w:pPr>
    </w:p>
    <w:p w:rsidR="00B12E6F" w:rsidRPr="00D5558D" w:rsidRDefault="00B12E6F" w:rsidP="00247C25">
      <w:pPr>
        <w:tabs>
          <w:tab w:val="left" w:pos="1305"/>
        </w:tabs>
        <w:spacing w:after="0" w:line="240" w:lineRule="auto"/>
        <w:jc w:val="both"/>
        <w:rPr>
          <w:rFonts w:ascii="Times New Roman" w:eastAsia="Arial" w:hAnsi="Times New Roman"/>
          <w:color w:val="0D0D0D" w:themeColor="text1" w:themeTint="F2"/>
          <w:sz w:val="28"/>
          <w:szCs w:val="28"/>
          <w:lang w:eastAsia="ru-RU" w:bidi="ru-RU"/>
        </w:rPr>
      </w:pPr>
    </w:p>
    <w:p w:rsidR="0094154D" w:rsidRPr="00D5558D" w:rsidRDefault="0094154D" w:rsidP="00247C25">
      <w:pPr>
        <w:tabs>
          <w:tab w:val="left" w:pos="1305"/>
        </w:tabs>
        <w:spacing w:after="0" w:line="240" w:lineRule="auto"/>
        <w:jc w:val="both"/>
        <w:rPr>
          <w:rFonts w:ascii="Times New Roman" w:eastAsia="Arial" w:hAnsi="Times New Roman"/>
          <w:color w:val="0D0D0D" w:themeColor="text1" w:themeTint="F2"/>
          <w:sz w:val="28"/>
          <w:szCs w:val="28"/>
          <w:lang w:eastAsia="ru-RU" w:bidi="ru-RU"/>
        </w:rPr>
      </w:pPr>
    </w:p>
    <w:p w:rsidR="00A25479" w:rsidRPr="00D5558D" w:rsidRDefault="00A25479" w:rsidP="00A25479">
      <w:pPr>
        <w:spacing w:after="0" w:line="240" w:lineRule="auto"/>
        <w:contextualSpacing/>
        <w:jc w:val="center"/>
        <w:rPr>
          <w:rFonts w:ascii="Times New Roman" w:hAnsi="Times New Roman"/>
          <w:b/>
          <w:color w:val="0D0D0D" w:themeColor="text1" w:themeTint="F2"/>
          <w:sz w:val="28"/>
          <w:szCs w:val="28"/>
        </w:rPr>
      </w:pPr>
      <w:r w:rsidRPr="00D5558D">
        <w:rPr>
          <w:rFonts w:ascii="Times New Roman" w:hAnsi="Times New Roman"/>
          <w:b/>
          <w:color w:val="0D0D0D" w:themeColor="text1" w:themeTint="F2"/>
          <w:sz w:val="28"/>
          <w:szCs w:val="28"/>
        </w:rPr>
        <w:lastRenderedPageBreak/>
        <w:t xml:space="preserve">Муниципальная программа </w:t>
      </w:r>
    </w:p>
    <w:p w:rsidR="00A25479" w:rsidRPr="00D5558D" w:rsidRDefault="00A25479" w:rsidP="00A25479">
      <w:pPr>
        <w:spacing w:after="0" w:line="240" w:lineRule="auto"/>
        <w:contextualSpacing/>
        <w:jc w:val="center"/>
        <w:rPr>
          <w:rFonts w:ascii="Times New Roman" w:hAnsi="Times New Roman"/>
          <w:b/>
          <w:color w:val="0D0D0D" w:themeColor="text1" w:themeTint="F2"/>
          <w:sz w:val="28"/>
          <w:szCs w:val="28"/>
        </w:rPr>
      </w:pPr>
      <w:r w:rsidRPr="00D5558D">
        <w:rPr>
          <w:rFonts w:ascii="Times New Roman" w:hAnsi="Times New Roman"/>
          <w:b/>
          <w:color w:val="0D0D0D" w:themeColor="text1" w:themeTint="F2"/>
          <w:sz w:val="28"/>
          <w:szCs w:val="28"/>
        </w:rPr>
        <w:t xml:space="preserve">«Комплексное развитие жилищно-коммунального хозяйства» </w:t>
      </w:r>
    </w:p>
    <w:p w:rsidR="00A25479" w:rsidRPr="00D5558D" w:rsidRDefault="00A25479" w:rsidP="00A25479">
      <w:pPr>
        <w:spacing w:after="0" w:line="240" w:lineRule="auto"/>
        <w:contextualSpacing/>
        <w:jc w:val="center"/>
        <w:rPr>
          <w:rFonts w:ascii="Times New Roman" w:hAnsi="Times New Roman"/>
          <w:color w:val="0D0D0D" w:themeColor="text1" w:themeTint="F2"/>
          <w:sz w:val="28"/>
          <w:szCs w:val="28"/>
        </w:rPr>
      </w:pPr>
    </w:p>
    <w:p w:rsidR="00A25479" w:rsidRPr="00837A8E" w:rsidRDefault="00A25479" w:rsidP="00837A8E">
      <w:pPr>
        <w:spacing w:after="0" w:line="240" w:lineRule="auto"/>
        <w:contextualSpacing/>
        <w:jc w:val="center"/>
        <w:rPr>
          <w:rFonts w:ascii="Times New Roman" w:hAnsi="Times New Roman"/>
          <w:color w:val="0D0D0D" w:themeColor="text1" w:themeTint="F2"/>
          <w:sz w:val="28"/>
          <w:szCs w:val="28"/>
        </w:rPr>
      </w:pPr>
      <w:r w:rsidRPr="00D5558D">
        <w:rPr>
          <w:rFonts w:ascii="Times New Roman" w:hAnsi="Times New Roman"/>
          <w:color w:val="0D0D0D" w:themeColor="text1" w:themeTint="F2"/>
          <w:sz w:val="28"/>
          <w:szCs w:val="28"/>
        </w:rPr>
        <w:t>ПАСПОРТ</w:t>
      </w:r>
      <w:r w:rsidR="00F430D7" w:rsidRPr="00D5558D">
        <w:rPr>
          <w:rFonts w:ascii="Times New Roman" w:hAnsi="Times New Roman"/>
          <w:color w:val="0D0D0D" w:themeColor="text1" w:themeTint="F2"/>
          <w:sz w:val="28"/>
          <w:szCs w:val="28"/>
        </w:rPr>
        <w:t xml:space="preserve"> ПОДПРОГРАММЫ № 2</w:t>
      </w:r>
    </w:p>
    <w:tbl>
      <w:tblPr>
        <w:tblStyle w:val="a3"/>
        <w:tblW w:w="9634" w:type="dxa"/>
        <w:tblLook w:val="04A0"/>
      </w:tblPr>
      <w:tblGrid>
        <w:gridCol w:w="2211"/>
        <w:gridCol w:w="7423"/>
      </w:tblGrid>
      <w:tr w:rsidR="00D5558D" w:rsidRPr="00D5558D" w:rsidTr="005C73C3">
        <w:tc>
          <w:tcPr>
            <w:tcW w:w="2211" w:type="dxa"/>
            <w:tcBorders>
              <w:top w:val="single" w:sz="4" w:space="0" w:color="auto"/>
              <w:left w:val="single" w:sz="4" w:space="0" w:color="auto"/>
              <w:bottom w:val="single" w:sz="4" w:space="0" w:color="auto"/>
              <w:right w:val="single" w:sz="4" w:space="0" w:color="auto"/>
            </w:tcBorders>
            <w:hideMark/>
          </w:tcPr>
          <w:p w:rsidR="00A25479" w:rsidRPr="00D5558D" w:rsidRDefault="00A25479" w:rsidP="005C73C3">
            <w:pPr>
              <w:spacing w:after="0" w:line="240" w:lineRule="auto"/>
              <w:rPr>
                <w:rFonts w:ascii="Times New Roman" w:hAnsi="Times New Roman"/>
                <w:color w:val="0D0D0D" w:themeColor="text1" w:themeTint="F2"/>
                <w:sz w:val="28"/>
                <w:szCs w:val="28"/>
              </w:rPr>
            </w:pPr>
            <w:bookmarkStart w:id="13" w:name="_Hlk151992244"/>
            <w:r w:rsidRPr="00D5558D">
              <w:rPr>
                <w:rFonts w:ascii="Times New Roman" w:hAnsi="Times New Roman"/>
                <w:color w:val="0D0D0D" w:themeColor="text1" w:themeTint="F2"/>
                <w:sz w:val="28"/>
                <w:szCs w:val="28"/>
              </w:rPr>
              <w:t xml:space="preserve">Наименование </w:t>
            </w:r>
            <w:r w:rsidR="00F430D7" w:rsidRPr="00D5558D">
              <w:rPr>
                <w:rFonts w:ascii="Times New Roman" w:hAnsi="Times New Roman"/>
                <w:color w:val="0D0D0D" w:themeColor="text1" w:themeTint="F2"/>
                <w:sz w:val="28"/>
                <w:szCs w:val="28"/>
              </w:rPr>
              <w:t>подп</w:t>
            </w:r>
            <w:r w:rsidRPr="00D5558D">
              <w:rPr>
                <w:rFonts w:ascii="Times New Roman" w:hAnsi="Times New Roman"/>
                <w:color w:val="0D0D0D" w:themeColor="text1" w:themeTint="F2"/>
                <w:sz w:val="28"/>
                <w:szCs w:val="28"/>
              </w:rPr>
              <w:t xml:space="preserve">рограммы </w:t>
            </w:r>
          </w:p>
        </w:tc>
        <w:tc>
          <w:tcPr>
            <w:tcW w:w="7423" w:type="dxa"/>
            <w:tcBorders>
              <w:top w:val="single" w:sz="4" w:space="0" w:color="auto"/>
              <w:left w:val="single" w:sz="4" w:space="0" w:color="auto"/>
              <w:bottom w:val="single" w:sz="4" w:space="0" w:color="auto"/>
              <w:right w:val="single" w:sz="4" w:space="0" w:color="auto"/>
            </w:tcBorders>
            <w:hideMark/>
          </w:tcPr>
          <w:p w:rsidR="00A25479" w:rsidRPr="00D5558D" w:rsidRDefault="00A25479" w:rsidP="005C73C3">
            <w:pPr>
              <w:spacing w:after="0" w:line="240" w:lineRule="auto"/>
              <w:contextualSpacing/>
              <w:rPr>
                <w:rFonts w:ascii="Times New Roman" w:hAnsi="Times New Roman"/>
                <w:color w:val="0D0D0D" w:themeColor="text1" w:themeTint="F2"/>
                <w:sz w:val="28"/>
                <w:szCs w:val="28"/>
              </w:rPr>
            </w:pPr>
            <w:r w:rsidRPr="00D5558D">
              <w:rPr>
                <w:rFonts w:ascii="Times New Roman" w:hAnsi="Times New Roman"/>
                <w:b/>
                <w:color w:val="0D0D0D" w:themeColor="text1" w:themeTint="F2"/>
                <w:sz w:val="28"/>
                <w:szCs w:val="28"/>
              </w:rPr>
              <w:t>«</w:t>
            </w:r>
            <w:r w:rsidR="00F430D7" w:rsidRPr="00D5558D">
              <w:rPr>
                <w:rFonts w:ascii="Times New Roman" w:hAnsi="Times New Roman"/>
                <w:color w:val="0D0D0D" w:themeColor="text1" w:themeTint="F2"/>
                <w:sz w:val="28"/>
                <w:szCs w:val="28"/>
              </w:rPr>
              <w:t>Создание комфортной городской среды</w:t>
            </w:r>
            <w:r w:rsidRPr="00D5558D">
              <w:rPr>
                <w:rFonts w:ascii="Times New Roman" w:hAnsi="Times New Roman"/>
                <w:color w:val="0D0D0D" w:themeColor="text1" w:themeTint="F2"/>
                <w:sz w:val="28"/>
                <w:szCs w:val="28"/>
              </w:rPr>
              <w:t>»</w:t>
            </w:r>
          </w:p>
          <w:p w:rsidR="00A25479" w:rsidRPr="00D5558D" w:rsidRDefault="00A25479" w:rsidP="005C73C3">
            <w:pPr>
              <w:spacing w:after="0" w:line="240" w:lineRule="auto"/>
              <w:contextualSpacing/>
              <w:rPr>
                <w:rFonts w:ascii="Times New Roman" w:hAnsi="Times New Roman"/>
                <w:b/>
                <w:color w:val="0D0D0D" w:themeColor="text1" w:themeTint="F2"/>
                <w:sz w:val="28"/>
                <w:szCs w:val="28"/>
              </w:rPr>
            </w:pPr>
            <w:r w:rsidRPr="00D5558D">
              <w:rPr>
                <w:rFonts w:ascii="Times New Roman" w:hAnsi="Times New Roman"/>
                <w:color w:val="0D0D0D" w:themeColor="text1" w:themeTint="F2"/>
                <w:sz w:val="28"/>
                <w:szCs w:val="28"/>
              </w:rPr>
              <w:t xml:space="preserve">(далее </w:t>
            </w:r>
            <w:r w:rsidR="00F430D7" w:rsidRPr="00D5558D">
              <w:rPr>
                <w:rFonts w:ascii="Times New Roman" w:hAnsi="Times New Roman"/>
                <w:color w:val="0D0D0D" w:themeColor="text1" w:themeTint="F2"/>
                <w:sz w:val="28"/>
                <w:szCs w:val="28"/>
              </w:rPr>
              <w:t>–</w:t>
            </w:r>
            <w:r w:rsidRPr="00D5558D">
              <w:rPr>
                <w:rFonts w:ascii="Times New Roman" w:hAnsi="Times New Roman"/>
                <w:color w:val="0D0D0D" w:themeColor="text1" w:themeTint="F2"/>
                <w:sz w:val="28"/>
                <w:szCs w:val="28"/>
              </w:rPr>
              <w:t xml:space="preserve"> </w:t>
            </w:r>
            <w:r w:rsidR="00F430D7" w:rsidRPr="00D5558D">
              <w:rPr>
                <w:rFonts w:ascii="Times New Roman" w:hAnsi="Times New Roman"/>
                <w:color w:val="0D0D0D" w:themeColor="text1" w:themeTint="F2"/>
                <w:sz w:val="28"/>
                <w:szCs w:val="28"/>
              </w:rPr>
              <w:t>подп</w:t>
            </w:r>
            <w:r w:rsidRPr="00D5558D">
              <w:rPr>
                <w:rFonts w:ascii="Times New Roman" w:hAnsi="Times New Roman"/>
                <w:color w:val="0D0D0D" w:themeColor="text1" w:themeTint="F2"/>
                <w:sz w:val="28"/>
                <w:szCs w:val="28"/>
              </w:rPr>
              <w:t>рограмма)</w:t>
            </w:r>
          </w:p>
        </w:tc>
      </w:tr>
      <w:tr w:rsidR="00D5558D" w:rsidRPr="00D5558D" w:rsidTr="005C73C3">
        <w:tc>
          <w:tcPr>
            <w:tcW w:w="2211" w:type="dxa"/>
            <w:tcBorders>
              <w:top w:val="single" w:sz="4" w:space="0" w:color="auto"/>
              <w:left w:val="single" w:sz="4" w:space="0" w:color="auto"/>
              <w:bottom w:val="single" w:sz="4" w:space="0" w:color="auto"/>
              <w:right w:val="single" w:sz="4" w:space="0" w:color="auto"/>
            </w:tcBorders>
            <w:hideMark/>
          </w:tcPr>
          <w:p w:rsidR="00A25479" w:rsidRPr="00D5558D" w:rsidRDefault="00A25479" w:rsidP="005C73C3">
            <w:pPr>
              <w:pStyle w:val="ConsPlusCell"/>
              <w:widowControl/>
              <w:rPr>
                <w:rFonts w:ascii="Times New Roman" w:hAnsi="Times New Roman" w:cs="Times New Roman"/>
                <w:color w:val="0D0D0D" w:themeColor="text1" w:themeTint="F2"/>
                <w:sz w:val="28"/>
                <w:szCs w:val="28"/>
              </w:rPr>
            </w:pPr>
            <w:r w:rsidRPr="00D5558D">
              <w:rPr>
                <w:rFonts w:ascii="Times New Roman" w:hAnsi="Times New Roman"/>
                <w:color w:val="0D0D0D" w:themeColor="text1" w:themeTint="F2"/>
                <w:sz w:val="28"/>
                <w:szCs w:val="28"/>
              </w:rPr>
              <w:t xml:space="preserve">Ответственный исполнитель </w:t>
            </w:r>
            <w:r w:rsidR="00F430D7" w:rsidRPr="00D5558D">
              <w:rPr>
                <w:rFonts w:ascii="Times New Roman" w:hAnsi="Times New Roman"/>
                <w:color w:val="0D0D0D" w:themeColor="text1" w:themeTint="F2"/>
                <w:sz w:val="28"/>
                <w:szCs w:val="28"/>
              </w:rPr>
              <w:t>подпрограммы</w:t>
            </w:r>
          </w:p>
        </w:tc>
        <w:tc>
          <w:tcPr>
            <w:tcW w:w="7423" w:type="dxa"/>
            <w:tcBorders>
              <w:top w:val="single" w:sz="4" w:space="0" w:color="auto"/>
              <w:left w:val="nil"/>
              <w:bottom w:val="single" w:sz="4" w:space="0" w:color="auto"/>
              <w:right w:val="single" w:sz="4" w:space="0" w:color="auto"/>
            </w:tcBorders>
            <w:hideMark/>
          </w:tcPr>
          <w:p w:rsidR="00A25479" w:rsidRPr="00D5558D" w:rsidRDefault="00A25479" w:rsidP="005C73C3">
            <w:pPr>
              <w:pStyle w:val="ConsPlusCell"/>
              <w:widowControl/>
              <w:rPr>
                <w:color w:val="0D0D0D" w:themeColor="text1" w:themeTint="F2"/>
                <w:sz w:val="28"/>
                <w:szCs w:val="28"/>
              </w:rPr>
            </w:pPr>
            <w:r w:rsidRPr="00D5558D">
              <w:rPr>
                <w:rFonts w:ascii="Times New Roman" w:hAnsi="Times New Roman"/>
                <w:color w:val="0D0D0D" w:themeColor="text1" w:themeTint="F2"/>
                <w:sz w:val="28"/>
                <w:szCs w:val="28"/>
              </w:rPr>
              <w:t>МКУ «Отдел ЖКХ Светлогорского городского округа».</w:t>
            </w:r>
          </w:p>
        </w:tc>
      </w:tr>
      <w:tr w:rsidR="00D5558D" w:rsidRPr="00D5558D" w:rsidTr="00A47713">
        <w:trPr>
          <w:trHeight w:val="544"/>
        </w:trPr>
        <w:tc>
          <w:tcPr>
            <w:tcW w:w="2211" w:type="dxa"/>
            <w:tcBorders>
              <w:top w:val="single" w:sz="4" w:space="0" w:color="auto"/>
              <w:left w:val="single" w:sz="4" w:space="0" w:color="auto"/>
              <w:bottom w:val="single" w:sz="4" w:space="0" w:color="auto"/>
              <w:right w:val="single" w:sz="4" w:space="0" w:color="auto"/>
            </w:tcBorders>
          </w:tcPr>
          <w:p w:rsidR="00A25479" w:rsidRPr="00D5558D" w:rsidRDefault="00A25479" w:rsidP="005C73C3">
            <w:pPr>
              <w:pStyle w:val="ConsPlusCell"/>
              <w:widowControl/>
              <w:rPr>
                <w:rFonts w:ascii="Times New Roman" w:hAnsi="Times New Roman" w:cs="Times New Roman"/>
                <w:color w:val="0D0D0D" w:themeColor="text1" w:themeTint="F2"/>
                <w:sz w:val="28"/>
                <w:szCs w:val="28"/>
              </w:rPr>
            </w:pPr>
            <w:r w:rsidRPr="00D5558D">
              <w:rPr>
                <w:rFonts w:ascii="Times New Roman" w:hAnsi="Times New Roman"/>
                <w:color w:val="0D0D0D" w:themeColor="text1" w:themeTint="F2"/>
                <w:sz w:val="28"/>
                <w:szCs w:val="28"/>
              </w:rPr>
              <w:t xml:space="preserve">Соисполнители </w:t>
            </w:r>
            <w:r w:rsidR="00F430D7" w:rsidRPr="00D5558D">
              <w:rPr>
                <w:rFonts w:ascii="Times New Roman" w:hAnsi="Times New Roman"/>
                <w:color w:val="0D0D0D" w:themeColor="text1" w:themeTint="F2"/>
                <w:sz w:val="28"/>
                <w:szCs w:val="28"/>
              </w:rPr>
              <w:t>подпрограммы</w:t>
            </w:r>
          </w:p>
        </w:tc>
        <w:tc>
          <w:tcPr>
            <w:tcW w:w="7423" w:type="dxa"/>
            <w:tcBorders>
              <w:top w:val="single" w:sz="4" w:space="0" w:color="auto"/>
              <w:left w:val="nil"/>
              <w:bottom w:val="single" w:sz="4" w:space="0" w:color="auto"/>
              <w:right w:val="single" w:sz="4" w:space="0" w:color="auto"/>
            </w:tcBorders>
          </w:tcPr>
          <w:p w:rsidR="00A25479" w:rsidRPr="00D5558D" w:rsidRDefault="00F430D7" w:rsidP="005C73C3">
            <w:pPr>
              <w:pStyle w:val="ConsPlusCell"/>
              <w:rPr>
                <w:rFonts w:ascii="Times New Roman" w:hAnsi="Times New Roman"/>
                <w:color w:val="0D0D0D" w:themeColor="text1" w:themeTint="F2"/>
                <w:sz w:val="28"/>
                <w:szCs w:val="28"/>
              </w:rPr>
            </w:pPr>
            <w:r w:rsidRPr="00D5558D">
              <w:rPr>
                <w:rFonts w:ascii="Times New Roman" w:hAnsi="Times New Roman"/>
                <w:color w:val="0D0D0D" w:themeColor="text1" w:themeTint="F2"/>
                <w:sz w:val="28"/>
                <w:szCs w:val="28"/>
              </w:rPr>
              <w:t>отсутствуют</w:t>
            </w:r>
          </w:p>
          <w:p w:rsidR="00A25479" w:rsidRPr="00D5558D" w:rsidRDefault="00A25479" w:rsidP="005C73C3">
            <w:pPr>
              <w:pStyle w:val="ConsPlusCell"/>
              <w:rPr>
                <w:rFonts w:ascii="Times New Roman" w:hAnsi="Times New Roman" w:cs="Times New Roman"/>
                <w:color w:val="0D0D0D" w:themeColor="text1" w:themeTint="F2"/>
                <w:sz w:val="28"/>
                <w:szCs w:val="28"/>
              </w:rPr>
            </w:pPr>
          </w:p>
        </w:tc>
      </w:tr>
      <w:tr w:rsidR="00D5558D" w:rsidRPr="00D5558D" w:rsidTr="005C73C3">
        <w:trPr>
          <w:trHeight w:val="840"/>
        </w:trPr>
        <w:tc>
          <w:tcPr>
            <w:tcW w:w="2211" w:type="dxa"/>
            <w:tcBorders>
              <w:top w:val="single" w:sz="4" w:space="0" w:color="auto"/>
              <w:left w:val="single" w:sz="4" w:space="0" w:color="auto"/>
              <w:bottom w:val="single" w:sz="4" w:space="0" w:color="auto"/>
              <w:right w:val="single" w:sz="4" w:space="0" w:color="auto"/>
            </w:tcBorders>
          </w:tcPr>
          <w:p w:rsidR="00A25479" w:rsidRPr="00D5558D" w:rsidRDefault="00A25479" w:rsidP="005C73C3">
            <w:pPr>
              <w:pStyle w:val="ConsPlusCell"/>
              <w:widowControl/>
              <w:rPr>
                <w:color w:val="0D0D0D" w:themeColor="text1" w:themeTint="F2"/>
                <w:sz w:val="28"/>
                <w:szCs w:val="28"/>
              </w:rPr>
            </w:pPr>
            <w:r w:rsidRPr="00D5558D">
              <w:rPr>
                <w:rFonts w:ascii="Times New Roman" w:hAnsi="Times New Roman"/>
                <w:color w:val="0D0D0D" w:themeColor="text1" w:themeTint="F2"/>
                <w:sz w:val="28"/>
                <w:szCs w:val="28"/>
              </w:rPr>
              <w:t xml:space="preserve">Участники </w:t>
            </w:r>
            <w:r w:rsidR="00F430D7" w:rsidRPr="00D5558D">
              <w:rPr>
                <w:rFonts w:ascii="Times New Roman" w:hAnsi="Times New Roman"/>
                <w:color w:val="0D0D0D" w:themeColor="text1" w:themeTint="F2"/>
                <w:sz w:val="28"/>
                <w:szCs w:val="28"/>
              </w:rPr>
              <w:t>подпрограммы</w:t>
            </w:r>
          </w:p>
        </w:tc>
        <w:tc>
          <w:tcPr>
            <w:tcW w:w="7423" w:type="dxa"/>
            <w:tcBorders>
              <w:top w:val="single" w:sz="4" w:space="0" w:color="auto"/>
              <w:left w:val="nil"/>
              <w:bottom w:val="single" w:sz="4" w:space="0" w:color="auto"/>
              <w:right w:val="single" w:sz="4" w:space="0" w:color="auto"/>
            </w:tcBorders>
          </w:tcPr>
          <w:p w:rsidR="00A25479" w:rsidRPr="00D5558D" w:rsidRDefault="00A25479" w:rsidP="005C73C3">
            <w:pPr>
              <w:spacing w:after="0" w:line="240" w:lineRule="auto"/>
              <w:jc w:val="both"/>
              <w:rPr>
                <w:rFonts w:ascii="Times New Roman" w:hAnsi="Times New Roman"/>
                <w:color w:val="0D0D0D" w:themeColor="text1" w:themeTint="F2"/>
                <w:sz w:val="28"/>
                <w:szCs w:val="28"/>
              </w:rPr>
            </w:pPr>
            <w:r w:rsidRPr="00D5558D">
              <w:rPr>
                <w:rFonts w:ascii="Times New Roman" w:hAnsi="Times New Roman"/>
                <w:color w:val="0D0D0D" w:themeColor="text1" w:themeTint="F2"/>
                <w:sz w:val="28"/>
                <w:szCs w:val="28"/>
              </w:rPr>
              <w:t xml:space="preserve">МБУ «Отдел капитального строительства Светлогорского городского округа»; </w:t>
            </w:r>
          </w:p>
          <w:p w:rsidR="00A25479" w:rsidRPr="00D5558D" w:rsidRDefault="00A25479" w:rsidP="005C73C3">
            <w:pPr>
              <w:spacing w:after="0" w:line="240" w:lineRule="auto"/>
              <w:jc w:val="both"/>
              <w:rPr>
                <w:rFonts w:ascii="Times New Roman" w:hAnsi="Times New Roman"/>
                <w:color w:val="0D0D0D" w:themeColor="text1" w:themeTint="F2"/>
                <w:sz w:val="28"/>
                <w:szCs w:val="28"/>
              </w:rPr>
            </w:pPr>
            <w:r w:rsidRPr="00D5558D">
              <w:rPr>
                <w:rFonts w:ascii="Times New Roman" w:hAnsi="Times New Roman"/>
                <w:color w:val="0D0D0D" w:themeColor="text1" w:themeTint="F2"/>
                <w:sz w:val="28"/>
                <w:szCs w:val="28"/>
              </w:rPr>
              <w:t>МБУ «Спецремтранс»;</w:t>
            </w:r>
          </w:p>
          <w:p w:rsidR="00A25479" w:rsidRPr="00D5558D" w:rsidRDefault="00A25479" w:rsidP="005C73C3">
            <w:pPr>
              <w:spacing w:after="0" w:line="240" w:lineRule="auto"/>
              <w:jc w:val="both"/>
              <w:rPr>
                <w:rFonts w:ascii="Times New Roman" w:hAnsi="Times New Roman"/>
                <w:color w:val="0D0D0D" w:themeColor="text1" w:themeTint="F2"/>
                <w:sz w:val="28"/>
                <w:szCs w:val="28"/>
              </w:rPr>
            </w:pPr>
            <w:r w:rsidRPr="00D5558D">
              <w:rPr>
                <w:rFonts w:ascii="Times New Roman" w:hAnsi="Times New Roman"/>
                <w:color w:val="0D0D0D" w:themeColor="text1" w:themeTint="F2"/>
                <w:sz w:val="28"/>
                <w:szCs w:val="28"/>
              </w:rPr>
              <w:t xml:space="preserve">МУП </w:t>
            </w:r>
            <w:r w:rsidR="00735320" w:rsidRPr="00D5558D">
              <w:rPr>
                <w:rFonts w:ascii="Times New Roman" w:hAnsi="Times New Roman"/>
                <w:color w:val="0D0D0D" w:themeColor="text1" w:themeTint="F2"/>
                <w:sz w:val="28"/>
                <w:szCs w:val="28"/>
              </w:rPr>
              <w:t>«</w:t>
            </w:r>
            <w:r w:rsidRPr="00D5558D">
              <w:rPr>
                <w:rFonts w:ascii="Times New Roman" w:hAnsi="Times New Roman"/>
                <w:color w:val="0D0D0D" w:themeColor="text1" w:themeTint="F2"/>
                <w:sz w:val="28"/>
                <w:szCs w:val="28"/>
              </w:rPr>
              <w:t>Светлогорские парки</w:t>
            </w:r>
            <w:r w:rsidR="00735320" w:rsidRPr="00D5558D">
              <w:rPr>
                <w:rFonts w:ascii="Times New Roman" w:hAnsi="Times New Roman"/>
                <w:color w:val="0D0D0D" w:themeColor="text1" w:themeTint="F2"/>
                <w:sz w:val="28"/>
                <w:szCs w:val="28"/>
              </w:rPr>
              <w:t>»</w:t>
            </w:r>
            <w:r w:rsidRPr="00D5558D">
              <w:rPr>
                <w:rFonts w:ascii="Times New Roman" w:hAnsi="Times New Roman"/>
                <w:color w:val="0D0D0D" w:themeColor="text1" w:themeTint="F2"/>
                <w:sz w:val="28"/>
                <w:szCs w:val="28"/>
              </w:rPr>
              <w:t>;</w:t>
            </w:r>
          </w:p>
          <w:p w:rsidR="00A25479" w:rsidRPr="00D5558D" w:rsidRDefault="00A25479" w:rsidP="005C73C3">
            <w:pPr>
              <w:spacing w:after="0" w:line="240" w:lineRule="auto"/>
              <w:jc w:val="both"/>
              <w:rPr>
                <w:rFonts w:ascii="Times New Roman" w:hAnsi="Times New Roman"/>
                <w:color w:val="0D0D0D" w:themeColor="text1" w:themeTint="F2"/>
                <w:sz w:val="28"/>
                <w:szCs w:val="28"/>
              </w:rPr>
            </w:pPr>
            <w:r w:rsidRPr="00D5558D">
              <w:rPr>
                <w:rFonts w:ascii="Times New Roman" w:hAnsi="Times New Roman"/>
                <w:color w:val="0D0D0D" w:themeColor="text1" w:themeTint="F2"/>
                <w:sz w:val="28"/>
                <w:szCs w:val="28"/>
              </w:rPr>
              <w:t>МУП «Теплосети»;</w:t>
            </w:r>
          </w:p>
          <w:p w:rsidR="00A25479" w:rsidRPr="00D5558D" w:rsidRDefault="00A25479" w:rsidP="005C73C3">
            <w:pPr>
              <w:spacing w:after="0" w:line="240" w:lineRule="auto"/>
              <w:jc w:val="both"/>
              <w:rPr>
                <w:rFonts w:ascii="Times New Roman" w:hAnsi="Times New Roman"/>
                <w:color w:val="0D0D0D" w:themeColor="text1" w:themeTint="F2"/>
                <w:sz w:val="28"/>
                <w:szCs w:val="28"/>
              </w:rPr>
            </w:pPr>
            <w:r w:rsidRPr="00D5558D">
              <w:rPr>
                <w:rFonts w:ascii="Times New Roman" w:hAnsi="Times New Roman"/>
                <w:color w:val="0D0D0D" w:themeColor="text1" w:themeTint="F2"/>
                <w:sz w:val="28"/>
                <w:szCs w:val="28"/>
              </w:rPr>
              <w:t>МБУ «РОН»;</w:t>
            </w:r>
          </w:p>
          <w:p w:rsidR="00A25479" w:rsidRPr="00D5558D" w:rsidRDefault="00A25479" w:rsidP="005C73C3">
            <w:pPr>
              <w:pStyle w:val="ConsPlusCell"/>
              <w:rPr>
                <w:color w:val="0D0D0D" w:themeColor="text1" w:themeTint="F2"/>
                <w:sz w:val="28"/>
                <w:szCs w:val="28"/>
              </w:rPr>
            </w:pPr>
            <w:r w:rsidRPr="00D5558D">
              <w:rPr>
                <w:rFonts w:ascii="Times New Roman" w:hAnsi="Times New Roman"/>
                <w:color w:val="0D0D0D" w:themeColor="text1" w:themeTint="F2"/>
                <w:sz w:val="28"/>
                <w:szCs w:val="28"/>
              </w:rPr>
              <w:t>иные исполнители, определяемые в установленном законодательном порядке.</w:t>
            </w:r>
          </w:p>
        </w:tc>
      </w:tr>
      <w:tr w:rsidR="00D5558D" w:rsidRPr="00D5558D" w:rsidTr="005C73C3">
        <w:trPr>
          <w:trHeight w:val="645"/>
        </w:trPr>
        <w:tc>
          <w:tcPr>
            <w:tcW w:w="2211" w:type="dxa"/>
            <w:tcBorders>
              <w:top w:val="single" w:sz="4" w:space="0" w:color="auto"/>
              <w:left w:val="single" w:sz="4" w:space="0" w:color="auto"/>
              <w:bottom w:val="single" w:sz="4" w:space="0" w:color="auto"/>
              <w:right w:val="single" w:sz="4" w:space="0" w:color="auto"/>
            </w:tcBorders>
            <w:hideMark/>
          </w:tcPr>
          <w:p w:rsidR="00A25479" w:rsidRPr="00D5558D" w:rsidRDefault="00A25479" w:rsidP="005C73C3">
            <w:pPr>
              <w:spacing w:after="0" w:line="240" w:lineRule="auto"/>
              <w:rPr>
                <w:rFonts w:ascii="Times New Roman" w:hAnsi="Times New Roman"/>
                <w:color w:val="0D0D0D" w:themeColor="text1" w:themeTint="F2"/>
                <w:sz w:val="28"/>
                <w:szCs w:val="28"/>
                <w:highlight w:val="yellow"/>
              </w:rPr>
            </w:pPr>
            <w:r w:rsidRPr="00D5558D">
              <w:rPr>
                <w:rFonts w:ascii="Times New Roman" w:hAnsi="Times New Roman"/>
                <w:color w:val="0D0D0D" w:themeColor="text1" w:themeTint="F2"/>
                <w:sz w:val="28"/>
                <w:szCs w:val="28"/>
              </w:rPr>
              <w:t xml:space="preserve">Срок реализации </w:t>
            </w:r>
            <w:r w:rsidR="00F430D7" w:rsidRPr="00D5558D">
              <w:rPr>
                <w:rFonts w:ascii="Times New Roman" w:hAnsi="Times New Roman"/>
                <w:color w:val="0D0D0D" w:themeColor="text1" w:themeTint="F2"/>
                <w:sz w:val="28"/>
                <w:szCs w:val="28"/>
              </w:rPr>
              <w:t>подпрограммы</w:t>
            </w:r>
          </w:p>
        </w:tc>
        <w:tc>
          <w:tcPr>
            <w:tcW w:w="7423" w:type="dxa"/>
            <w:tcBorders>
              <w:top w:val="single" w:sz="4" w:space="0" w:color="auto"/>
              <w:left w:val="single" w:sz="4" w:space="0" w:color="auto"/>
              <w:bottom w:val="single" w:sz="4" w:space="0" w:color="auto"/>
              <w:right w:val="single" w:sz="4" w:space="0" w:color="auto"/>
            </w:tcBorders>
            <w:hideMark/>
          </w:tcPr>
          <w:p w:rsidR="00A25479" w:rsidRPr="00D5558D" w:rsidRDefault="003532A5" w:rsidP="005C73C3">
            <w:pPr>
              <w:spacing w:after="0" w:line="240" w:lineRule="auto"/>
              <w:rPr>
                <w:rFonts w:ascii="Times New Roman" w:hAnsi="Times New Roman"/>
                <w:color w:val="0D0D0D" w:themeColor="text1" w:themeTint="F2"/>
                <w:sz w:val="28"/>
                <w:szCs w:val="28"/>
              </w:rPr>
            </w:pPr>
            <w:r w:rsidRPr="00D5558D">
              <w:rPr>
                <w:rFonts w:ascii="Times New Roman" w:hAnsi="Times New Roman"/>
                <w:color w:val="0D0D0D" w:themeColor="text1" w:themeTint="F2"/>
                <w:sz w:val="28"/>
                <w:szCs w:val="28"/>
              </w:rPr>
              <w:t>подп</w:t>
            </w:r>
            <w:r w:rsidR="00A25479" w:rsidRPr="00D5558D">
              <w:rPr>
                <w:rFonts w:ascii="Times New Roman" w:hAnsi="Times New Roman"/>
                <w:color w:val="0D0D0D" w:themeColor="text1" w:themeTint="F2"/>
                <w:sz w:val="28"/>
                <w:szCs w:val="28"/>
              </w:rPr>
              <w:t>рограмма реализуется в период 2024-2026 годы, этапы не предусмотрены</w:t>
            </w:r>
          </w:p>
        </w:tc>
      </w:tr>
      <w:tr w:rsidR="00D5558D" w:rsidRPr="00D5558D" w:rsidTr="005C73C3">
        <w:tc>
          <w:tcPr>
            <w:tcW w:w="2211" w:type="dxa"/>
            <w:tcBorders>
              <w:top w:val="single" w:sz="4" w:space="0" w:color="auto"/>
              <w:left w:val="single" w:sz="4" w:space="0" w:color="auto"/>
              <w:bottom w:val="single" w:sz="4" w:space="0" w:color="auto"/>
              <w:right w:val="single" w:sz="4" w:space="0" w:color="auto"/>
            </w:tcBorders>
            <w:hideMark/>
          </w:tcPr>
          <w:p w:rsidR="00A25479" w:rsidRPr="00D5558D" w:rsidRDefault="00A25479" w:rsidP="005C73C3">
            <w:pPr>
              <w:spacing w:after="0" w:line="240" w:lineRule="auto"/>
              <w:rPr>
                <w:rFonts w:ascii="Times New Roman" w:hAnsi="Times New Roman"/>
                <w:color w:val="0D0D0D" w:themeColor="text1" w:themeTint="F2"/>
                <w:sz w:val="28"/>
                <w:szCs w:val="28"/>
                <w:highlight w:val="yellow"/>
              </w:rPr>
            </w:pPr>
            <w:r w:rsidRPr="00D5558D">
              <w:rPr>
                <w:rFonts w:ascii="Times New Roman" w:hAnsi="Times New Roman"/>
                <w:color w:val="0D0D0D" w:themeColor="text1" w:themeTint="F2"/>
                <w:sz w:val="28"/>
                <w:szCs w:val="28"/>
              </w:rPr>
              <w:t xml:space="preserve">Цели </w:t>
            </w:r>
            <w:r w:rsidR="00F430D7" w:rsidRPr="00D5558D">
              <w:rPr>
                <w:rFonts w:ascii="Times New Roman" w:hAnsi="Times New Roman"/>
                <w:color w:val="0D0D0D" w:themeColor="text1" w:themeTint="F2"/>
                <w:sz w:val="28"/>
                <w:szCs w:val="28"/>
              </w:rPr>
              <w:t>подпрограммы</w:t>
            </w:r>
          </w:p>
        </w:tc>
        <w:tc>
          <w:tcPr>
            <w:tcW w:w="7423" w:type="dxa"/>
            <w:tcBorders>
              <w:top w:val="single" w:sz="4" w:space="0" w:color="auto"/>
              <w:left w:val="single" w:sz="4" w:space="0" w:color="auto"/>
              <w:bottom w:val="single" w:sz="4" w:space="0" w:color="auto"/>
              <w:right w:val="single" w:sz="4" w:space="0" w:color="auto"/>
            </w:tcBorders>
            <w:hideMark/>
          </w:tcPr>
          <w:p w:rsidR="00A25479" w:rsidRPr="00D5558D" w:rsidRDefault="00A25479" w:rsidP="005C73C3">
            <w:pPr>
              <w:pStyle w:val="a4"/>
              <w:widowControl w:val="0"/>
              <w:autoSpaceDE w:val="0"/>
              <w:autoSpaceDN w:val="0"/>
              <w:adjustRightInd w:val="0"/>
              <w:spacing w:after="0" w:line="240" w:lineRule="auto"/>
              <w:ind w:left="33" w:hanging="33"/>
              <w:jc w:val="both"/>
              <w:rPr>
                <w:rFonts w:ascii="Times New Roman" w:hAnsi="Times New Roman"/>
                <w:color w:val="0D0D0D" w:themeColor="text1" w:themeTint="F2"/>
                <w:sz w:val="28"/>
                <w:szCs w:val="28"/>
              </w:rPr>
            </w:pPr>
            <w:r w:rsidRPr="00D5558D">
              <w:rPr>
                <w:rFonts w:ascii="Times New Roman" w:eastAsia="Times New Roman" w:hAnsi="Times New Roman" w:cs="Courier New"/>
                <w:color w:val="0D0D0D" w:themeColor="text1" w:themeTint="F2"/>
                <w:sz w:val="28"/>
                <w:szCs w:val="28"/>
                <w:lang w:eastAsia="ru-RU"/>
              </w:rPr>
              <w:t>Увеличение</w:t>
            </w:r>
            <w:r w:rsidR="00811713" w:rsidRPr="00D5558D">
              <w:rPr>
                <w:rFonts w:ascii="Times New Roman" w:eastAsia="Times New Roman" w:hAnsi="Times New Roman" w:cs="Courier New"/>
                <w:color w:val="0D0D0D" w:themeColor="text1" w:themeTint="F2"/>
                <w:sz w:val="28"/>
                <w:szCs w:val="28"/>
                <w:lang w:eastAsia="ru-RU"/>
              </w:rPr>
              <w:t xml:space="preserve"> количества </w:t>
            </w:r>
            <w:r w:rsidRPr="00D5558D">
              <w:rPr>
                <w:rFonts w:ascii="Times New Roman" w:eastAsia="Times New Roman" w:hAnsi="Times New Roman" w:cs="Courier New"/>
                <w:color w:val="0D0D0D" w:themeColor="text1" w:themeTint="F2"/>
                <w:sz w:val="28"/>
                <w:szCs w:val="28"/>
                <w:lang w:eastAsia="ru-RU"/>
              </w:rPr>
              <w:t xml:space="preserve">благоустроенных территорий, соответствующих санитарным нормативам по содержанию территорий муниципального образования </w:t>
            </w:r>
            <w:r w:rsidRPr="00D5558D">
              <w:rPr>
                <w:rFonts w:ascii="Times New Roman" w:hAnsi="Times New Roman"/>
                <w:color w:val="0D0D0D" w:themeColor="text1" w:themeTint="F2"/>
                <w:sz w:val="28"/>
                <w:szCs w:val="28"/>
              </w:rPr>
              <w:t>«Светлогорский городской округ»</w:t>
            </w:r>
          </w:p>
          <w:p w:rsidR="00A25479" w:rsidRPr="00D5558D" w:rsidRDefault="00A25479" w:rsidP="005C73C3">
            <w:pPr>
              <w:pStyle w:val="a4"/>
              <w:widowControl w:val="0"/>
              <w:autoSpaceDE w:val="0"/>
              <w:autoSpaceDN w:val="0"/>
              <w:adjustRightInd w:val="0"/>
              <w:spacing w:after="0" w:line="240" w:lineRule="auto"/>
              <w:ind w:left="33" w:hanging="33"/>
              <w:jc w:val="both"/>
              <w:rPr>
                <w:rFonts w:ascii="Times New Roman" w:hAnsi="Times New Roman"/>
                <w:color w:val="0D0D0D" w:themeColor="text1" w:themeTint="F2"/>
                <w:sz w:val="28"/>
                <w:szCs w:val="28"/>
              </w:rPr>
            </w:pPr>
          </w:p>
        </w:tc>
      </w:tr>
      <w:tr w:rsidR="00D5558D" w:rsidRPr="00D5558D" w:rsidTr="00A47713">
        <w:trPr>
          <w:trHeight w:val="566"/>
        </w:trPr>
        <w:tc>
          <w:tcPr>
            <w:tcW w:w="2211" w:type="dxa"/>
            <w:tcBorders>
              <w:top w:val="single" w:sz="4" w:space="0" w:color="auto"/>
              <w:left w:val="single" w:sz="4" w:space="0" w:color="auto"/>
              <w:bottom w:val="single" w:sz="4" w:space="0" w:color="auto"/>
              <w:right w:val="single" w:sz="4" w:space="0" w:color="auto"/>
            </w:tcBorders>
          </w:tcPr>
          <w:p w:rsidR="00A25479" w:rsidRPr="00D5558D" w:rsidRDefault="00A25479" w:rsidP="005C73C3">
            <w:pPr>
              <w:spacing w:after="0" w:line="240" w:lineRule="auto"/>
              <w:rPr>
                <w:rFonts w:ascii="Times New Roman" w:hAnsi="Times New Roman"/>
                <w:color w:val="0D0D0D" w:themeColor="text1" w:themeTint="F2"/>
                <w:sz w:val="28"/>
                <w:szCs w:val="28"/>
                <w:highlight w:val="yellow"/>
              </w:rPr>
            </w:pPr>
            <w:r w:rsidRPr="00D5558D">
              <w:rPr>
                <w:rFonts w:ascii="Times New Roman" w:hAnsi="Times New Roman"/>
                <w:color w:val="0D0D0D" w:themeColor="text1" w:themeTint="F2"/>
                <w:sz w:val="28"/>
                <w:szCs w:val="28"/>
              </w:rPr>
              <w:t xml:space="preserve">Задачи </w:t>
            </w:r>
            <w:r w:rsidR="00F430D7" w:rsidRPr="00D5558D">
              <w:rPr>
                <w:rFonts w:ascii="Times New Roman" w:hAnsi="Times New Roman"/>
                <w:color w:val="0D0D0D" w:themeColor="text1" w:themeTint="F2"/>
                <w:sz w:val="28"/>
                <w:szCs w:val="28"/>
              </w:rPr>
              <w:t>подпрограммы</w:t>
            </w:r>
          </w:p>
        </w:tc>
        <w:tc>
          <w:tcPr>
            <w:tcW w:w="7423" w:type="dxa"/>
            <w:tcBorders>
              <w:top w:val="single" w:sz="4" w:space="0" w:color="auto"/>
              <w:left w:val="single" w:sz="4" w:space="0" w:color="auto"/>
              <w:bottom w:val="single" w:sz="4" w:space="0" w:color="auto"/>
              <w:right w:val="single" w:sz="4" w:space="0" w:color="auto"/>
            </w:tcBorders>
          </w:tcPr>
          <w:p w:rsidR="00A25479" w:rsidRPr="00D5558D" w:rsidRDefault="00A25479" w:rsidP="00105EBC">
            <w:pPr>
              <w:pStyle w:val="Default"/>
              <w:jc w:val="both"/>
              <w:rPr>
                <w:color w:val="0D0D0D" w:themeColor="text1" w:themeTint="F2"/>
                <w:sz w:val="28"/>
                <w:szCs w:val="28"/>
              </w:rPr>
            </w:pPr>
            <w:r w:rsidRPr="00D5558D">
              <w:rPr>
                <w:color w:val="0D0D0D" w:themeColor="text1" w:themeTint="F2"/>
                <w:sz w:val="28"/>
                <w:szCs w:val="28"/>
              </w:rPr>
              <w:t xml:space="preserve"> Увеличение площади благоустроенных территорий </w:t>
            </w:r>
          </w:p>
        </w:tc>
      </w:tr>
      <w:tr w:rsidR="00D5558D" w:rsidRPr="00D5558D" w:rsidTr="005C73C3">
        <w:trPr>
          <w:trHeight w:val="135"/>
        </w:trPr>
        <w:tc>
          <w:tcPr>
            <w:tcW w:w="2211" w:type="dxa"/>
            <w:tcBorders>
              <w:top w:val="single" w:sz="4" w:space="0" w:color="auto"/>
              <w:left w:val="single" w:sz="4" w:space="0" w:color="auto"/>
              <w:bottom w:val="single" w:sz="4" w:space="0" w:color="auto"/>
              <w:right w:val="single" w:sz="4" w:space="0" w:color="auto"/>
            </w:tcBorders>
          </w:tcPr>
          <w:p w:rsidR="00A25479" w:rsidRPr="00D5558D" w:rsidRDefault="00A25479" w:rsidP="005C73C3">
            <w:pPr>
              <w:spacing w:after="0" w:line="240" w:lineRule="auto"/>
              <w:rPr>
                <w:rFonts w:ascii="Times New Roman" w:hAnsi="Times New Roman"/>
                <w:color w:val="0D0D0D" w:themeColor="text1" w:themeTint="F2"/>
                <w:sz w:val="28"/>
                <w:szCs w:val="28"/>
                <w:highlight w:val="yellow"/>
              </w:rPr>
            </w:pPr>
            <w:r w:rsidRPr="00D5558D">
              <w:rPr>
                <w:rFonts w:ascii="Times New Roman" w:hAnsi="Times New Roman"/>
                <w:color w:val="0D0D0D" w:themeColor="text1" w:themeTint="F2"/>
                <w:sz w:val="28"/>
                <w:szCs w:val="28"/>
              </w:rPr>
              <w:t xml:space="preserve">Целевые Показатели </w:t>
            </w:r>
            <w:r w:rsidR="00F430D7" w:rsidRPr="00D5558D">
              <w:rPr>
                <w:rFonts w:ascii="Times New Roman" w:hAnsi="Times New Roman"/>
                <w:color w:val="0D0D0D" w:themeColor="text1" w:themeTint="F2"/>
                <w:sz w:val="28"/>
                <w:szCs w:val="28"/>
              </w:rPr>
              <w:t>подпрограммы</w:t>
            </w:r>
          </w:p>
        </w:tc>
        <w:tc>
          <w:tcPr>
            <w:tcW w:w="7423" w:type="dxa"/>
            <w:tcBorders>
              <w:top w:val="single" w:sz="4" w:space="0" w:color="auto"/>
              <w:left w:val="single" w:sz="4" w:space="0" w:color="auto"/>
              <w:bottom w:val="single" w:sz="4" w:space="0" w:color="auto"/>
              <w:right w:val="single" w:sz="4" w:space="0" w:color="auto"/>
            </w:tcBorders>
          </w:tcPr>
          <w:p w:rsidR="00A25479" w:rsidRPr="00D5558D" w:rsidRDefault="00A25479" w:rsidP="00D8128D">
            <w:pPr>
              <w:pStyle w:val="a4"/>
              <w:widowControl w:val="0"/>
              <w:autoSpaceDE w:val="0"/>
              <w:autoSpaceDN w:val="0"/>
              <w:adjustRightInd w:val="0"/>
              <w:spacing w:after="0" w:line="240" w:lineRule="auto"/>
              <w:ind w:left="33"/>
              <w:jc w:val="both"/>
              <w:rPr>
                <w:rFonts w:ascii="Times New Roman" w:hAnsi="Times New Roman"/>
                <w:color w:val="0D0D0D" w:themeColor="text1" w:themeTint="F2"/>
                <w:sz w:val="28"/>
                <w:szCs w:val="28"/>
              </w:rPr>
            </w:pPr>
            <w:r w:rsidRPr="00D5558D">
              <w:rPr>
                <w:rFonts w:ascii="Times New Roman" w:hAnsi="Times New Roman"/>
                <w:color w:val="0D0D0D" w:themeColor="text1" w:themeTint="F2"/>
                <w:sz w:val="28"/>
                <w:szCs w:val="28"/>
              </w:rPr>
              <w:t xml:space="preserve">Увеличение </w:t>
            </w:r>
            <w:r w:rsidR="00811713" w:rsidRPr="00D5558D">
              <w:rPr>
                <w:rFonts w:ascii="Times New Roman" w:hAnsi="Times New Roman"/>
                <w:color w:val="0D0D0D" w:themeColor="text1" w:themeTint="F2"/>
                <w:sz w:val="28"/>
                <w:szCs w:val="28"/>
              </w:rPr>
              <w:t xml:space="preserve">количества </w:t>
            </w:r>
            <w:r w:rsidRPr="00D5558D">
              <w:rPr>
                <w:rFonts w:ascii="Times New Roman" w:hAnsi="Times New Roman"/>
                <w:color w:val="0D0D0D" w:themeColor="text1" w:themeTint="F2"/>
                <w:sz w:val="28"/>
                <w:szCs w:val="28"/>
              </w:rPr>
              <w:t xml:space="preserve">благоустроенных территорий за период реализации </w:t>
            </w:r>
            <w:r w:rsidR="003532A5" w:rsidRPr="00D5558D">
              <w:rPr>
                <w:rFonts w:ascii="Times New Roman" w:hAnsi="Times New Roman"/>
                <w:color w:val="0D0D0D" w:themeColor="text1" w:themeTint="F2"/>
                <w:sz w:val="28"/>
                <w:szCs w:val="28"/>
              </w:rPr>
              <w:t>подп</w:t>
            </w:r>
            <w:r w:rsidRPr="00D5558D">
              <w:rPr>
                <w:rFonts w:ascii="Times New Roman" w:hAnsi="Times New Roman"/>
                <w:color w:val="0D0D0D" w:themeColor="text1" w:themeTint="F2"/>
                <w:sz w:val="28"/>
                <w:szCs w:val="28"/>
              </w:rPr>
              <w:t xml:space="preserve">рограммы </w:t>
            </w:r>
            <w:r w:rsidR="00811713" w:rsidRPr="00D5558D">
              <w:rPr>
                <w:rFonts w:ascii="Times New Roman" w:hAnsi="Times New Roman"/>
                <w:color w:val="0D0D0D" w:themeColor="text1" w:themeTint="F2"/>
                <w:sz w:val="28"/>
                <w:szCs w:val="28"/>
              </w:rPr>
              <w:t>с 4 до 7 территорий.</w:t>
            </w:r>
          </w:p>
        </w:tc>
      </w:tr>
      <w:tr w:rsidR="00D5558D" w:rsidRPr="00D5558D" w:rsidTr="005C73C3">
        <w:tc>
          <w:tcPr>
            <w:tcW w:w="2211" w:type="dxa"/>
            <w:tcBorders>
              <w:top w:val="single" w:sz="4" w:space="0" w:color="auto"/>
              <w:left w:val="single" w:sz="4" w:space="0" w:color="auto"/>
              <w:bottom w:val="single" w:sz="4" w:space="0" w:color="auto"/>
              <w:right w:val="single" w:sz="4" w:space="0" w:color="auto"/>
            </w:tcBorders>
          </w:tcPr>
          <w:p w:rsidR="00A25479" w:rsidRPr="00D5558D" w:rsidRDefault="00A25479" w:rsidP="005C73C3">
            <w:pPr>
              <w:spacing w:after="0" w:line="240" w:lineRule="auto"/>
              <w:rPr>
                <w:rFonts w:ascii="Times New Roman" w:hAnsi="Times New Roman"/>
                <w:color w:val="0D0D0D" w:themeColor="text1" w:themeTint="F2"/>
                <w:sz w:val="28"/>
                <w:szCs w:val="28"/>
              </w:rPr>
            </w:pPr>
            <w:r w:rsidRPr="00D5558D">
              <w:rPr>
                <w:rFonts w:ascii="Times New Roman" w:hAnsi="Times New Roman"/>
                <w:color w:val="0D0D0D" w:themeColor="text1" w:themeTint="F2"/>
                <w:sz w:val="28"/>
                <w:szCs w:val="28"/>
              </w:rPr>
              <w:t>Объемы и источники финансирования Подпрограммы по годам ее реализации</w:t>
            </w:r>
          </w:p>
        </w:tc>
        <w:tc>
          <w:tcPr>
            <w:tcW w:w="7423" w:type="dxa"/>
            <w:tcBorders>
              <w:top w:val="single" w:sz="4" w:space="0" w:color="auto"/>
              <w:left w:val="single" w:sz="4" w:space="0" w:color="auto"/>
              <w:bottom w:val="single" w:sz="4" w:space="0" w:color="auto"/>
              <w:right w:val="single" w:sz="4" w:space="0" w:color="auto"/>
            </w:tcBorders>
          </w:tcPr>
          <w:p w:rsidR="00A25479" w:rsidRPr="00D5558D" w:rsidRDefault="00A25479" w:rsidP="005C73C3">
            <w:pPr>
              <w:spacing w:after="0" w:line="240" w:lineRule="auto"/>
              <w:jc w:val="both"/>
              <w:rPr>
                <w:rFonts w:ascii="Times New Roman" w:hAnsi="Times New Roman"/>
                <w:color w:val="0D0D0D" w:themeColor="text1" w:themeTint="F2"/>
                <w:sz w:val="28"/>
                <w:szCs w:val="28"/>
              </w:rPr>
            </w:pPr>
            <w:r w:rsidRPr="00D5558D">
              <w:rPr>
                <w:rFonts w:ascii="Times New Roman" w:hAnsi="Times New Roman"/>
                <w:color w:val="0D0D0D" w:themeColor="text1" w:themeTint="F2"/>
                <w:sz w:val="28"/>
                <w:szCs w:val="28"/>
              </w:rPr>
              <w:t xml:space="preserve">2024 год - </w:t>
            </w:r>
            <w:r w:rsidR="000F2BC7" w:rsidRPr="000F2BC7">
              <w:rPr>
                <w:rFonts w:ascii="Times New Roman" w:hAnsi="Times New Roman"/>
                <w:color w:val="0D0D0D" w:themeColor="text1" w:themeTint="F2"/>
                <w:sz w:val="28"/>
                <w:szCs w:val="28"/>
              </w:rPr>
              <w:t>132 701,23</w:t>
            </w:r>
            <w:r w:rsidR="000F2BC7">
              <w:rPr>
                <w:rFonts w:ascii="Times New Roman" w:hAnsi="Times New Roman"/>
                <w:color w:val="0D0D0D" w:themeColor="text1" w:themeTint="F2"/>
                <w:sz w:val="28"/>
                <w:szCs w:val="28"/>
              </w:rPr>
              <w:t xml:space="preserve"> </w:t>
            </w:r>
            <w:r w:rsidRPr="00D5558D">
              <w:rPr>
                <w:rFonts w:ascii="Times New Roman" w:hAnsi="Times New Roman"/>
                <w:color w:val="0D0D0D" w:themeColor="text1" w:themeTint="F2"/>
                <w:sz w:val="28"/>
                <w:szCs w:val="28"/>
              </w:rPr>
              <w:t>тыс. рублей;</w:t>
            </w:r>
          </w:p>
          <w:p w:rsidR="00A25479" w:rsidRPr="00D5558D" w:rsidRDefault="00A25479" w:rsidP="005C73C3">
            <w:pPr>
              <w:pStyle w:val="ConsPlusCell"/>
              <w:jc w:val="both"/>
              <w:rPr>
                <w:rFonts w:ascii="Times New Roman" w:hAnsi="Times New Roman"/>
                <w:color w:val="0D0D0D" w:themeColor="text1" w:themeTint="F2"/>
                <w:sz w:val="28"/>
                <w:szCs w:val="28"/>
              </w:rPr>
            </w:pPr>
            <w:r w:rsidRPr="00D5558D">
              <w:rPr>
                <w:rFonts w:ascii="Times New Roman" w:hAnsi="Times New Roman"/>
                <w:color w:val="0D0D0D" w:themeColor="text1" w:themeTint="F2"/>
                <w:sz w:val="28"/>
                <w:szCs w:val="28"/>
              </w:rPr>
              <w:t xml:space="preserve">2025 год - </w:t>
            </w:r>
            <w:r w:rsidR="00D76C71" w:rsidRPr="00D76C71">
              <w:rPr>
                <w:rFonts w:ascii="Times New Roman" w:hAnsi="Times New Roman"/>
                <w:color w:val="0D0D0D" w:themeColor="text1" w:themeTint="F2"/>
                <w:sz w:val="28"/>
                <w:szCs w:val="28"/>
              </w:rPr>
              <w:t>48 704,58</w:t>
            </w:r>
            <w:r w:rsidR="00D76C71">
              <w:rPr>
                <w:rFonts w:ascii="Times New Roman" w:hAnsi="Times New Roman"/>
                <w:color w:val="0D0D0D" w:themeColor="text1" w:themeTint="F2"/>
                <w:sz w:val="28"/>
                <w:szCs w:val="28"/>
              </w:rPr>
              <w:t xml:space="preserve"> </w:t>
            </w:r>
            <w:r w:rsidRPr="00D5558D">
              <w:rPr>
                <w:rFonts w:ascii="Times New Roman" w:hAnsi="Times New Roman"/>
                <w:color w:val="0D0D0D" w:themeColor="text1" w:themeTint="F2"/>
                <w:sz w:val="28"/>
                <w:szCs w:val="28"/>
              </w:rPr>
              <w:t>тыс. рублей;</w:t>
            </w:r>
          </w:p>
          <w:p w:rsidR="00A25479" w:rsidRPr="00D5558D" w:rsidRDefault="00A25479" w:rsidP="005C73C3">
            <w:pPr>
              <w:pStyle w:val="ConsPlusCell"/>
              <w:jc w:val="both"/>
              <w:rPr>
                <w:rFonts w:ascii="Times New Roman" w:hAnsi="Times New Roman"/>
                <w:color w:val="0D0D0D" w:themeColor="text1" w:themeTint="F2"/>
                <w:sz w:val="28"/>
                <w:szCs w:val="28"/>
              </w:rPr>
            </w:pPr>
            <w:r w:rsidRPr="00D5558D">
              <w:rPr>
                <w:rFonts w:ascii="Times New Roman" w:hAnsi="Times New Roman"/>
                <w:color w:val="0D0D0D" w:themeColor="text1" w:themeTint="F2"/>
                <w:sz w:val="28"/>
                <w:szCs w:val="28"/>
              </w:rPr>
              <w:t xml:space="preserve">2026 год - </w:t>
            </w:r>
            <w:r w:rsidR="00D76C71" w:rsidRPr="00D76C71">
              <w:rPr>
                <w:rFonts w:ascii="Times New Roman" w:hAnsi="Times New Roman"/>
                <w:color w:val="0D0D0D" w:themeColor="text1" w:themeTint="F2"/>
                <w:sz w:val="28"/>
                <w:szCs w:val="28"/>
              </w:rPr>
              <w:t>48 705,65</w:t>
            </w:r>
            <w:r w:rsidR="00D76C71">
              <w:rPr>
                <w:rFonts w:ascii="Times New Roman" w:hAnsi="Times New Roman"/>
                <w:color w:val="0D0D0D" w:themeColor="text1" w:themeTint="F2"/>
                <w:sz w:val="28"/>
                <w:szCs w:val="28"/>
              </w:rPr>
              <w:t xml:space="preserve"> </w:t>
            </w:r>
            <w:r w:rsidRPr="00D5558D">
              <w:rPr>
                <w:rFonts w:ascii="Times New Roman" w:hAnsi="Times New Roman"/>
                <w:color w:val="0D0D0D" w:themeColor="text1" w:themeTint="F2"/>
                <w:sz w:val="28"/>
                <w:szCs w:val="28"/>
              </w:rPr>
              <w:t>тыс. рублей;</w:t>
            </w:r>
          </w:p>
          <w:p w:rsidR="00A25479" w:rsidRPr="00D5558D" w:rsidRDefault="00A25479" w:rsidP="005C73C3">
            <w:pPr>
              <w:pStyle w:val="ConsPlusCell"/>
              <w:jc w:val="both"/>
              <w:rPr>
                <w:rFonts w:ascii="Times New Roman" w:hAnsi="Times New Roman" w:cs="Times New Roman"/>
                <w:color w:val="0D0D0D" w:themeColor="text1" w:themeTint="F2"/>
                <w:sz w:val="28"/>
                <w:szCs w:val="28"/>
              </w:rPr>
            </w:pPr>
            <w:r w:rsidRPr="00D5558D">
              <w:rPr>
                <w:rFonts w:ascii="Times New Roman" w:hAnsi="Times New Roman" w:cs="Times New Roman"/>
                <w:color w:val="0D0D0D" w:themeColor="text1" w:themeTint="F2"/>
                <w:sz w:val="28"/>
                <w:szCs w:val="28"/>
              </w:rPr>
              <w:t xml:space="preserve">Объемы финансирования мероприятий </w:t>
            </w:r>
            <w:r w:rsidR="00D8128D" w:rsidRPr="00D5558D">
              <w:rPr>
                <w:rFonts w:ascii="Times New Roman" w:hAnsi="Times New Roman" w:cs="Times New Roman"/>
                <w:color w:val="0D0D0D" w:themeColor="text1" w:themeTint="F2"/>
                <w:sz w:val="28"/>
                <w:szCs w:val="28"/>
              </w:rPr>
              <w:t>подп</w:t>
            </w:r>
            <w:r w:rsidRPr="00D5558D">
              <w:rPr>
                <w:rFonts w:ascii="Times New Roman" w:hAnsi="Times New Roman" w:cs="Times New Roman"/>
                <w:color w:val="0D0D0D" w:themeColor="text1" w:themeTint="F2"/>
                <w:sz w:val="28"/>
                <w:szCs w:val="28"/>
              </w:rPr>
              <w:t>рограммы за счет средств местного (муниципального) бюджета подлежат ежегодному утверждению.</w:t>
            </w:r>
          </w:p>
          <w:p w:rsidR="00A25479" w:rsidRPr="00D5558D" w:rsidRDefault="00A25479" w:rsidP="005C73C3">
            <w:pPr>
              <w:pStyle w:val="ConsPlusCell"/>
              <w:jc w:val="both"/>
              <w:rPr>
                <w:rFonts w:ascii="Times New Roman" w:hAnsi="Times New Roman" w:cs="Times New Roman"/>
                <w:color w:val="0D0D0D" w:themeColor="text1" w:themeTint="F2"/>
                <w:sz w:val="28"/>
                <w:szCs w:val="28"/>
              </w:rPr>
            </w:pPr>
            <w:r w:rsidRPr="00D5558D">
              <w:rPr>
                <w:rFonts w:ascii="Times New Roman" w:hAnsi="Times New Roman" w:cs="Times New Roman"/>
                <w:color w:val="0D0D0D" w:themeColor="text1" w:themeTint="F2"/>
                <w:sz w:val="28"/>
                <w:szCs w:val="28"/>
              </w:rPr>
              <w:t xml:space="preserve">Объем финансового обеспечения муниципальной </w:t>
            </w:r>
            <w:r w:rsidR="00A47713">
              <w:rPr>
                <w:rFonts w:ascii="Times New Roman" w:hAnsi="Times New Roman" w:cs="Times New Roman"/>
                <w:color w:val="0D0D0D" w:themeColor="text1" w:themeTint="F2"/>
                <w:sz w:val="28"/>
                <w:szCs w:val="28"/>
              </w:rPr>
              <w:t>под</w:t>
            </w:r>
            <w:r w:rsidRPr="00D5558D">
              <w:rPr>
                <w:rFonts w:ascii="Times New Roman" w:hAnsi="Times New Roman" w:cs="Times New Roman"/>
                <w:color w:val="0D0D0D" w:themeColor="text1" w:themeTint="F2"/>
                <w:sz w:val="28"/>
                <w:szCs w:val="28"/>
              </w:rPr>
              <w:t xml:space="preserve">программы – </w:t>
            </w:r>
            <w:r w:rsidR="00D76C71" w:rsidRPr="00D76C71">
              <w:rPr>
                <w:rFonts w:ascii="Times New Roman" w:hAnsi="Times New Roman" w:cs="Times New Roman"/>
                <w:color w:val="0D0D0D" w:themeColor="text1" w:themeTint="F2"/>
                <w:sz w:val="28"/>
                <w:szCs w:val="28"/>
              </w:rPr>
              <w:t>230 111,46</w:t>
            </w:r>
            <w:r w:rsidR="00D76C71">
              <w:rPr>
                <w:rFonts w:ascii="Times New Roman" w:hAnsi="Times New Roman" w:cs="Times New Roman"/>
                <w:color w:val="0D0D0D" w:themeColor="text1" w:themeTint="F2"/>
                <w:sz w:val="28"/>
                <w:szCs w:val="28"/>
              </w:rPr>
              <w:t xml:space="preserve"> </w:t>
            </w:r>
            <w:r w:rsidRPr="00D5558D">
              <w:rPr>
                <w:rFonts w:ascii="Times New Roman" w:hAnsi="Times New Roman" w:cs="Times New Roman"/>
                <w:color w:val="0D0D0D" w:themeColor="text1" w:themeTint="F2"/>
                <w:sz w:val="28"/>
                <w:szCs w:val="28"/>
              </w:rPr>
              <w:t>тыс. руб.</w:t>
            </w:r>
          </w:p>
        </w:tc>
      </w:tr>
      <w:tr w:rsidR="00E27EFB" w:rsidRPr="00D5558D" w:rsidTr="005C73C3">
        <w:tc>
          <w:tcPr>
            <w:tcW w:w="2211" w:type="dxa"/>
            <w:tcBorders>
              <w:top w:val="single" w:sz="4" w:space="0" w:color="auto"/>
              <w:left w:val="single" w:sz="4" w:space="0" w:color="auto"/>
              <w:bottom w:val="single" w:sz="4" w:space="0" w:color="auto"/>
              <w:right w:val="single" w:sz="4" w:space="0" w:color="auto"/>
            </w:tcBorders>
            <w:hideMark/>
          </w:tcPr>
          <w:p w:rsidR="00A25479" w:rsidRPr="00D5558D" w:rsidRDefault="00A25479" w:rsidP="005C73C3">
            <w:pPr>
              <w:spacing w:after="0" w:line="240" w:lineRule="auto"/>
              <w:rPr>
                <w:rFonts w:ascii="Times New Roman" w:hAnsi="Times New Roman"/>
                <w:color w:val="0D0D0D" w:themeColor="text1" w:themeTint="F2"/>
                <w:sz w:val="28"/>
                <w:szCs w:val="28"/>
              </w:rPr>
            </w:pPr>
            <w:r w:rsidRPr="00D5558D">
              <w:rPr>
                <w:rFonts w:ascii="Times New Roman" w:hAnsi="Times New Roman"/>
                <w:color w:val="0D0D0D" w:themeColor="text1" w:themeTint="F2"/>
                <w:sz w:val="28"/>
                <w:szCs w:val="28"/>
              </w:rPr>
              <w:t xml:space="preserve">Ожидаемые результаты реализации </w:t>
            </w:r>
            <w:r w:rsidR="00D8128D" w:rsidRPr="00D5558D">
              <w:rPr>
                <w:rFonts w:ascii="Times New Roman" w:hAnsi="Times New Roman"/>
                <w:color w:val="0D0D0D" w:themeColor="text1" w:themeTint="F2"/>
                <w:sz w:val="28"/>
                <w:szCs w:val="28"/>
              </w:rPr>
              <w:t>подпрограммы</w:t>
            </w:r>
          </w:p>
        </w:tc>
        <w:tc>
          <w:tcPr>
            <w:tcW w:w="7423" w:type="dxa"/>
            <w:tcBorders>
              <w:top w:val="single" w:sz="4" w:space="0" w:color="auto"/>
              <w:left w:val="single" w:sz="4" w:space="0" w:color="auto"/>
              <w:bottom w:val="single" w:sz="4" w:space="0" w:color="auto"/>
              <w:right w:val="single" w:sz="4" w:space="0" w:color="auto"/>
            </w:tcBorders>
            <w:hideMark/>
          </w:tcPr>
          <w:p w:rsidR="00A25479" w:rsidRPr="00D5558D" w:rsidRDefault="00A25479" w:rsidP="005C73C3">
            <w:pPr>
              <w:pStyle w:val="a4"/>
              <w:tabs>
                <w:tab w:val="left" w:pos="272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3"/>
              <w:jc w:val="both"/>
              <w:rPr>
                <w:rFonts w:ascii="Times New Roman" w:hAnsi="Times New Roman"/>
                <w:color w:val="0D0D0D" w:themeColor="text1" w:themeTint="F2"/>
                <w:sz w:val="28"/>
                <w:szCs w:val="28"/>
              </w:rPr>
            </w:pPr>
            <w:r w:rsidRPr="00D5558D">
              <w:rPr>
                <w:rFonts w:ascii="Times New Roman" w:hAnsi="Times New Roman"/>
                <w:color w:val="0D0D0D" w:themeColor="text1" w:themeTint="F2"/>
                <w:sz w:val="28"/>
                <w:szCs w:val="28"/>
              </w:rPr>
              <w:t xml:space="preserve">Увеличение площади благоустроенных территорий Светлогорского городского округа за период реализации </w:t>
            </w:r>
          </w:p>
          <w:p w:rsidR="00A25479" w:rsidRPr="00D5558D" w:rsidRDefault="003532A5" w:rsidP="005C73C3">
            <w:pPr>
              <w:pStyle w:val="a4"/>
              <w:tabs>
                <w:tab w:val="left" w:pos="272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3"/>
              <w:jc w:val="both"/>
              <w:rPr>
                <w:rFonts w:ascii="Times New Roman" w:hAnsi="Times New Roman"/>
                <w:color w:val="0D0D0D" w:themeColor="text1" w:themeTint="F2"/>
                <w:sz w:val="28"/>
                <w:szCs w:val="28"/>
                <w:vertAlign w:val="superscript"/>
              </w:rPr>
            </w:pPr>
            <w:r w:rsidRPr="00D5558D">
              <w:rPr>
                <w:rFonts w:ascii="Times New Roman" w:hAnsi="Times New Roman"/>
                <w:color w:val="0D0D0D" w:themeColor="text1" w:themeTint="F2"/>
                <w:sz w:val="28"/>
                <w:szCs w:val="28"/>
              </w:rPr>
              <w:t>подп</w:t>
            </w:r>
            <w:r w:rsidR="00A25479" w:rsidRPr="00D5558D">
              <w:rPr>
                <w:rFonts w:ascii="Times New Roman" w:hAnsi="Times New Roman"/>
                <w:color w:val="0D0D0D" w:themeColor="text1" w:themeTint="F2"/>
                <w:sz w:val="28"/>
                <w:szCs w:val="28"/>
              </w:rPr>
              <w:t xml:space="preserve">рограммы </w:t>
            </w:r>
            <w:r w:rsidR="00D5558D" w:rsidRPr="00D5558D">
              <w:rPr>
                <w:rFonts w:ascii="Times New Roman" w:hAnsi="Times New Roman"/>
                <w:color w:val="0D0D0D" w:themeColor="text1" w:themeTint="F2"/>
                <w:sz w:val="28"/>
                <w:szCs w:val="28"/>
              </w:rPr>
              <w:t xml:space="preserve">с 482 264,00  до 483 494,00 </w:t>
            </w:r>
            <w:r w:rsidR="00A25479" w:rsidRPr="00D5558D">
              <w:rPr>
                <w:rFonts w:ascii="Times New Roman" w:hAnsi="Times New Roman"/>
                <w:color w:val="0D0D0D" w:themeColor="text1" w:themeTint="F2"/>
                <w:sz w:val="28"/>
                <w:szCs w:val="28"/>
              </w:rPr>
              <w:t>м</w:t>
            </w:r>
            <w:proofErr w:type="gramStart"/>
            <w:r w:rsidR="00A25479" w:rsidRPr="00D5558D">
              <w:rPr>
                <w:rFonts w:ascii="Times New Roman" w:hAnsi="Times New Roman"/>
                <w:color w:val="0D0D0D" w:themeColor="text1" w:themeTint="F2"/>
                <w:sz w:val="28"/>
                <w:szCs w:val="28"/>
                <w:vertAlign w:val="superscript"/>
              </w:rPr>
              <w:t>2</w:t>
            </w:r>
            <w:proofErr w:type="gramEnd"/>
          </w:p>
          <w:p w:rsidR="00A25479" w:rsidRPr="00D5558D" w:rsidRDefault="00A25479" w:rsidP="005C73C3">
            <w:pPr>
              <w:pStyle w:val="a4"/>
              <w:tabs>
                <w:tab w:val="left" w:pos="272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3"/>
              <w:jc w:val="both"/>
              <w:rPr>
                <w:rFonts w:ascii="Times New Roman" w:hAnsi="Times New Roman"/>
                <w:color w:val="0D0D0D" w:themeColor="text1" w:themeTint="F2"/>
                <w:sz w:val="28"/>
                <w:szCs w:val="28"/>
              </w:rPr>
            </w:pPr>
          </w:p>
        </w:tc>
      </w:tr>
      <w:bookmarkEnd w:id="13"/>
    </w:tbl>
    <w:p w:rsidR="00A25479" w:rsidRDefault="00A25479" w:rsidP="00A25479">
      <w:pPr>
        <w:spacing w:after="0" w:line="240" w:lineRule="auto"/>
        <w:rPr>
          <w:rFonts w:eastAsia="Times New Roman" w:cs="Calibri"/>
          <w:color w:val="0D0D0D" w:themeColor="text1" w:themeTint="F2"/>
          <w:lang w:eastAsia="ru-RU"/>
        </w:rPr>
      </w:pPr>
    </w:p>
    <w:p w:rsidR="007E2D3F" w:rsidRPr="00D5558D" w:rsidRDefault="007E2D3F" w:rsidP="00A25479">
      <w:pPr>
        <w:spacing w:after="0" w:line="240" w:lineRule="auto"/>
        <w:rPr>
          <w:rFonts w:eastAsia="Times New Roman" w:cs="Calibri"/>
          <w:color w:val="0D0D0D" w:themeColor="text1" w:themeTint="F2"/>
          <w:lang w:eastAsia="ru-RU"/>
        </w:rPr>
      </w:pPr>
    </w:p>
    <w:p w:rsidR="00A25479" w:rsidRPr="00D5558D" w:rsidRDefault="00A25479" w:rsidP="00A25479">
      <w:pPr>
        <w:autoSpaceDE w:val="0"/>
        <w:autoSpaceDN w:val="0"/>
        <w:adjustRightInd w:val="0"/>
        <w:spacing w:after="0" w:line="240" w:lineRule="auto"/>
        <w:ind w:firstLine="709"/>
        <w:jc w:val="center"/>
        <w:outlineLvl w:val="1"/>
        <w:rPr>
          <w:rFonts w:ascii="Times New Roman" w:hAnsi="Times New Roman"/>
          <w:b/>
          <w:color w:val="0D0D0D" w:themeColor="text1" w:themeTint="F2"/>
          <w:sz w:val="28"/>
          <w:szCs w:val="28"/>
        </w:rPr>
      </w:pPr>
      <w:r w:rsidRPr="00D5558D">
        <w:rPr>
          <w:rFonts w:ascii="Times New Roman" w:eastAsia="Times New Roman" w:hAnsi="Times New Roman"/>
          <w:b/>
          <w:color w:val="0D0D0D" w:themeColor="text1" w:themeTint="F2"/>
          <w:sz w:val="28"/>
          <w:szCs w:val="28"/>
          <w:lang w:eastAsia="ru-RU"/>
        </w:rPr>
        <w:lastRenderedPageBreak/>
        <w:t>1.</w:t>
      </w:r>
      <w:r w:rsidRPr="00D5558D">
        <w:rPr>
          <w:rFonts w:ascii="Times New Roman" w:hAnsi="Times New Roman"/>
          <w:b/>
          <w:color w:val="0D0D0D" w:themeColor="text1" w:themeTint="F2"/>
          <w:sz w:val="28"/>
          <w:szCs w:val="28"/>
        </w:rPr>
        <w:t xml:space="preserve">  Содержание проблемы, на решение которой направлена </w:t>
      </w:r>
      <w:r w:rsidR="00254D7D" w:rsidRPr="00D5558D">
        <w:rPr>
          <w:rFonts w:ascii="Times New Roman" w:hAnsi="Times New Roman"/>
          <w:b/>
          <w:color w:val="0D0D0D" w:themeColor="text1" w:themeTint="F2"/>
          <w:sz w:val="28"/>
          <w:szCs w:val="28"/>
        </w:rPr>
        <w:t>подп</w:t>
      </w:r>
      <w:r w:rsidRPr="00D5558D">
        <w:rPr>
          <w:rFonts w:ascii="Times New Roman" w:hAnsi="Times New Roman"/>
          <w:b/>
          <w:color w:val="0D0D0D" w:themeColor="text1" w:themeTint="F2"/>
          <w:sz w:val="28"/>
          <w:szCs w:val="28"/>
        </w:rPr>
        <w:t xml:space="preserve">рограмма, и обоснование необходимости </w:t>
      </w:r>
      <w:r w:rsidR="00254D7D" w:rsidRPr="00D5558D">
        <w:rPr>
          <w:rFonts w:ascii="Times New Roman" w:hAnsi="Times New Roman"/>
          <w:b/>
          <w:color w:val="0D0D0D" w:themeColor="text1" w:themeTint="F2"/>
          <w:sz w:val="28"/>
          <w:szCs w:val="28"/>
        </w:rPr>
        <w:t>подп</w:t>
      </w:r>
      <w:r w:rsidRPr="00D5558D">
        <w:rPr>
          <w:rFonts w:ascii="Times New Roman" w:hAnsi="Times New Roman"/>
          <w:b/>
          <w:color w:val="0D0D0D" w:themeColor="text1" w:themeTint="F2"/>
          <w:sz w:val="28"/>
          <w:szCs w:val="28"/>
        </w:rPr>
        <w:t xml:space="preserve">рограммной разработки </w:t>
      </w:r>
    </w:p>
    <w:p w:rsidR="00D8128D" w:rsidRPr="00D5558D" w:rsidRDefault="00D8128D" w:rsidP="00A25479">
      <w:pPr>
        <w:autoSpaceDE w:val="0"/>
        <w:autoSpaceDN w:val="0"/>
        <w:adjustRightInd w:val="0"/>
        <w:spacing w:after="0" w:line="240" w:lineRule="auto"/>
        <w:ind w:firstLine="709"/>
        <w:jc w:val="both"/>
        <w:outlineLvl w:val="1"/>
        <w:rPr>
          <w:rFonts w:ascii="Times New Roman" w:eastAsia="Times New Roman" w:hAnsi="Times New Roman"/>
          <w:color w:val="0D0D0D" w:themeColor="text1" w:themeTint="F2"/>
          <w:sz w:val="28"/>
          <w:szCs w:val="28"/>
          <w:lang w:eastAsia="ru-RU"/>
        </w:rPr>
      </w:pPr>
    </w:p>
    <w:p w:rsidR="00735320" w:rsidRPr="00D5558D" w:rsidRDefault="00811713" w:rsidP="00B074EC">
      <w:pPr>
        <w:autoSpaceDE w:val="0"/>
        <w:autoSpaceDN w:val="0"/>
        <w:adjustRightInd w:val="0"/>
        <w:spacing w:after="0" w:line="240" w:lineRule="auto"/>
        <w:ind w:firstLine="540"/>
        <w:jc w:val="both"/>
        <w:rPr>
          <w:rFonts w:ascii="Times New Roman" w:hAnsi="Times New Roman"/>
          <w:color w:val="0D0D0D" w:themeColor="text1" w:themeTint="F2"/>
          <w:sz w:val="28"/>
          <w:szCs w:val="28"/>
          <w:lang w:eastAsia="ru-RU"/>
        </w:rPr>
      </w:pPr>
      <w:r w:rsidRPr="00D5558D">
        <w:rPr>
          <w:rFonts w:ascii="Times New Roman" w:hAnsi="Times New Roman"/>
          <w:color w:val="0D0D0D" w:themeColor="text1" w:themeTint="F2"/>
          <w:sz w:val="28"/>
          <w:szCs w:val="28"/>
          <w:lang w:eastAsia="ru-RU"/>
        </w:rPr>
        <w:t>Одним из</w:t>
      </w:r>
      <w:r w:rsidR="00735320" w:rsidRPr="00D5558D">
        <w:rPr>
          <w:rFonts w:ascii="Times New Roman" w:hAnsi="Times New Roman"/>
          <w:color w:val="0D0D0D" w:themeColor="text1" w:themeTint="F2"/>
          <w:sz w:val="28"/>
          <w:szCs w:val="28"/>
          <w:lang w:eastAsia="ru-RU"/>
        </w:rPr>
        <w:t xml:space="preserve"> направлени</w:t>
      </w:r>
      <w:r w:rsidRPr="00D5558D">
        <w:rPr>
          <w:rFonts w:ascii="Times New Roman" w:hAnsi="Times New Roman"/>
          <w:color w:val="0D0D0D" w:themeColor="text1" w:themeTint="F2"/>
          <w:sz w:val="28"/>
          <w:szCs w:val="28"/>
          <w:lang w:eastAsia="ru-RU"/>
        </w:rPr>
        <w:t>й</w:t>
      </w:r>
      <w:r w:rsidR="00735320" w:rsidRPr="00D5558D">
        <w:rPr>
          <w:rFonts w:ascii="Times New Roman" w:hAnsi="Times New Roman"/>
          <w:color w:val="0D0D0D" w:themeColor="text1" w:themeTint="F2"/>
          <w:sz w:val="28"/>
          <w:szCs w:val="28"/>
          <w:lang w:eastAsia="ru-RU"/>
        </w:rPr>
        <w:t xml:space="preserve"> деятельности администрации Светлогорского городского округа является обеспечение устойчивого развития территории Светлогорского городского округа, которое предполагает совершенствование городской среды путем создания современной и эстетичной территории жизнедеятельности, с развитой инфраструктурой. </w:t>
      </w:r>
      <w:r w:rsidR="001C2C41">
        <w:rPr>
          <w:rFonts w:ascii="Times New Roman" w:hAnsi="Times New Roman"/>
          <w:color w:val="0D0D0D" w:themeColor="text1" w:themeTint="F2"/>
          <w:sz w:val="28"/>
          <w:szCs w:val="28"/>
          <w:lang w:eastAsia="ru-RU"/>
        </w:rPr>
        <w:t>Х</w:t>
      </w:r>
      <w:r w:rsidR="00735320" w:rsidRPr="00D5558D">
        <w:rPr>
          <w:rFonts w:ascii="Times New Roman" w:hAnsi="Times New Roman"/>
          <w:color w:val="0D0D0D" w:themeColor="text1" w:themeTint="F2"/>
          <w:sz w:val="28"/>
          <w:szCs w:val="28"/>
          <w:lang w:eastAsia="ru-RU"/>
        </w:rPr>
        <w:t xml:space="preserve">отя в последние </w:t>
      </w:r>
      <w:r w:rsidR="000B115D" w:rsidRPr="00D5558D">
        <w:rPr>
          <w:rFonts w:ascii="Times New Roman" w:hAnsi="Times New Roman"/>
          <w:color w:val="0D0D0D" w:themeColor="text1" w:themeTint="F2"/>
          <w:sz w:val="28"/>
          <w:szCs w:val="28"/>
          <w:lang w:eastAsia="ru-RU"/>
        </w:rPr>
        <w:t xml:space="preserve">годы </w:t>
      </w:r>
      <w:r w:rsidR="00735320" w:rsidRPr="00D5558D">
        <w:rPr>
          <w:rFonts w:ascii="Times New Roman" w:hAnsi="Times New Roman"/>
          <w:color w:val="0D0D0D" w:themeColor="text1" w:themeTint="F2"/>
          <w:sz w:val="28"/>
          <w:szCs w:val="28"/>
          <w:lang w:eastAsia="ru-RU"/>
        </w:rPr>
        <w:t xml:space="preserve"> проводилась целенаправленная масштабная работа по благоустройству дворовых территорий и территорий общего пользования, </w:t>
      </w:r>
      <w:r w:rsidR="000B115D" w:rsidRPr="00D5558D">
        <w:rPr>
          <w:rFonts w:ascii="Times New Roman" w:hAnsi="Times New Roman"/>
          <w:color w:val="0D0D0D" w:themeColor="text1" w:themeTint="F2"/>
          <w:sz w:val="28"/>
          <w:szCs w:val="28"/>
          <w:lang w:eastAsia="ru-RU"/>
        </w:rPr>
        <w:t>необходимость продолжения</w:t>
      </w:r>
      <w:r w:rsidR="00735320" w:rsidRPr="00D5558D">
        <w:rPr>
          <w:rFonts w:ascii="Times New Roman" w:hAnsi="Times New Roman"/>
          <w:color w:val="0D0D0D" w:themeColor="text1" w:themeTint="F2"/>
          <w:sz w:val="28"/>
          <w:szCs w:val="28"/>
          <w:lang w:eastAsia="ru-RU"/>
        </w:rPr>
        <w:t xml:space="preserve"> работы в данном направлении еще существует и сегодня.</w:t>
      </w:r>
    </w:p>
    <w:p w:rsidR="00B074EC" w:rsidRPr="00D5558D" w:rsidRDefault="00B074EC" w:rsidP="00B074EC">
      <w:pPr>
        <w:autoSpaceDE w:val="0"/>
        <w:autoSpaceDN w:val="0"/>
        <w:adjustRightInd w:val="0"/>
        <w:spacing w:after="0" w:line="240" w:lineRule="auto"/>
        <w:ind w:firstLine="540"/>
        <w:jc w:val="both"/>
        <w:rPr>
          <w:rFonts w:ascii="Times New Roman" w:hAnsi="Times New Roman"/>
          <w:color w:val="0D0D0D" w:themeColor="text1" w:themeTint="F2"/>
          <w:sz w:val="28"/>
          <w:szCs w:val="28"/>
          <w:lang w:eastAsia="ru-RU"/>
        </w:rPr>
      </w:pPr>
      <w:r w:rsidRPr="00D5558D">
        <w:rPr>
          <w:rFonts w:ascii="Times New Roman" w:hAnsi="Times New Roman"/>
          <w:color w:val="0D0D0D" w:themeColor="text1" w:themeTint="F2"/>
          <w:sz w:val="28"/>
          <w:szCs w:val="28"/>
          <w:lang w:eastAsia="ru-RU"/>
        </w:rPr>
        <w:t>Создание комфортных условий жизни в городе при возрастающих требованиях к внешнему облику и благоустройству имеет огромное значение. Проблема содержания объектов благоустройства, расположенных на территории общего пользования, является одной из насущных, требующих каждодневного внимания и эффективного решения.</w:t>
      </w:r>
    </w:p>
    <w:p w:rsidR="00D8128D" w:rsidRPr="00D5558D" w:rsidRDefault="00D8128D" w:rsidP="00D8128D">
      <w:pPr>
        <w:spacing w:after="0" w:line="240" w:lineRule="auto"/>
        <w:ind w:firstLine="709"/>
        <w:jc w:val="both"/>
        <w:rPr>
          <w:rFonts w:ascii="Times New Roman" w:hAnsi="Times New Roman"/>
          <w:color w:val="0D0D0D" w:themeColor="text1" w:themeTint="F2"/>
          <w:sz w:val="28"/>
          <w:szCs w:val="28"/>
        </w:rPr>
      </w:pPr>
      <w:r w:rsidRPr="00D5558D">
        <w:rPr>
          <w:rFonts w:ascii="Times New Roman" w:hAnsi="Times New Roman"/>
          <w:color w:val="0D0D0D" w:themeColor="text1" w:themeTint="F2"/>
          <w:sz w:val="28"/>
          <w:szCs w:val="28"/>
        </w:rPr>
        <w:t xml:space="preserve">Благоустройство дворовых территорий и общественных территорий муниципального образования Светлогорского городского округа позволит поддержать их в удовлетворительном состоянии, повысить уровень благоустройства, выполнить архитектурно-планировочную организацию территорий, обеспечить здоровые условия отдыха и жизни жителей. </w:t>
      </w:r>
    </w:p>
    <w:p w:rsidR="00B074EC" w:rsidRPr="00D5558D" w:rsidRDefault="00B074EC" w:rsidP="00D8128D">
      <w:pPr>
        <w:spacing w:after="0" w:line="240" w:lineRule="auto"/>
        <w:ind w:firstLine="709"/>
        <w:jc w:val="both"/>
        <w:rPr>
          <w:rFonts w:ascii="Times New Roman" w:hAnsi="Times New Roman"/>
          <w:color w:val="0D0D0D" w:themeColor="text1" w:themeTint="F2"/>
          <w:sz w:val="28"/>
          <w:szCs w:val="28"/>
        </w:rPr>
      </w:pPr>
      <w:r w:rsidRPr="00D5558D">
        <w:rPr>
          <w:rFonts w:ascii="Times New Roman" w:hAnsi="Times New Roman"/>
          <w:color w:val="0D0D0D" w:themeColor="text1" w:themeTint="F2"/>
          <w:sz w:val="28"/>
          <w:szCs w:val="28"/>
        </w:rPr>
        <w:t>Для улучшения условий проживания населения необходимо своевременно осуществлять ремонт и содержание объектов благоустройства, в том числе с участием собственников помещений многоквартирных домов в софинансировании работ по благоустройству дворовых территорий.</w:t>
      </w:r>
    </w:p>
    <w:p w:rsidR="00735320" w:rsidRPr="00D5558D" w:rsidRDefault="00735320" w:rsidP="00D8128D">
      <w:pPr>
        <w:spacing w:after="0" w:line="240" w:lineRule="auto"/>
        <w:ind w:firstLine="709"/>
        <w:jc w:val="both"/>
        <w:rPr>
          <w:rFonts w:ascii="Times New Roman" w:hAnsi="Times New Roman"/>
          <w:color w:val="0D0D0D" w:themeColor="text1" w:themeTint="F2"/>
          <w:sz w:val="28"/>
          <w:szCs w:val="28"/>
        </w:rPr>
      </w:pPr>
      <w:r w:rsidRPr="00D5558D">
        <w:rPr>
          <w:rFonts w:ascii="Times New Roman" w:hAnsi="Times New Roman"/>
          <w:color w:val="0D0D0D" w:themeColor="text1" w:themeTint="F2"/>
          <w:sz w:val="28"/>
          <w:szCs w:val="28"/>
        </w:rPr>
        <w:t>Уровень благоустройства определяет комфортность проживания граждан и является одной из проблем, требующей каждодневного внимания и эффективного решения, которое включает в себя комплекс мероприятий по текущему содержанию, благоустройству и озеленению дворовых территорий и территорий общего пользования</w:t>
      </w:r>
    </w:p>
    <w:p w:rsidR="00735320" w:rsidRPr="00D5558D" w:rsidRDefault="00B074EC" w:rsidP="00735320">
      <w:pPr>
        <w:spacing w:after="0" w:line="240" w:lineRule="auto"/>
        <w:ind w:firstLine="709"/>
        <w:jc w:val="both"/>
        <w:rPr>
          <w:rFonts w:ascii="Times New Roman" w:hAnsi="Times New Roman"/>
          <w:color w:val="0D0D0D" w:themeColor="text1" w:themeTint="F2"/>
          <w:sz w:val="28"/>
          <w:szCs w:val="28"/>
        </w:rPr>
      </w:pPr>
      <w:r w:rsidRPr="00D5558D">
        <w:rPr>
          <w:rFonts w:ascii="Times New Roman" w:hAnsi="Times New Roman"/>
          <w:color w:val="0D0D0D" w:themeColor="text1" w:themeTint="F2"/>
          <w:sz w:val="28"/>
          <w:szCs w:val="28"/>
        </w:rPr>
        <w:t xml:space="preserve">Территория Светлогорского городского округа составляет </w:t>
      </w:r>
      <w:r w:rsidR="004F7B30" w:rsidRPr="00D5558D">
        <w:rPr>
          <w:rFonts w:ascii="Times New Roman" w:hAnsi="Times New Roman"/>
          <w:color w:val="0D0D0D" w:themeColor="text1" w:themeTint="F2"/>
          <w:sz w:val="28"/>
          <w:szCs w:val="28"/>
        </w:rPr>
        <w:t>3 316 га</w:t>
      </w:r>
      <w:r w:rsidR="002505C5" w:rsidRPr="00D5558D">
        <w:rPr>
          <w:rFonts w:ascii="Times New Roman" w:hAnsi="Times New Roman"/>
          <w:color w:val="0D0D0D" w:themeColor="text1" w:themeTint="F2"/>
          <w:sz w:val="28"/>
          <w:szCs w:val="28"/>
        </w:rPr>
        <w:t xml:space="preserve">, по состоянию на </w:t>
      </w:r>
      <w:r w:rsidR="004F7B30" w:rsidRPr="00D5558D">
        <w:rPr>
          <w:rFonts w:ascii="Times New Roman" w:hAnsi="Times New Roman"/>
          <w:color w:val="0D0D0D" w:themeColor="text1" w:themeTint="F2"/>
          <w:sz w:val="28"/>
          <w:szCs w:val="28"/>
        </w:rPr>
        <w:t>01.01.2023</w:t>
      </w:r>
      <w:r w:rsidR="002505C5" w:rsidRPr="00D5558D">
        <w:rPr>
          <w:rFonts w:ascii="Times New Roman" w:hAnsi="Times New Roman"/>
          <w:color w:val="0D0D0D" w:themeColor="text1" w:themeTint="F2"/>
          <w:sz w:val="28"/>
          <w:szCs w:val="28"/>
        </w:rPr>
        <w:t xml:space="preserve"> площадь благоустроенной территории и </w:t>
      </w:r>
      <w:r w:rsidR="00735320" w:rsidRPr="00D5558D">
        <w:rPr>
          <w:rFonts w:ascii="Times New Roman" w:hAnsi="Times New Roman"/>
          <w:color w:val="0D0D0D" w:themeColor="text1" w:themeTint="F2"/>
          <w:sz w:val="28"/>
          <w:szCs w:val="28"/>
        </w:rPr>
        <w:t xml:space="preserve">составляет </w:t>
      </w:r>
      <w:r w:rsidR="00811713" w:rsidRPr="00D5558D">
        <w:rPr>
          <w:rFonts w:ascii="Times New Roman" w:hAnsi="Times New Roman"/>
          <w:color w:val="0D0D0D" w:themeColor="text1" w:themeTint="F2"/>
          <w:sz w:val="28"/>
          <w:szCs w:val="28"/>
        </w:rPr>
        <w:t xml:space="preserve">482 264,00 </w:t>
      </w:r>
      <w:r w:rsidR="002505C5" w:rsidRPr="00D5558D">
        <w:rPr>
          <w:rFonts w:ascii="Times New Roman" w:hAnsi="Times New Roman"/>
          <w:color w:val="0D0D0D" w:themeColor="text1" w:themeTint="F2"/>
          <w:sz w:val="28"/>
          <w:szCs w:val="28"/>
        </w:rPr>
        <w:t xml:space="preserve">кв.м. </w:t>
      </w:r>
    </w:p>
    <w:p w:rsidR="00B074EC" w:rsidRPr="00D5558D" w:rsidRDefault="00D8128D" w:rsidP="00B074EC">
      <w:pPr>
        <w:spacing w:after="0" w:line="240" w:lineRule="auto"/>
        <w:ind w:firstLine="709"/>
        <w:jc w:val="both"/>
        <w:rPr>
          <w:rFonts w:ascii="Times New Roman" w:hAnsi="Times New Roman"/>
          <w:color w:val="0D0D0D" w:themeColor="text1" w:themeTint="F2"/>
          <w:sz w:val="28"/>
          <w:szCs w:val="28"/>
        </w:rPr>
      </w:pPr>
      <w:r w:rsidRPr="00D5558D">
        <w:rPr>
          <w:rFonts w:ascii="Times New Roman" w:hAnsi="Times New Roman"/>
          <w:color w:val="0D0D0D" w:themeColor="text1" w:themeTint="F2"/>
          <w:sz w:val="28"/>
          <w:szCs w:val="28"/>
        </w:rPr>
        <w:t xml:space="preserve">Одним из приоритетов реализации </w:t>
      </w:r>
      <w:r w:rsidR="003532A5" w:rsidRPr="00D5558D">
        <w:rPr>
          <w:rFonts w:ascii="Times New Roman" w:hAnsi="Times New Roman"/>
          <w:color w:val="0D0D0D" w:themeColor="text1" w:themeTint="F2"/>
          <w:sz w:val="28"/>
          <w:szCs w:val="28"/>
        </w:rPr>
        <w:t>подп</w:t>
      </w:r>
      <w:r w:rsidRPr="00D5558D">
        <w:rPr>
          <w:rFonts w:ascii="Times New Roman" w:hAnsi="Times New Roman"/>
          <w:color w:val="0D0D0D" w:themeColor="text1" w:themeTint="F2"/>
          <w:sz w:val="28"/>
          <w:szCs w:val="28"/>
        </w:rPr>
        <w:t>рограммы является обеспечение надлежащего технического и санитарно-гигиенического состояния дворовых территорий многоквартирных домов и мест массового пребывания населения, создание комфортной территории для жизнедеятельности населения.</w:t>
      </w:r>
    </w:p>
    <w:p w:rsidR="00D8128D" w:rsidRPr="00D5558D" w:rsidRDefault="00D8128D" w:rsidP="00D8128D">
      <w:pPr>
        <w:spacing w:after="0" w:line="240" w:lineRule="auto"/>
        <w:ind w:firstLine="709"/>
        <w:jc w:val="both"/>
        <w:rPr>
          <w:rFonts w:ascii="Times New Roman" w:hAnsi="Times New Roman"/>
          <w:color w:val="0D0D0D" w:themeColor="text1" w:themeTint="F2"/>
          <w:sz w:val="28"/>
          <w:szCs w:val="28"/>
        </w:rPr>
      </w:pPr>
      <w:r w:rsidRPr="00D5558D">
        <w:rPr>
          <w:rFonts w:ascii="Times New Roman" w:hAnsi="Times New Roman"/>
          <w:color w:val="0D0D0D" w:themeColor="text1" w:themeTint="F2"/>
          <w:sz w:val="28"/>
          <w:szCs w:val="28"/>
        </w:rPr>
        <w:t xml:space="preserve">Разработка и реализация </w:t>
      </w:r>
      <w:r w:rsidR="00B074EC" w:rsidRPr="00D5558D">
        <w:rPr>
          <w:rFonts w:ascii="Times New Roman" w:hAnsi="Times New Roman"/>
          <w:color w:val="0D0D0D" w:themeColor="text1" w:themeTint="F2"/>
          <w:sz w:val="28"/>
          <w:szCs w:val="28"/>
        </w:rPr>
        <w:t>подп</w:t>
      </w:r>
      <w:r w:rsidRPr="00D5558D">
        <w:rPr>
          <w:rFonts w:ascii="Times New Roman" w:hAnsi="Times New Roman"/>
          <w:color w:val="0D0D0D" w:themeColor="text1" w:themeTint="F2"/>
          <w:sz w:val="28"/>
          <w:szCs w:val="28"/>
        </w:rPr>
        <w:t>рограммы позволят комплексно подойти к решению проблемы низкого уровня благоустройства на территории муниципального образования «Светлогорский городской округ» и, как следствие, более эффективно использовать финансовые и материальные ресурсы бюджетов всех уровней. Процесс строительства новых и модернизации имеющихся объектов благоустройства, расположенных на территории городского округа, окажет существенное влияние на социально-экономическое развитие округа.</w:t>
      </w:r>
    </w:p>
    <w:p w:rsidR="00D8128D" w:rsidRPr="00D5558D" w:rsidRDefault="00D8128D" w:rsidP="00D8128D">
      <w:pPr>
        <w:spacing w:after="0" w:line="240" w:lineRule="auto"/>
        <w:ind w:firstLine="708"/>
        <w:jc w:val="both"/>
        <w:rPr>
          <w:rFonts w:ascii="Times New Roman" w:eastAsia="Times New Roman" w:hAnsi="Times New Roman"/>
          <w:color w:val="0D0D0D" w:themeColor="text1" w:themeTint="F2"/>
          <w:sz w:val="28"/>
          <w:szCs w:val="28"/>
          <w:lang w:eastAsia="ru-RU"/>
        </w:rPr>
      </w:pPr>
      <w:r w:rsidRPr="00D5558D">
        <w:rPr>
          <w:rFonts w:ascii="Times New Roman" w:eastAsia="Times New Roman" w:hAnsi="Times New Roman"/>
          <w:color w:val="0D0D0D" w:themeColor="text1" w:themeTint="F2"/>
          <w:sz w:val="28"/>
          <w:szCs w:val="28"/>
          <w:lang w:eastAsia="ru-RU"/>
        </w:rPr>
        <w:t xml:space="preserve">Комплексное решение проблемы окажет положительный эффект на санитарно-эпидемиологическую обстановку, предотвратит угрозу жизни и </w:t>
      </w:r>
      <w:r w:rsidRPr="00D5558D">
        <w:rPr>
          <w:rFonts w:ascii="Times New Roman" w:eastAsia="Times New Roman" w:hAnsi="Times New Roman"/>
          <w:color w:val="0D0D0D" w:themeColor="text1" w:themeTint="F2"/>
          <w:sz w:val="28"/>
          <w:szCs w:val="28"/>
          <w:lang w:eastAsia="ru-RU"/>
        </w:rPr>
        <w:lastRenderedPageBreak/>
        <w:t>безопасности граждан, будет способствовать повышению уровня их комфортного проживания.</w:t>
      </w:r>
    </w:p>
    <w:p w:rsidR="00D8128D" w:rsidRPr="00D5558D" w:rsidRDefault="00D8128D" w:rsidP="00D8128D">
      <w:pPr>
        <w:autoSpaceDE w:val="0"/>
        <w:autoSpaceDN w:val="0"/>
        <w:adjustRightInd w:val="0"/>
        <w:spacing w:after="0" w:line="240" w:lineRule="auto"/>
        <w:ind w:firstLine="709"/>
        <w:jc w:val="both"/>
        <w:outlineLvl w:val="1"/>
        <w:rPr>
          <w:rFonts w:ascii="Times New Roman" w:eastAsia="Times New Roman" w:hAnsi="Times New Roman"/>
          <w:color w:val="0D0D0D" w:themeColor="text1" w:themeTint="F2"/>
          <w:sz w:val="28"/>
          <w:szCs w:val="28"/>
          <w:lang w:eastAsia="ru-RU"/>
        </w:rPr>
      </w:pPr>
      <w:r w:rsidRPr="00D5558D">
        <w:rPr>
          <w:rFonts w:ascii="Times New Roman" w:eastAsia="Times New Roman" w:hAnsi="Times New Roman"/>
          <w:color w:val="0D0D0D" w:themeColor="text1" w:themeTint="F2"/>
          <w:sz w:val="28"/>
          <w:szCs w:val="28"/>
          <w:lang w:eastAsia="ru-RU"/>
        </w:rPr>
        <w:t xml:space="preserve">Конкретная деятельность по выходу из сложившейся ситуации, связанная с планированием и организацией работ по вопросам улучшения благоустройства, санитарного состояния населенных пунктов городского округа, создания комфортных условий проживания населения, по мобилизации финансовых и организационных ресурсов, должна осуществляться в соответствии с настоящей </w:t>
      </w:r>
      <w:r w:rsidR="00B074EC" w:rsidRPr="00D5558D">
        <w:rPr>
          <w:rFonts w:ascii="Times New Roman" w:eastAsia="Times New Roman" w:hAnsi="Times New Roman"/>
          <w:color w:val="0D0D0D" w:themeColor="text1" w:themeTint="F2"/>
          <w:sz w:val="28"/>
          <w:szCs w:val="28"/>
          <w:lang w:eastAsia="ru-RU"/>
        </w:rPr>
        <w:t>подп</w:t>
      </w:r>
      <w:r w:rsidRPr="00D5558D">
        <w:rPr>
          <w:rFonts w:ascii="Times New Roman" w:eastAsia="Times New Roman" w:hAnsi="Times New Roman"/>
          <w:color w:val="0D0D0D" w:themeColor="text1" w:themeTint="F2"/>
          <w:sz w:val="28"/>
          <w:szCs w:val="28"/>
          <w:lang w:eastAsia="ru-RU"/>
        </w:rPr>
        <w:t>рограммой</w:t>
      </w:r>
    </w:p>
    <w:p w:rsidR="00735320" w:rsidRPr="00D5558D" w:rsidRDefault="00735320" w:rsidP="00735320">
      <w:pPr>
        <w:spacing w:after="0" w:line="240" w:lineRule="auto"/>
        <w:ind w:firstLine="709"/>
        <w:jc w:val="both"/>
        <w:rPr>
          <w:rFonts w:ascii="Times New Roman" w:eastAsia="Times New Roman" w:hAnsi="Times New Roman"/>
          <w:color w:val="0D0D0D" w:themeColor="text1" w:themeTint="F2"/>
          <w:sz w:val="28"/>
          <w:szCs w:val="28"/>
          <w:lang w:eastAsia="ru-RU"/>
        </w:rPr>
      </w:pPr>
      <w:r w:rsidRPr="00D5558D">
        <w:rPr>
          <w:rFonts w:ascii="Times New Roman" w:eastAsia="Times New Roman" w:hAnsi="Times New Roman"/>
          <w:color w:val="0D0D0D" w:themeColor="text1" w:themeTint="F2"/>
          <w:sz w:val="28"/>
          <w:szCs w:val="28"/>
          <w:lang w:eastAsia="ru-RU"/>
        </w:rPr>
        <w:t>Захоронение для населенных пунктов Светлогорского городского округа осуществляется на двух кладбищах:</w:t>
      </w:r>
    </w:p>
    <w:p w:rsidR="00735320" w:rsidRPr="00D5558D" w:rsidRDefault="00735320" w:rsidP="00735320">
      <w:pPr>
        <w:spacing w:after="0" w:line="240" w:lineRule="auto"/>
        <w:ind w:firstLine="709"/>
        <w:jc w:val="both"/>
        <w:rPr>
          <w:rFonts w:ascii="Times New Roman" w:eastAsia="Times New Roman" w:hAnsi="Times New Roman"/>
          <w:color w:val="0D0D0D" w:themeColor="text1" w:themeTint="F2"/>
          <w:sz w:val="28"/>
          <w:szCs w:val="28"/>
          <w:lang w:eastAsia="ru-RU"/>
        </w:rPr>
      </w:pPr>
      <w:r w:rsidRPr="00D5558D">
        <w:rPr>
          <w:rFonts w:ascii="Times New Roman" w:eastAsia="Times New Roman" w:hAnsi="Times New Roman"/>
          <w:color w:val="0D0D0D" w:themeColor="text1" w:themeTint="F2"/>
          <w:sz w:val="28"/>
          <w:szCs w:val="28"/>
          <w:lang w:eastAsia="ru-RU"/>
        </w:rPr>
        <w:t>- старое городское кладбище: г. Светлогорск, ул. Пригородная (зарегистрировано 6112 захоронений);</w:t>
      </w:r>
    </w:p>
    <w:p w:rsidR="00735320" w:rsidRPr="00D5558D" w:rsidRDefault="00735320" w:rsidP="00735320">
      <w:pPr>
        <w:spacing w:after="0" w:line="240" w:lineRule="auto"/>
        <w:ind w:firstLine="709"/>
        <w:jc w:val="both"/>
        <w:rPr>
          <w:rFonts w:ascii="Times New Roman" w:eastAsia="Times New Roman" w:hAnsi="Times New Roman"/>
          <w:color w:val="0D0D0D" w:themeColor="text1" w:themeTint="F2"/>
          <w:sz w:val="28"/>
          <w:szCs w:val="28"/>
          <w:lang w:eastAsia="ru-RU"/>
        </w:rPr>
      </w:pPr>
      <w:r w:rsidRPr="00D5558D">
        <w:rPr>
          <w:rFonts w:ascii="Times New Roman" w:eastAsia="Times New Roman" w:hAnsi="Times New Roman"/>
          <w:color w:val="0D0D0D" w:themeColor="text1" w:themeTint="F2"/>
          <w:sz w:val="28"/>
          <w:szCs w:val="28"/>
          <w:lang w:eastAsia="ru-RU"/>
        </w:rPr>
        <w:t>- второе городское кладбище: Зеленоградский муниципальный район, пос. Горбатовка (зарегистрировано 2604 захоронений).</w:t>
      </w:r>
    </w:p>
    <w:p w:rsidR="00735320" w:rsidRPr="00D5558D" w:rsidRDefault="00735320" w:rsidP="00735320">
      <w:pPr>
        <w:spacing w:after="0" w:line="240" w:lineRule="auto"/>
        <w:ind w:firstLine="709"/>
        <w:jc w:val="both"/>
        <w:rPr>
          <w:rFonts w:ascii="Times New Roman" w:eastAsia="Times New Roman" w:hAnsi="Times New Roman"/>
          <w:color w:val="0D0D0D" w:themeColor="text1" w:themeTint="F2"/>
          <w:sz w:val="28"/>
          <w:szCs w:val="28"/>
          <w:lang w:eastAsia="ru-RU"/>
        </w:rPr>
      </w:pPr>
      <w:r w:rsidRPr="00D5558D">
        <w:rPr>
          <w:rFonts w:ascii="Times New Roman" w:eastAsia="Times New Roman" w:hAnsi="Times New Roman"/>
          <w:color w:val="0D0D0D" w:themeColor="text1" w:themeTint="F2"/>
          <w:sz w:val="28"/>
          <w:szCs w:val="28"/>
          <w:lang w:eastAsia="ru-RU"/>
        </w:rPr>
        <w:t xml:space="preserve"> При этом, на территории старого кладбища в г. Светлогорске осуществляются только под</w:t>
      </w:r>
      <w:r w:rsidR="000B115D" w:rsidRPr="00D5558D">
        <w:rPr>
          <w:rFonts w:ascii="Times New Roman" w:eastAsia="Times New Roman" w:hAnsi="Times New Roman"/>
          <w:color w:val="0D0D0D" w:themeColor="text1" w:themeTint="F2"/>
          <w:sz w:val="28"/>
          <w:szCs w:val="28"/>
          <w:lang w:eastAsia="ru-RU"/>
        </w:rPr>
        <w:t xml:space="preserve"> </w:t>
      </w:r>
      <w:r w:rsidRPr="00D5558D">
        <w:rPr>
          <w:rFonts w:ascii="Times New Roman" w:eastAsia="Times New Roman" w:hAnsi="Times New Roman"/>
          <w:color w:val="0D0D0D" w:themeColor="text1" w:themeTint="F2"/>
          <w:sz w:val="28"/>
          <w:szCs w:val="28"/>
          <w:lang w:eastAsia="ru-RU"/>
        </w:rPr>
        <w:t xml:space="preserve">захоронения в родственные захоронения. </w:t>
      </w:r>
    </w:p>
    <w:p w:rsidR="00735320" w:rsidRPr="00D5558D" w:rsidRDefault="00735320" w:rsidP="00735320">
      <w:pPr>
        <w:spacing w:after="0" w:line="240" w:lineRule="auto"/>
        <w:ind w:firstLine="709"/>
        <w:jc w:val="both"/>
        <w:rPr>
          <w:rFonts w:ascii="Times New Roman" w:eastAsia="Times New Roman" w:hAnsi="Times New Roman"/>
          <w:color w:val="0D0D0D" w:themeColor="text1" w:themeTint="F2"/>
          <w:sz w:val="28"/>
          <w:szCs w:val="28"/>
          <w:lang w:eastAsia="ru-RU"/>
        </w:rPr>
      </w:pPr>
      <w:r w:rsidRPr="00D5558D">
        <w:rPr>
          <w:rFonts w:ascii="Times New Roman" w:eastAsia="Times New Roman" w:hAnsi="Times New Roman"/>
          <w:color w:val="0D0D0D" w:themeColor="text1" w:themeTint="F2"/>
          <w:sz w:val="28"/>
          <w:szCs w:val="28"/>
          <w:lang w:eastAsia="ru-RU"/>
        </w:rPr>
        <w:t>На втором кладбище в пос. Горбатовка осуществляется как выделение мест под новые захоронения, так и под</w:t>
      </w:r>
      <w:r w:rsidR="000B115D" w:rsidRPr="00D5558D">
        <w:rPr>
          <w:rFonts w:ascii="Times New Roman" w:eastAsia="Times New Roman" w:hAnsi="Times New Roman"/>
          <w:color w:val="0D0D0D" w:themeColor="text1" w:themeTint="F2"/>
          <w:sz w:val="28"/>
          <w:szCs w:val="28"/>
          <w:lang w:eastAsia="ru-RU"/>
        </w:rPr>
        <w:t xml:space="preserve"> </w:t>
      </w:r>
      <w:r w:rsidRPr="00D5558D">
        <w:rPr>
          <w:rFonts w:ascii="Times New Roman" w:eastAsia="Times New Roman" w:hAnsi="Times New Roman"/>
          <w:color w:val="0D0D0D" w:themeColor="text1" w:themeTint="F2"/>
          <w:sz w:val="28"/>
          <w:szCs w:val="28"/>
          <w:lang w:eastAsia="ru-RU"/>
        </w:rPr>
        <w:t>захоронения в родственные захоронения. На территории данного кладбища располагаются групповые захоронения ветеранов Великой Отечественной войны.</w:t>
      </w:r>
    </w:p>
    <w:p w:rsidR="00735320" w:rsidRPr="00D5558D" w:rsidRDefault="00735320" w:rsidP="00735320">
      <w:pPr>
        <w:spacing w:after="0" w:line="240" w:lineRule="auto"/>
        <w:ind w:firstLine="709"/>
        <w:jc w:val="both"/>
        <w:rPr>
          <w:rFonts w:ascii="Times New Roman" w:eastAsia="Times New Roman" w:hAnsi="Times New Roman"/>
          <w:color w:val="0D0D0D" w:themeColor="text1" w:themeTint="F2"/>
          <w:sz w:val="28"/>
          <w:szCs w:val="28"/>
          <w:lang w:eastAsia="ru-RU"/>
        </w:rPr>
      </w:pPr>
      <w:r w:rsidRPr="00D5558D">
        <w:rPr>
          <w:rFonts w:ascii="Times New Roman" w:eastAsia="Times New Roman" w:hAnsi="Times New Roman"/>
          <w:color w:val="0D0D0D" w:themeColor="text1" w:themeTint="F2"/>
          <w:sz w:val="28"/>
          <w:szCs w:val="28"/>
          <w:lang w:eastAsia="ru-RU"/>
        </w:rPr>
        <w:t>В целях надлежащего ухода за территорией кладбищ осуществляются регулярное обследование и выпиловка аварийных и сухостойных деревьев, покос травы, уборка и вывоз мусора.</w:t>
      </w:r>
    </w:p>
    <w:p w:rsidR="00735320" w:rsidRPr="00D5558D" w:rsidRDefault="00735320" w:rsidP="00735320">
      <w:pPr>
        <w:spacing w:after="0" w:line="240" w:lineRule="auto"/>
        <w:ind w:firstLine="709"/>
        <w:jc w:val="both"/>
        <w:rPr>
          <w:rFonts w:ascii="Times New Roman" w:eastAsia="Times New Roman" w:hAnsi="Times New Roman"/>
          <w:color w:val="0D0D0D" w:themeColor="text1" w:themeTint="F2"/>
          <w:sz w:val="28"/>
          <w:szCs w:val="28"/>
          <w:lang w:eastAsia="ru-RU"/>
        </w:rPr>
      </w:pPr>
      <w:r w:rsidRPr="00D5558D">
        <w:rPr>
          <w:rFonts w:ascii="Times New Roman" w:eastAsia="Times New Roman" w:hAnsi="Times New Roman"/>
          <w:color w:val="0D0D0D" w:themeColor="text1" w:themeTint="F2"/>
          <w:sz w:val="28"/>
          <w:szCs w:val="28"/>
          <w:lang w:eastAsia="ru-RU"/>
        </w:rPr>
        <w:t>Основными проблемами инфраструктуры захоронения являются:</w:t>
      </w:r>
    </w:p>
    <w:p w:rsidR="00735320" w:rsidRPr="00D5558D" w:rsidRDefault="00735320" w:rsidP="00BF3F12">
      <w:pPr>
        <w:spacing w:after="0" w:line="240" w:lineRule="auto"/>
        <w:ind w:firstLine="851"/>
        <w:jc w:val="both"/>
        <w:rPr>
          <w:rFonts w:ascii="Times New Roman" w:eastAsia="Times New Roman" w:hAnsi="Times New Roman"/>
          <w:color w:val="0D0D0D" w:themeColor="text1" w:themeTint="F2"/>
          <w:sz w:val="28"/>
          <w:szCs w:val="28"/>
          <w:lang w:eastAsia="ru-RU"/>
        </w:rPr>
      </w:pPr>
      <w:r w:rsidRPr="00D5558D">
        <w:rPr>
          <w:rFonts w:ascii="Times New Roman" w:eastAsia="Times New Roman" w:hAnsi="Times New Roman"/>
          <w:color w:val="0D0D0D" w:themeColor="text1" w:themeTint="F2"/>
          <w:sz w:val="28"/>
          <w:szCs w:val="28"/>
          <w:lang w:eastAsia="ru-RU"/>
        </w:rPr>
        <w:t>- ограниченность территории нового кладбища для выделения новых участков под захоронения (при текущей динамике существующего места хватит для захоронения на протяжении до двух лет, поэтому выделяются участки ограниченного размера 2х2.5 метра, что не позволяет организовывать родственные и семейные захоронения);</w:t>
      </w:r>
    </w:p>
    <w:p w:rsidR="00735320" w:rsidRPr="00D5558D" w:rsidRDefault="00735320" w:rsidP="00BF3F12">
      <w:pPr>
        <w:spacing w:after="0" w:line="240" w:lineRule="auto"/>
        <w:ind w:firstLine="851"/>
        <w:jc w:val="both"/>
        <w:rPr>
          <w:rFonts w:ascii="Times New Roman" w:eastAsia="Times New Roman" w:hAnsi="Times New Roman"/>
          <w:color w:val="0D0D0D" w:themeColor="text1" w:themeTint="F2"/>
          <w:sz w:val="28"/>
          <w:szCs w:val="28"/>
          <w:lang w:eastAsia="ru-RU"/>
        </w:rPr>
      </w:pPr>
      <w:r w:rsidRPr="00D5558D">
        <w:rPr>
          <w:rFonts w:ascii="Times New Roman" w:eastAsia="Times New Roman" w:hAnsi="Times New Roman"/>
          <w:color w:val="0D0D0D" w:themeColor="text1" w:themeTint="F2"/>
          <w:sz w:val="28"/>
          <w:szCs w:val="28"/>
          <w:lang w:eastAsia="ru-RU"/>
        </w:rPr>
        <w:t>- отсутствие секторов для осуществления погребения различных конфессий в соответствии с их традициями и обрядами;</w:t>
      </w:r>
    </w:p>
    <w:p w:rsidR="00735320" w:rsidRPr="00D5558D" w:rsidRDefault="00735320" w:rsidP="00BF3F12">
      <w:pPr>
        <w:spacing w:after="0" w:line="240" w:lineRule="auto"/>
        <w:ind w:firstLine="851"/>
        <w:jc w:val="both"/>
        <w:rPr>
          <w:rFonts w:ascii="Times New Roman" w:eastAsia="Times New Roman" w:hAnsi="Times New Roman"/>
          <w:color w:val="0D0D0D" w:themeColor="text1" w:themeTint="F2"/>
          <w:sz w:val="28"/>
          <w:szCs w:val="28"/>
          <w:lang w:eastAsia="ru-RU"/>
        </w:rPr>
      </w:pPr>
      <w:r w:rsidRPr="00D5558D">
        <w:rPr>
          <w:rFonts w:ascii="Times New Roman" w:eastAsia="Times New Roman" w:hAnsi="Times New Roman"/>
          <w:color w:val="0D0D0D" w:themeColor="text1" w:themeTint="F2"/>
          <w:sz w:val="28"/>
          <w:szCs w:val="28"/>
          <w:lang w:eastAsia="ru-RU"/>
        </w:rPr>
        <w:t>- отсутствие колумбарий для размещения урн с прахом.</w:t>
      </w:r>
    </w:p>
    <w:p w:rsidR="00BF3F12" w:rsidRPr="00D5558D" w:rsidRDefault="00BF3F12" w:rsidP="00BF3F12">
      <w:pPr>
        <w:autoSpaceDE w:val="0"/>
        <w:autoSpaceDN w:val="0"/>
        <w:adjustRightInd w:val="0"/>
        <w:spacing w:after="0" w:line="240" w:lineRule="auto"/>
        <w:ind w:firstLine="851"/>
        <w:jc w:val="both"/>
        <w:rPr>
          <w:rFonts w:ascii="Times New Roman" w:hAnsi="Times New Roman"/>
          <w:color w:val="0D0D0D" w:themeColor="text1" w:themeTint="F2"/>
          <w:sz w:val="28"/>
          <w:szCs w:val="28"/>
          <w:lang w:eastAsia="ru-RU"/>
        </w:rPr>
      </w:pPr>
      <w:r w:rsidRPr="00D5558D">
        <w:rPr>
          <w:rFonts w:ascii="Times New Roman" w:hAnsi="Times New Roman"/>
          <w:color w:val="0D0D0D" w:themeColor="text1" w:themeTint="F2"/>
          <w:sz w:val="28"/>
          <w:szCs w:val="28"/>
          <w:lang w:eastAsia="ru-RU"/>
        </w:rPr>
        <w:t xml:space="preserve">В целях поддержания надлежащего состояния территорий общественных кладбищ городского округа " выполняются работы по их содержанию, в том числе по уборке территорий, установке контейнеров для сбора мусора, </w:t>
      </w:r>
      <w:r w:rsidR="000B115D" w:rsidRPr="00D5558D">
        <w:rPr>
          <w:rFonts w:ascii="Times New Roman" w:hAnsi="Times New Roman"/>
          <w:color w:val="0D0D0D" w:themeColor="text1" w:themeTint="F2"/>
          <w:sz w:val="28"/>
          <w:szCs w:val="28"/>
          <w:lang w:eastAsia="ru-RU"/>
        </w:rPr>
        <w:t>скашиванию</w:t>
      </w:r>
      <w:r w:rsidRPr="00D5558D">
        <w:rPr>
          <w:rFonts w:ascii="Times New Roman" w:hAnsi="Times New Roman"/>
          <w:color w:val="0D0D0D" w:themeColor="text1" w:themeTint="F2"/>
          <w:sz w:val="28"/>
          <w:szCs w:val="28"/>
          <w:lang w:eastAsia="ru-RU"/>
        </w:rPr>
        <w:t xml:space="preserve"> травы, уборке территорий кладбищ от древесных и порубочных остатков зеленых насаждений, содержанию малых архитектурных форм</w:t>
      </w:r>
    </w:p>
    <w:p w:rsidR="00BF3F12" w:rsidRPr="00D5558D" w:rsidRDefault="00BF3F12" w:rsidP="00BF3F12">
      <w:pPr>
        <w:autoSpaceDE w:val="0"/>
        <w:autoSpaceDN w:val="0"/>
        <w:adjustRightInd w:val="0"/>
        <w:spacing w:after="0" w:line="240" w:lineRule="auto"/>
        <w:ind w:firstLine="851"/>
        <w:jc w:val="both"/>
        <w:rPr>
          <w:rFonts w:ascii="Times New Roman" w:hAnsi="Times New Roman"/>
          <w:color w:val="0D0D0D" w:themeColor="text1" w:themeTint="F2"/>
          <w:sz w:val="28"/>
          <w:szCs w:val="28"/>
          <w:lang w:eastAsia="ru-RU"/>
        </w:rPr>
      </w:pPr>
      <w:r w:rsidRPr="00D5558D">
        <w:rPr>
          <w:rFonts w:ascii="Times New Roman" w:hAnsi="Times New Roman"/>
          <w:color w:val="0D0D0D" w:themeColor="text1" w:themeTint="F2"/>
          <w:sz w:val="28"/>
          <w:szCs w:val="28"/>
          <w:lang w:eastAsia="ru-RU"/>
        </w:rPr>
        <w:t>Реализация мероприятий муниципальной программы позволит создать благоприятную среду проживания, повысить ее комфортность, обеспечить более эффективную эксплуатацию многоквартирных домов, улучшить условия для отдыха и занятия спортом, обеспечить физическую и пространственную доступность зданий, сооружений, дворовых территорий для инвалидов и других маломобильных групп населения.</w:t>
      </w:r>
    </w:p>
    <w:p w:rsidR="00A25479" w:rsidRPr="00D5558D" w:rsidRDefault="00A25479" w:rsidP="00735320">
      <w:pPr>
        <w:spacing w:after="0" w:line="240" w:lineRule="auto"/>
        <w:ind w:firstLine="709"/>
        <w:jc w:val="both"/>
        <w:rPr>
          <w:rFonts w:ascii="Times New Roman" w:eastAsia="Times New Roman" w:hAnsi="Times New Roman"/>
          <w:color w:val="0D0D0D" w:themeColor="text1" w:themeTint="F2"/>
          <w:sz w:val="28"/>
          <w:szCs w:val="28"/>
          <w:lang w:eastAsia="ru-RU"/>
        </w:rPr>
      </w:pPr>
    </w:p>
    <w:p w:rsidR="00A25479" w:rsidRDefault="00A25479" w:rsidP="00A25479">
      <w:pPr>
        <w:spacing w:after="0" w:line="240" w:lineRule="auto"/>
        <w:ind w:firstLine="709"/>
        <w:rPr>
          <w:rFonts w:ascii="Times New Roman" w:eastAsia="Times New Roman" w:hAnsi="Times New Roman"/>
          <w:color w:val="0D0D0D" w:themeColor="text1" w:themeTint="F2"/>
          <w:sz w:val="28"/>
          <w:szCs w:val="28"/>
          <w:lang w:eastAsia="ru-RU"/>
        </w:rPr>
      </w:pPr>
    </w:p>
    <w:p w:rsidR="00B12E6F" w:rsidRPr="00D5558D" w:rsidRDefault="00B12E6F" w:rsidP="00A25479">
      <w:pPr>
        <w:spacing w:after="0" w:line="240" w:lineRule="auto"/>
        <w:ind w:firstLine="709"/>
        <w:rPr>
          <w:rFonts w:ascii="Times New Roman" w:eastAsia="Times New Roman" w:hAnsi="Times New Roman"/>
          <w:color w:val="0D0D0D" w:themeColor="text1" w:themeTint="F2"/>
          <w:sz w:val="28"/>
          <w:szCs w:val="28"/>
          <w:lang w:eastAsia="ru-RU"/>
        </w:rPr>
      </w:pPr>
    </w:p>
    <w:p w:rsidR="00A25479" w:rsidRPr="00D5558D" w:rsidRDefault="00A25479" w:rsidP="00A25479">
      <w:pPr>
        <w:shd w:val="clear" w:color="auto" w:fill="FFFFFF"/>
        <w:spacing w:after="0" w:line="240" w:lineRule="auto"/>
        <w:ind w:firstLine="709"/>
        <w:jc w:val="center"/>
        <w:rPr>
          <w:rFonts w:ascii="Times New Roman" w:hAnsi="Times New Roman"/>
          <w:b/>
          <w:bCs/>
          <w:color w:val="0D0D0D" w:themeColor="text1" w:themeTint="F2"/>
          <w:spacing w:val="-1"/>
          <w:sz w:val="28"/>
          <w:szCs w:val="28"/>
        </w:rPr>
      </w:pPr>
      <w:r w:rsidRPr="00D5558D">
        <w:rPr>
          <w:rFonts w:ascii="Times New Roman" w:hAnsi="Times New Roman"/>
          <w:b/>
          <w:bCs/>
          <w:color w:val="0D0D0D" w:themeColor="text1" w:themeTint="F2"/>
          <w:spacing w:val="-1"/>
          <w:sz w:val="28"/>
          <w:szCs w:val="28"/>
        </w:rPr>
        <w:lastRenderedPageBreak/>
        <w:t xml:space="preserve">2. </w:t>
      </w:r>
      <w:r w:rsidR="0094154D" w:rsidRPr="00D5558D">
        <w:rPr>
          <w:rFonts w:ascii="Times New Roman" w:hAnsi="Times New Roman"/>
          <w:b/>
          <w:bCs/>
          <w:color w:val="0D0D0D" w:themeColor="text1" w:themeTint="F2"/>
          <w:spacing w:val="-1"/>
          <w:sz w:val="28"/>
          <w:szCs w:val="28"/>
        </w:rPr>
        <w:t>Основные цели и задачи подпрограммы</w:t>
      </w:r>
    </w:p>
    <w:p w:rsidR="00A25479" w:rsidRPr="00D5558D" w:rsidRDefault="00A25479" w:rsidP="00A25479">
      <w:pPr>
        <w:spacing w:after="0" w:line="240" w:lineRule="auto"/>
        <w:ind w:firstLine="709"/>
        <w:jc w:val="both"/>
        <w:rPr>
          <w:rFonts w:ascii="Times New Roman" w:hAnsi="Times New Roman"/>
          <w:color w:val="0D0D0D" w:themeColor="text1" w:themeTint="F2"/>
          <w:sz w:val="28"/>
          <w:szCs w:val="28"/>
        </w:rPr>
      </w:pPr>
      <w:r w:rsidRPr="00D5558D">
        <w:rPr>
          <w:rFonts w:ascii="Times New Roman" w:hAnsi="Times New Roman"/>
          <w:color w:val="0D0D0D" w:themeColor="text1" w:themeTint="F2"/>
          <w:sz w:val="28"/>
          <w:szCs w:val="28"/>
        </w:rPr>
        <w:t xml:space="preserve">Целью </w:t>
      </w:r>
      <w:bookmarkStart w:id="14" w:name="_Hlk151725915"/>
      <w:r w:rsidR="003532A5" w:rsidRPr="00D5558D">
        <w:rPr>
          <w:rFonts w:ascii="Times New Roman" w:hAnsi="Times New Roman"/>
          <w:color w:val="0D0D0D" w:themeColor="text1" w:themeTint="F2"/>
          <w:sz w:val="28"/>
          <w:szCs w:val="28"/>
        </w:rPr>
        <w:t>подп</w:t>
      </w:r>
      <w:bookmarkEnd w:id="14"/>
      <w:r w:rsidRPr="00D5558D">
        <w:rPr>
          <w:rFonts w:ascii="Times New Roman" w:hAnsi="Times New Roman"/>
          <w:color w:val="0D0D0D" w:themeColor="text1" w:themeTint="F2"/>
          <w:sz w:val="28"/>
          <w:szCs w:val="28"/>
        </w:rPr>
        <w:t xml:space="preserve">рограммы является </w:t>
      </w:r>
      <w:r w:rsidRPr="00D5558D">
        <w:rPr>
          <w:rFonts w:ascii="Times New Roman" w:eastAsia="Times New Roman" w:hAnsi="Times New Roman"/>
          <w:color w:val="0D0D0D" w:themeColor="text1" w:themeTint="F2"/>
          <w:sz w:val="28"/>
          <w:szCs w:val="28"/>
          <w:lang w:eastAsia="ru-RU"/>
        </w:rPr>
        <w:t xml:space="preserve">- </w:t>
      </w:r>
      <w:r w:rsidR="00811713" w:rsidRPr="00D5558D">
        <w:rPr>
          <w:rFonts w:ascii="Times New Roman" w:eastAsia="Times New Roman" w:hAnsi="Times New Roman"/>
          <w:color w:val="0D0D0D" w:themeColor="text1" w:themeTint="F2"/>
          <w:sz w:val="28"/>
          <w:szCs w:val="28"/>
          <w:lang w:eastAsia="ru-RU"/>
        </w:rPr>
        <w:t>Увеличение количества благоустроенных территорий, соответствующих санитарным нормативам по содержанию территорий муниципального образования «Светлогорский городской округ»</w:t>
      </w:r>
      <w:r w:rsidRPr="00D5558D">
        <w:rPr>
          <w:rFonts w:ascii="Times New Roman" w:hAnsi="Times New Roman"/>
          <w:color w:val="0D0D0D" w:themeColor="text1" w:themeTint="F2"/>
          <w:sz w:val="28"/>
          <w:szCs w:val="28"/>
        </w:rPr>
        <w:t>.</w:t>
      </w:r>
    </w:p>
    <w:p w:rsidR="00A25479" w:rsidRPr="00D5558D" w:rsidRDefault="00A25479" w:rsidP="00A25479">
      <w:pPr>
        <w:suppressAutoHyphens/>
        <w:autoSpaceDE w:val="0"/>
        <w:spacing w:after="0" w:line="240" w:lineRule="auto"/>
        <w:ind w:firstLine="709"/>
        <w:jc w:val="both"/>
        <w:rPr>
          <w:rFonts w:ascii="Times New Roman" w:eastAsia="Times New Roman" w:hAnsi="Times New Roman"/>
          <w:color w:val="0D0D0D" w:themeColor="text1" w:themeTint="F2"/>
          <w:sz w:val="28"/>
          <w:szCs w:val="28"/>
          <w:lang w:eastAsia="zh-CN"/>
        </w:rPr>
      </w:pPr>
      <w:r w:rsidRPr="00D5558D">
        <w:rPr>
          <w:rFonts w:ascii="Times New Roman" w:eastAsia="Times New Roman" w:hAnsi="Times New Roman"/>
          <w:color w:val="0D0D0D" w:themeColor="text1" w:themeTint="F2"/>
          <w:sz w:val="28"/>
          <w:szCs w:val="28"/>
          <w:lang w:eastAsia="zh-CN"/>
        </w:rPr>
        <w:t xml:space="preserve">Достижение поставленной цели осуществляется на основе решения задачи: </w:t>
      </w:r>
    </w:p>
    <w:p w:rsidR="00B074EC" w:rsidRPr="00D5558D" w:rsidRDefault="00B074EC" w:rsidP="00A25479">
      <w:pPr>
        <w:suppressAutoHyphens/>
        <w:autoSpaceDE w:val="0"/>
        <w:spacing w:after="0" w:line="240" w:lineRule="auto"/>
        <w:ind w:firstLine="709"/>
        <w:jc w:val="both"/>
        <w:rPr>
          <w:rFonts w:ascii="Times New Roman" w:eastAsia="Times New Roman" w:hAnsi="Times New Roman"/>
          <w:color w:val="0D0D0D" w:themeColor="text1" w:themeTint="F2"/>
          <w:sz w:val="28"/>
          <w:szCs w:val="28"/>
          <w:lang w:eastAsia="zh-CN"/>
        </w:rPr>
      </w:pPr>
      <w:r w:rsidRPr="00D5558D">
        <w:rPr>
          <w:rFonts w:ascii="Times New Roman" w:eastAsia="Times New Roman" w:hAnsi="Times New Roman"/>
          <w:color w:val="0D0D0D" w:themeColor="text1" w:themeTint="F2"/>
          <w:sz w:val="28"/>
          <w:szCs w:val="28"/>
          <w:lang w:eastAsia="zh-CN"/>
        </w:rPr>
        <w:t>- Увеличение площади благоустроенных территорий.</w:t>
      </w:r>
    </w:p>
    <w:p w:rsidR="00A25479" w:rsidRPr="00D5558D" w:rsidRDefault="00A25479" w:rsidP="00A25479">
      <w:pPr>
        <w:tabs>
          <w:tab w:val="left" w:pos="851"/>
          <w:tab w:val="left" w:pos="993"/>
        </w:tabs>
        <w:spacing w:after="0" w:line="240" w:lineRule="auto"/>
        <w:ind w:firstLine="709"/>
        <w:jc w:val="both"/>
        <w:rPr>
          <w:rFonts w:ascii="Times New Roman" w:hAnsi="Times New Roman"/>
          <w:color w:val="0D0D0D" w:themeColor="text1" w:themeTint="F2"/>
          <w:sz w:val="28"/>
          <w:szCs w:val="28"/>
        </w:rPr>
      </w:pPr>
      <w:r w:rsidRPr="00D5558D">
        <w:rPr>
          <w:rFonts w:ascii="Times New Roman" w:hAnsi="Times New Roman"/>
          <w:color w:val="0D0D0D" w:themeColor="text1" w:themeTint="F2"/>
          <w:sz w:val="28"/>
          <w:szCs w:val="28"/>
        </w:rPr>
        <w:t xml:space="preserve">Достижение поставленной цели и решение задач </w:t>
      </w:r>
      <w:r w:rsidR="00A47713">
        <w:rPr>
          <w:rFonts w:ascii="Times New Roman" w:hAnsi="Times New Roman"/>
          <w:color w:val="0D0D0D" w:themeColor="text1" w:themeTint="F2"/>
          <w:sz w:val="28"/>
          <w:szCs w:val="28"/>
        </w:rPr>
        <w:t>под</w:t>
      </w:r>
      <w:r w:rsidRPr="00D5558D">
        <w:rPr>
          <w:rFonts w:ascii="Times New Roman" w:hAnsi="Times New Roman"/>
          <w:color w:val="0D0D0D" w:themeColor="text1" w:themeTint="F2"/>
          <w:sz w:val="28"/>
          <w:szCs w:val="28"/>
        </w:rPr>
        <w:t xml:space="preserve">программы предполагается путем выполнения комплекса </w:t>
      </w:r>
      <w:r w:rsidR="00B074EC" w:rsidRPr="00D5558D">
        <w:rPr>
          <w:rFonts w:ascii="Times New Roman" w:hAnsi="Times New Roman"/>
          <w:color w:val="0D0D0D" w:themeColor="text1" w:themeTint="F2"/>
          <w:sz w:val="28"/>
          <w:szCs w:val="28"/>
        </w:rPr>
        <w:t>под</w:t>
      </w:r>
      <w:r w:rsidRPr="00D5558D">
        <w:rPr>
          <w:rFonts w:ascii="Times New Roman" w:hAnsi="Times New Roman"/>
          <w:color w:val="0D0D0D" w:themeColor="text1" w:themeTint="F2"/>
          <w:sz w:val="28"/>
          <w:szCs w:val="28"/>
        </w:rPr>
        <w:t>программных мероприятий:</w:t>
      </w:r>
    </w:p>
    <w:p w:rsidR="00A25479" w:rsidRPr="00D5558D" w:rsidRDefault="00A25479" w:rsidP="00A25479">
      <w:pPr>
        <w:tabs>
          <w:tab w:val="left" w:pos="851"/>
          <w:tab w:val="left" w:pos="993"/>
        </w:tabs>
        <w:spacing w:after="0" w:line="240" w:lineRule="auto"/>
        <w:ind w:firstLine="709"/>
        <w:jc w:val="both"/>
        <w:rPr>
          <w:rFonts w:ascii="Times New Roman" w:hAnsi="Times New Roman"/>
          <w:color w:val="0D0D0D" w:themeColor="text1" w:themeTint="F2"/>
          <w:sz w:val="28"/>
          <w:szCs w:val="28"/>
        </w:rPr>
      </w:pPr>
      <w:bookmarkStart w:id="15" w:name="_Hlk151995232"/>
      <w:r w:rsidRPr="00D5558D">
        <w:rPr>
          <w:rFonts w:ascii="Times New Roman" w:hAnsi="Times New Roman"/>
          <w:color w:val="0D0D0D" w:themeColor="text1" w:themeTint="F2"/>
          <w:sz w:val="28"/>
          <w:szCs w:val="28"/>
        </w:rPr>
        <w:t xml:space="preserve">- </w:t>
      </w:r>
      <w:r w:rsidR="00B074EC" w:rsidRPr="00D5558D">
        <w:rPr>
          <w:rFonts w:ascii="Times New Roman" w:hAnsi="Times New Roman"/>
          <w:color w:val="0D0D0D" w:themeColor="text1" w:themeTint="F2"/>
          <w:sz w:val="28"/>
          <w:szCs w:val="28"/>
        </w:rPr>
        <w:t>Благоустройство дворовых территорий</w:t>
      </w:r>
      <w:r w:rsidRPr="00D5558D">
        <w:rPr>
          <w:rFonts w:ascii="Times New Roman" w:hAnsi="Times New Roman"/>
          <w:color w:val="0D0D0D" w:themeColor="text1" w:themeTint="F2"/>
          <w:sz w:val="28"/>
          <w:szCs w:val="28"/>
        </w:rPr>
        <w:t>.</w:t>
      </w:r>
    </w:p>
    <w:p w:rsidR="00A25479" w:rsidRPr="00D5558D" w:rsidRDefault="00A25479" w:rsidP="00A25479">
      <w:pPr>
        <w:tabs>
          <w:tab w:val="left" w:pos="851"/>
          <w:tab w:val="left" w:pos="993"/>
        </w:tabs>
        <w:spacing w:after="0" w:line="240" w:lineRule="auto"/>
        <w:ind w:firstLine="709"/>
        <w:jc w:val="both"/>
        <w:rPr>
          <w:rFonts w:ascii="Times New Roman" w:hAnsi="Times New Roman"/>
          <w:color w:val="0D0D0D" w:themeColor="text1" w:themeTint="F2"/>
          <w:sz w:val="28"/>
          <w:szCs w:val="28"/>
        </w:rPr>
      </w:pPr>
      <w:r w:rsidRPr="00D5558D">
        <w:rPr>
          <w:rFonts w:ascii="Times New Roman" w:hAnsi="Times New Roman"/>
          <w:color w:val="0D0D0D" w:themeColor="text1" w:themeTint="F2"/>
          <w:sz w:val="28"/>
          <w:szCs w:val="28"/>
        </w:rPr>
        <w:t>-</w:t>
      </w:r>
      <w:r w:rsidR="00B074EC" w:rsidRPr="00D5558D">
        <w:rPr>
          <w:color w:val="0D0D0D" w:themeColor="text1" w:themeTint="F2"/>
        </w:rPr>
        <w:t xml:space="preserve"> </w:t>
      </w:r>
      <w:r w:rsidR="00B074EC" w:rsidRPr="00D5558D">
        <w:rPr>
          <w:rFonts w:ascii="Times New Roman" w:hAnsi="Times New Roman"/>
          <w:color w:val="0D0D0D" w:themeColor="text1" w:themeTint="F2"/>
          <w:sz w:val="28"/>
          <w:szCs w:val="28"/>
        </w:rPr>
        <w:t>Благоустройство общественных территорий</w:t>
      </w:r>
      <w:r w:rsidRPr="00D5558D">
        <w:rPr>
          <w:rFonts w:ascii="Times New Roman" w:hAnsi="Times New Roman"/>
          <w:color w:val="0D0D0D" w:themeColor="text1" w:themeTint="F2"/>
          <w:sz w:val="28"/>
          <w:szCs w:val="28"/>
        </w:rPr>
        <w:t>.</w:t>
      </w:r>
    </w:p>
    <w:p w:rsidR="00A25479" w:rsidRPr="00D5558D" w:rsidRDefault="00A25479" w:rsidP="00A25479">
      <w:pPr>
        <w:tabs>
          <w:tab w:val="left" w:pos="851"/>
          <w:tab w:val="left" w:pos="993"/>
        </w:tabs>
        <w:spacing w:after="0" w:line="240" w:lineRule="auto"/>
        <w:ind w:firstLine="709"/>
        <w:jc w:val="both"/>
        <w:rPr>
          <w:rFonts w:ascii="Times New Roman" w:hAnsi="Times New Roman"/>
          <w:color w:val="0D0D0D" w:themeColor="text1" w:themeTint="F2"/>
          <w:sz w:val="28"/>
          <w:szCs w:val="28"/>
        </w:rPr>
      </w:pPr>
      <w:r w:rsidRPr="00D5558D">
        <w:rPr>
          <w:rFonts w:ascii="Times New Roman" w:hAnsi="Times New Roman"/>
          <w:color w:val="0D0D0D" w:themeColor="text1" w:themeTint="F2"/>
          <w:sz w:val="28"/>
          <w:szCs w:val="28"/>
        </w:rPr>
        <w:t>-</w:t>
      </w:r>
      <w:r w:rsidR="00B074EC" w:rsidRPr="00D5558D">
        <w:rPr>
          <w:color w:val="0D0D0D" w:themeColor="text1" w:themeTint="F2"/>
        </w:rPr>
        <w:t xml:space="preserve"> </w:t>
      </w:r>
      <w:r w:rsidR="00B074EC" w:rsidRPr="00D5558D">
        <w:rPr>
          <w:rFonts w:ascii="Times New Roman" w:hAnsi="Times New Roman"/>
          <w:color w:val="0D0D0D" w:themeColor="text1" w:themeTint="F2"/>
          <w:sz w:val="28"/>
          <w:szCs w:val="28"/>
        </w:rPr>
        <w:t>Обустройство мест массового отдыха</w:t>
      </w:r>
      <w:r w:rsidRPr="00D5558D">
        <w:rPr>
          <w:rFonts w:ascii="Times New Roman" w:hAnsi="Times New Roman"/>
          <w:color w:val="0D0D0D" w:themeColor="text1" w:themeTint="F2"/>
          <w:sz w:val="28"/>
          <w:szCs w:val="28"/>
        </w:rPr>
        <w:t>.</w:t>
      </w:r>
    </w:p>
    <w:p w:rsidR="00A25479" w:rsidRPr="00D5558D" w:rsidRDefault="00A25479" w:rsidP="00A25479">
      <w:pPr>
        <w:tabs>
          <w:tab w:val="left" w:pos="851"/>
          <w:tab w:val="left" w:pos="993"/>
        </w:tabs>
        <w:spacing w:after="0" w:line="240" w:lineRule="auto"/>
        <w:ind w:firstLine="709"/>
        <w:jc w:val="both"/>
        <w:rPr>
          <w:rFonts w:ascii="Times New Roman" w:hAnsi="Times New Roman"/>
          <w:color w:val="0D0D0D" w:themeColor="text1" w:themeTint="F2"/>
          <w:sz w:val="28"/>
          <w:szCs w:val="28"/>
        </w:rPr>
      </w:pPr>
      <w:r w:rsidRPr="00D5558D">
        <w:rPr>
          <w:rFonts w:ascii="Times New Roman" w:hAnsi="Times New Roman"/>
          <w:color w:val="0D0D0D" w:themeColor="text1" w:themeTint="F2"/>
          <w:sz w:val="28"/>
          <w:szCs w:val="28"/>
        </w:rPr>
        <w:t xml:space="preserve">- </w:t>
      </w:r>
      <w:r w:rsidR="00B074EC" w:rsidRPr="00D5558D">
        <w:rPr>
          <w:rFonts w:ascii="Times New Roman" w:hAnsi="Times New Roman"/>
          <w:color w:val="0D0D0D" w:themeColor="text1" w:themeTint="F2"/>
          <w:sz w:val="28"/>
          <w:szCs w:val="28"/>
        </w:rPr>
        <w:t>Содержание территорий общего пользования</w:t>
      </w:r>
      <w:r w:rsidRPr="00D5558D">
        <w:rPr>
          <w:rFonts w:ascii="Times New Roman" w:hAnsi="Times New Roman"/>
          <w:color w:val="0D0D0D" w:themeColor="text1" w:themeTint="F2"/>
          <w:sz w:val="28"/>
          <w:szCs w:val="28"/>
        </w:rPr>
        <w:t>.</w:t>
      </w:r>
    </w:p>
    <w:p w:rsidR="00A25479" w:rsidRPr="00D5558D" w:rsidRDefault="00A25479" w:rsidP="00A25479">
      <w:pPr>
        <w:tabs>
          <w:tab w:val="left" w:pos="851"/>
          <w:tab w:val="left" w:pos="993"/>
        </w:tabs>
        <w:spacing w:after="0" w:line="240" w:lineRule="auto"/>
        <w:ind w:firstLine="709"/>
        <w:jc w:val="both"/>
        <w:rPr>
          <w:rFonts w:ascii="Times New Roman" w:hAnsi="Times New Roman"/>
          <w:color w:val="0D0D0D" w:themeColor="text1" w:themeTint="F2"/>
          <w:sz w:val="28"/>
          <w:szCs w:val="28"/>
        </w:rPr>
      </w:pPr>
      <w:r w:rsidRPr="00D5558D">
        <w:rPr>
          <w:rFonts w:ascii="Times New Roman" w:hAnsi="Times New Roman"/>
          <w:color w:val="0D0D0D" w:themeColor="text1" w:themeTint="F2"/>
          <w:sz w:val="28"/>
          <w:szCs w:val="28"/>
        </w:rPr>
        <w:t>- Благоустройство территорий общественных кладбищ.</w:t>
      </w:r>
    </w:p>
    <w:p w:rsidR="00A25479" w:rsidRPr="00D5558D" w:rsidRDefault="00A25479" w:rsidP="00A25479">
      <w:pPr>
        <w:tabs>
          <w:tab w:val="left" w:pos="851"/>
          <w:tab w:val="left" w:pos="993"/>
        </w:tabs>
        <w:spacing w:after="0" w:line="240" w:lineRule="auto"/>
        <w:ind w:firstLine="709"/>
        <w:jc w:val="both"/>
        <w:rPr>
          <w:rFonts w:ascii="Times New Roman" w:hAnsi="Times New Roman"/>
          <w:color w:val="0D0D0D" w:themeColor="text1" w:themeTint="F2"/>
          <w:sz w:val="28"/>
          <w:szCs w:val="28"/>
        </w:rPr>
      </w:pPr>
      <w:r w:rsidRPr="00D5558D">
        <w:rPr>
          <w:rFonts w:ascii="Times New Roman" w:hAnsi="Times New Roman"/>
          <w:color w:val="0D0D0D" w:themeColor="text1" w:themeTint="F2"/>
          <w:sz w:val="28"/>
          <w:szCs w:val="28"/>
        </w:rPr>
        <w:t xml:space="preserve">- </w:t>
      </w:r>
      <w:r w:rsidR="00B074EC" w:rsidRPr="00D5558D">
        <w:rPr>
          <w:rFonts w:ascii="Times New Roman" w:hAnsi="Times New Roman"/>
          <w:color w:val="0D0D0D" w:themeColor="text1" w:themeTint="F2"/>
          <w:sz w:val="28"/>
          <w:szCs w:val="28"/>
        </w:rPr>
        <w:t>Организация и содержание общественных городских кладбищ (мест погребения)</w:t>
      </w:r>
      <w:r w:rsidRPr="00D5558D">
        <w:rPr>
          <w:rFonts w:ascii="Times New Roman" w:hAnsi="Times New Roman"/>
          <w:color w:val="0D0D0D" w:themeColor="text1" w:themeTint="F2"/>
          <w:sz w:val="28"/>
          <w:szCs w:val="28"/>
        </w:rPr>
        <w:t>.</w:t>
      </w:r>
    </w:p>
    <w:bookmarkEnd w:id="15"/>
    <w:p w:rsidR="00A25479" w:rsidRPr="00D5558D" w:rsidRDefault="00A25479" w:rsidP="00A25479">
      <w:pPr>
        <w:tabs>
          <w:tab w:val="left" w:pos="851"/>
          <w:tab w:val="left" w:pos="993"/>
        </w:tabs>
        <w:spacing w:after="0" w:line="240" w:lineRule="auto"/>
        <w:ind w:firstLine="709"/>
        <w:jc w:val="both"/>
        <w:rPr>
          <w:rFonts w:ascii="Times New Roman" w:hAnsi="Times New Roman"/>
          <w:color w:val="0D0D0D" w:themeColor="text1" w:themeTint="F2"/>
          <w:sz w:val="28"/>
          <w:szCs w:val="28"/>
        </w:rPr>
      </w:pPr>
    </w:p>
    <w:p w:rsidR="00A25479" w:rsidRPr="00D5558D" w:rsidRDefault="00A25479" w:rsidP="00A25479">
      <w:pPr>
        <w:spacing w:after="0" w:line="240" w:lineRule="auto"/>
        <w:ind w:firstLine="709"/>
        <w:jc w:val="center"/>
        <w:rPr>
          <w:rFonts w:ascii="Times New Roman" w:hAnsi="Times New Roman"/>
          <w:b/>
          <w:bCs/>
          <w:color w:val="0D0D0D" w:themeColor="text1" w:themeTint="F2"/>
          <w:sz w:val="28"/>
          <w:szCs w:val="28"/>
        </w:rPr>
      </w:pPr>
      <w:r w:rsidRPr="00D5558D">
        <w:rPr>
          <w:rFonts w:ascii="Times New Roman" w:hAnsi="Times New Roman"/>
          <w:b/>
          <w:bCs/>
          <w:color w:val="0D0D0D" w:themeColor="text1" w:themeTint="F2"/>
          <w:sz w:val="28"/>
          <w:szCs w:val="28"/>
        </w:rPr>
        <w:t xml:space="preserve">3.  Сроки и этапы реализации </w:t>
      </w:r>
      <w:r w:rsidR="00254D7D" w:rsidRPr="00D5558D">
        <w:rPr>
          <w:rFonts w:ascii="Times New Roman" w:hAnsi="Times New Roman"/>
          <w:b/>
          <w:bCs/>
          <w:color w:val="0D0D0D" w:themeColor="text1" w:themeTint="F2"/>
          <w:sz w:val="28"/>
          <w:szCs w:val="28"/>
        </w:rPr>
        <w:t>подп</w:t>
      </w:r>
      <w:r w:rsidRPr="00D5558D">
        <w:rPr>
          <w:rFonts w:ascii="Times New Roman" w:hAnsi="Times New Roman"/>
          <w:b/>
          <w:bCs/>
          <w:color w:val="0D0D0D" w:themeColor="text1" w:themeTint="F2"/>
          <w:sz w:val="28"/>
          <w:szCs w:val="28"/>
        </w:rPr>
        <w:t>рограммы</w:t>
      </w:r>
    </w:p>
    <w:p w:rsidR="00A25479" w:rsidRPr="00D5558D" w:rsidRDefault="00A25479" w:rsidP="00A25479">
      <w:pPr>
        <w:spacing w:after="0" w:line="240" w:lineRule="auto"/>
        <w:ind w:firstLine="709"/>
        <w:jc w:val="both"/>
        <w:rPr>
          <w:rFonts w:ascii="Times New Roman" w:hAnsi="Times New Roman"/>
          <w:color w:val="0D0D0D" w:themeColor="text1" w:themeTint="F2"/>
          <w:sz w:val="28"/>
          <w:szCs w:val="28"/>
        </w:rPr>
      </w:pPr>
      <w:r w:rsidRPr="00D5558D">
        <w:rPr>
          <w:rFonts w:ascii="Times New Roman" w:hAnsi="Times New Roman"/>
          <w:color w:val="0D0D0D" w:themeColor="text1" w:themeTint="F2"/>
          <w:sz w:val="28"/>
          <w:szCs w:val="28"/>
        </w:rPr>
        <w:t xml:space="preserve">Реализация мероприятий </w:t>
      </w:r>
      <w:r w:rsidR="003532A5" w:rsidRPr="00D5558D">
        <w:rPr>
          <w:rFonts w:ascii="Times New Roman" w:hAnsi="Times New Roman"/>
          <w:color w:val="0D0D0D" w:themeColor="text1" w:themeTint="F2"/>
          <w:sz w:val="28"/>
          <w:szCs w:val="28"/>
        </w:rPr>
        <w:t>подп</w:t>
      </w:r>
      <w:r w:rsidRPr="00D5558D">
        <w:rPr>
          <w:rFonts w:ascii="Times New Roman" w:hAnsi="Times New Roman"/>
          <w:color w:val="0D0D0D" w:themeColor="text1" w:themeTint="F2"/>
          <w:sz w:val="28"/>
          <w:szCs w:val="28"/>
        </w:rPr>
        <w:t>рограммы предусмотрена в период с 2024 по 2026 год. Этапы не предусмотрены.</w:t>
      </w:r>
    </w:p>
    <w:p w:rsidR="00A25479" w:rsidRPr="00D5558D" w:rsidRDefault="00A25479" w:rsidP="00A25479">
      <w:pPr>
        <w:spacing w:after="0" w:line="240" w:lineRule="auto"/>
        <w:ind w:firstLine="709"/>
        <w:jc w:val="both"/>
        <w:rPr>
          <w:rFonts w:ascii="Times New Roman" w:hAnsi="Times New Roman"/>
          <w:color w:val="0D0D0D" w:themeColor="text1" w:themeTint="F2"/>
          <w:sz w:val="28"/>
          <w:szCs w:val="28"/>
        </w:rPr>
      </w:pPr>
    </w:p>
    <w:p w:rsidR="00A25479" w:rsidRPr="00D5558D" w:rsidRDefault="00A25479" w:rsidP="00A25479">
      <w:pPr>
        <w:shd w:val="clear" w:color="auto" w:fill="FFFFFF"/>
        <w:spacing w:after="0" w:line="240" w:lineRule="auto"/>
        <w:ind w:firstLine="709"/>
        <w:jc w:val="center"/>
        <w:rPr>
          <w:rFonts w:ascii="Times New Roman" w:hAnsi="Times New Roman"/>
          <w:b/>
          <w:bCs/>
          <w:color w:val="0D0D0D" w:themeColor="text1" w:themeTint="F2"/>
          <w:spacing w:val="-1"/>
          <w:sz w:val="28"/>
          <w:szCs w:val="28"/>
        </w:rPr>
      </w:pPr>
      <w:r w:rsidRPr="00D5558D">
        <w:rPr>
          <w:rFonts w:ascii="Times New Roman" w:hAnsi="Times New Roman"/>
          <w:b/>
          <w:bCs/>
          <w:color w:val="0D0D0D" w:themeColor="text1" w:themeTint="F2"/>
          <w:spacing w:val="-1"/>
          <w:sz w:val="28"/>
          <w:szCs w:val="28"/>
        </w:rPr>
        <w:t xml:space="preserve">4.  Система программных мероприятий муниципальной </w:t>
      </w:r>
      <w:r w:rsidR="00254D7D" w:rsidRPr="00D5558D">
        <w:rPr>
          <w:rFonts w:ascii="Times New Roman" w:hAnsi="Times New Roman"/>
          <w:b/>
          <w:bCs/>
          <w:color w:val="0D0D0D" w:themeColor="text1" w:themeTint="F2"/>
          <w:spacing w:val="-1"/>
          <w:sz w:val="28"/>
          <w:szCs w:val="28"/>
        </w:rPr>
        <w:t>подп</w:t>
      </w:r>
      <w:r w:rsidRPr="00D5558D">
        <w:rPr>
          <w:rFonts w:ascii="Times New Roman" w:hAnsi="Times New Roman"/>
          <w:b/>
          <w:bCs/>
          <w:color w:val="0D0D0D" w:themeColor="text1" w:themeTint="F2"/>
          <w:spacing w:val="-1"/>
          <w:sz w:val="28"/>
          <w:szCs w:val="28"/>
        </w:rPr>
        <w:t>рограммы</w:t>
      </w:r>
    </w:p>
    <w:p w:rsidR="00A25479" w:rsidRPr="00D5558D" w:rsidRDefault="00A25479" w:rsidP="00A25479">
      <w:pPr>
        <w:shd w:val="clear" w:color="auto" w:fill="FFFFFF"/>
        <w:spacing w:after="0" w:line="240" w:lineRule="auto"/>
        <w:ind w:firstLine="709"/>
        <w:jc w:val="both"/>
        <w:rPr>
          <w:rFonts w:ascii="Times New Roman" w:hAnsi="Times New Roman"/>
          <w:color w:val="0D0D0D" w:themeColor="text1" w:themeTint="F2"/>
          <w:spacing w:val="-1"/>
          <w:sz w:val="28"/>
          <w:szCs w:val="28"/>
        </w:rPr>
      </w:pPr>
      <w:r w:rsidRPr="00D5558D">
        <w:rPr>
          <w:rFonts w:ascii="Times New Roman" w:hAnsi="Times New Roman"/>
          <w:color w:val="0D0D0D" w:themeColor="text1" w:themeTint="F2"/>
          <w:spacing w:val="-1"/>
          <w:sz w:val="28"/>
          <w:szCs w:val="28"/>
        </w:rPr>
        <w:t xml:space="preserve">Перечень </w:t>
      </w:r>
      <w:r w:rsidR="00A47713">
        <w:rPr>
          <w:rFonts w:ascii="Times New Roman" w:hAnsi="Times New Roman"/>
          <w:color w:val="0D0D0D" w:themeColor="text1" w:themeTint="F2"/>
          <w:spacing w:val="-1"/>
          <w:sz w:val="28"/>
          <w:szCs w:val="28"/>
        </w:rPr>
        <w:t>под</w:t>
      </w:r>
      <w:r w:rsidRPr="00D5558D">
        <w:rPr>
          <w:rFonts w:ascii="Times New Roman" w:hAnsi="Times New Roman"/>
          <w:color w:val="0D0D0D" w:themeColor="text1" w:themeTint="F2"/>
          <w:spacing w:val="-1"/>
          <w:sz w:val="28"/>
          <w:szCs w:val="28"/>
        </w:rPr>
        <w:t xml:space="preserve">программных мероприятий, призванных обеспечить решение поставленных выше задач через механизмы реализации настоящей </w:t>
      </w:r>
      <w:r w:rsidR="00A47713">
        <w:rPr>
          <w:rFonts w:ascii="Times New Roman" w:hAnsi="Times New Roman"/>
          <w:color w:val="0D0D0D" w:themeColor="text1" w:themeTint="F2"/>
          <w:spacing w:val="-1"/>
          <w:sz w:val="28"/>
          <w:szCs w:val="28"/>
        </w:rPr>
        <w:t xml:space="preserve">муниципальной </w:t>
      </w:r>
      <w:r w:rsidRPr="00D5558D">
        <w:rPr>
          <w:rFonts w:ascii="Times New Roman" w:hAnsi="Times New Roman"/>
          <w:color w:val="0D0D0D" w:themeColor="text1" w:themeTint="F2"/>
          <w:spacing w:val="-1"/>
          <w:sz w:val="28"/>
          <w:szCs w:val="28"/>
        </w:rPr>
        <w:t xml:space="preserve">программы, представлены в приложении №1 к муниципальной программе. </w:t>
      </w:r>
    </w:p>
    <w:p w:rsidR="00A25479" w:rsidRPr="00D5558D" w:rsidRDefault="00A25479" w:rsidP="00A25479">
      <w:pPr>
        <w:shd w:val="clear" w:color="auto" w:fill="FFFFFF"/>
        <w:spacing w:after="0" w:line="240" w:lineRule="auto"/>
        <w:ind w:firstLine="709"/>
        <w:jc w:val="both"/>
        <w:rPr>
          <w:rFonts w:ascii="Times New Roman" w:hAnsi="Times New Roman"/>
          <w:color w:val="0D0D0D" w:themeColor="text1" w:themeTint="F2"/>
          <w:spacing w:val="-1"/>
          <w:sz w:val="28"/>
          <w:szCs w:val="28"/>
        </w:rPr>
      </w:pPr>
      <w:r w:rsidRPr="00D5558D">
        <w:rPr>
          <w:rFonts w:ascii="Times New Roman" w:hAnsi="Times New Roman"/>
          <w:color w:val="0D0D0D" w:themeColor="text1" w:themeTint="F2"/>
          <w:spacing w:val="-1"/>
          <w:sz w:val="28"/>
          <w:szCs w:val="28"/>
        </w:rPr>
        <w:t xml:space="preserve">Качество выполнения мероприятий </w:t>
      </w:r>
      <w:r w:rsidR="003532A5" w:rsidRPr="00D5558D">
        <w:rPr>
          <w:rFonts w:ascii="Times New Roman" w:hAnsi="Times New Roman"/>
          <w:color w:val="0D0D0D" w:themeColor="text1" w:themeTint="F2"/>
          <w:spacing w:val="-1"/>
          <w:sz w:val="28"/>
          <w:szCs w:val="28"/>
        </w:rPr>
        <w:t>подп</w:t>
      </w:r>
      <w:r w:rsidRPr="00D5558D">
        <w:rPr>
          <w:rFonts w:ascii="Times New Roman" w:hAnsi="Times New Roman"/>
          <w:color w:val="0D0D0D" w:themeColor="text1" w:themeTint="F2"/>
          <w:spacing w:val="-1"/>
          <w:sz w:val="28"/>
          <w:szCs w:val="28"/>
        </w:rPr>
        <w:t>рограммы сторонними организациями осуществляется на основании оценки работ (предоставленных услуг), выполненных в соответствии с договорами, заключенными с организациями, и требованиями, указанными в договорах.</w:t>
      </w:r>
    </w:p>
    <w:p w:rsidR="00A25479" w:rsidRPr="00D5558D" w:rsidRDefault="00A25479" w:rsidP="00A25479">
      <w:pPr>
        <w:shd w:val="clear" w:color="auto" w:fill="FFFFFF"/>
        <w:spacing w:after="0" w:line="240" w:lineRule="auto"/>
        <w:ind w:firstLine="709"/>
        <w:jc w:val="center"/>
        <w:rPr>
          <w:rFonts w:ascii="Times New Roman" w:hAnsi="Times New Roman"/>
          <w:b/>
          <w:bCs/>
          <w:color w:val="0D0D0D" w:themeColor="text1" w:themeTint="F2"/>
          <w:spacing w:val="-1"/>
          <w:sz w:val="28"/>
          <w:szCs w:val="28"/>
        </w:rPr>
      </w:pPr>
    </w:p>
    <w:p w:rsidR="00A25479" w:rsidRPr="00D5558D" w:rsidRDefault="00A25479" w:rsidP="00A25479">
      <w:pPr>
        <w:shd w:val="clear" w:color="auto" w:fill="FFFFFF"/>
        <w:spacing w:after="0" w:line="240" w:lineRule="auto"/>
        <w:ind w:firstLine="709"/>
        <w:jc w:val="center"/>
        <w:rPr>
          <w:rFonts w:ascii="Times New Roman" w:hAnsi="Times New Roman"/>
          <w:b/>
          <w:bCs/>
          <w:color w:val="0D0D0D" w:themeColor="text1" w:themeTint="F2"/>
          <w:spacing w:val="-1"/>
          <w:sz w:val="28"/>
          <w:szCs w:val="28"/>
        </w:rPr>
      </w:pPr>
      <w:r w:rsidRPr="00D5558D">
        <w:rPr>
          <w:rFonts w:ascii="Times New Roman" w:hAnsi="Times New Roman"/>
          <w:b/>
          <w:bCs/>
          <w:color w:val="0D0D0D" w:themeColor="text1" w:themeTint="F2"/>
          <w:spacing w:val="-1"/>
          <w:sz w:val="28"/>
          <w:szCs w:val="28"/>
        </w:rPr>
        <w:t xml:space="preserve">5. Ресурсное обеспечение </w:t>
      </w:r>
      <w:r w:rsidR="00254D7D" w:rsidRPr="00D5558D">
        <w:rPr>
          <w:rFonts w:ascii="Times New Roman" w:hAnsi="Times New Roman"/>
          <w:b/>
          <w:bCs/>
          <w:color w:val="0D0D0D" w:themeColor="text1" w:themeTint="F2"/>
          <w:spacing w:val="-1"/>
          <w:sz w:val="28"/>
          <w:szCs w:val="28"/>
        </w:rPr>
        <w:t>под</w:t>
      </w:r>
      <w:r w:rsidRPr="00D5558D">
        <w:rPr>
          <w:rFonts w:ascii="Times New Roman" w:hAnsi="Times New Roman"/>
          <w:b/>
          <w:bCs/>
          <w:color w:val="0D0D0D" w:themeColor="text1" w:themeTint="F2"/>
          <w:spacing w:val="-1"/>
          <w:sz w:val="28"/>
          <w:szCs w:val="28"/>
        </w:rPr>
        <w:t>программы</w:t>
      </w:r>
    </w:p>
    <w:p w:rsidR="003532A5" w:rsidRPr="00D5558D" w:rsidRDefault="003532A5" w:rsidP="003532A5">
      <w:pPr>
        <w:suppressAutoHyphens/>
        <w:spacing w:after="0" w:line="240" w:lineRule="auto"/>
        <w:ind w:firstLine="709"/>
        <w:jc w:val="both"/>
        <w:rPr>
          <w:rFonts w:ascii="Times New Roman" w:hAnsi="Times New Roman"/>
          <w:color w:val="0D0D0D" w:themeColor="text1" w:themeTint="F2"/>
          <w:sz w:val="28"/>
          <w:szCs w:val="28"/>
          <w:lang w:eastAsia="zh-CN"/>
        </w:rPr>
      </w:pPr>
      <w:r w:rsidRPr="00D5558D">
        <w:rPr>
          <w:rFonts w:ascii="Times New Roman" w:hAnsi="Times New Roman"/>
          <w:color w:val="0D0D0D" w:themeColor="text1" w:themeTint="F2"/>
          <w:sz w:val="28"/>
          <w:szCs w:val="28"/>
          <w:lang w:eastAsia="zh-CN"/>
        </w:rPr>
        <w:t xml:space="preserve">Источниками для реализации подпрограммы на 2024-2026 годы являются средства местного бюджета, средства областного и федерального бюджетов, приложение № 2 к </w:t>
      </w:r>
      <w:r w:rsidR="00A47713">
        <w:rPr>
          <w:rFonts w:ascii="Times New Roman" w:hAnsi="Times New Roman"/>
          <w:color w:val="0D0D0D" w:themeColor="text1" w:themeTint="F2"/>
          <w:sz w:val="28"/>
          <w:szCs w:val="28"/>
          <w:lang w:eastAsia="zh-CN"/>
        </w:rPr>
        <w:t xml:space="preserve">муниципальной </w:t>
      </w:r>
      <w:r w:rsidRPr="00D5558D">
        <w:rPr>
          <w:rFonts w:ascii="Times New Roman" w:hAnsi="Times New Roman"/>
          <w:color w:val="0D0D0D" w:themeColor="text1" w:themeTint="F2"/>
          <w:sz w:val="28"/>
          <w:szCs w:val="28"/>
          <w:lang w:eastAsia="zh-CN"/>
        </w:rPr>
        <w:t>программе.</w:t>
      </w:r>
    </w:p>
    <w:p w:rsidR="003532A5" w:rsidRPr="00D5558D" w:rsidRDefault="003532A5" w:rsidP="003532A5">
      <w:pPr>
        <w:spacing w:after="0" w:line="240" w:lineRule="auto"/>
        <w:ind w:firstLine="709"/>
        <w:jc w:val="both"/>
        <w:rPr>
          <w:rFonts w:ascii="Times New Roman" w:hAnsi="Times New Roman"/>
          <w:color w:val="0D0D0D" w:themeColor="text1" w:themeTint="F2"/>
          <w:sz w:val="28"/>
          <w:szCs w:val="28"/>
        </w:rPr>
      </w:pPr>
      <w:r w:rsidRPr="00D5558D">
        <w:rPr>
          <w:rFonts w:ascii="Times New Roman" w:hAnsi="Times New Roman"/>
          <w:color w:val="0D0D0D" w:themeColor="text1" w:themeTint="F2"/>
          <w:sz w:val="28"/>
          <w:szCs w:val="28"/>
        </w:rPr>
        <w:t xml:space="preserve">Подпрограммой также предусмотрено финансовое участие граждан, организаций в выполнении мероприятий </w:t>
      </w:r>
      <w:r w:rsidR="00811713" w:rsidRPr="00D5558D">
        <w:rPr>
          <w:rFonts w:ascii="Times New Roman" w:hAnsi="Times New Roman"/>
          <w:color w:val="0D0D0D" w:themeColor="text1" w:themeTint="F2"/>
          <w:sz w:val="28"/>
          <w:szCs w:val="28"/>
        </w:rPr>
        <w:t>направленных</w:t>
      </w:r>
      <w:r w:rsidR="00A47713">
        <w:rPr>
          <w:rFonts w:ascii="Times New Roman" w:hAnsi="Times New Roman"/>
          <w:color w:val="0D0D0D" w:themeColor="text1" w:themeTint="F2"/>
          <w:sz w:val="28"/>
          <w:szCs w:val="28"/>
        </w:rPr>
        <w:t>,</w:t>
      </w:r>
      <w:r w:rsidR="00811713" w:rsidRPr="00D5558D">
        <w:rPr>
          <w:rFonts w:ascii="Times New Roman" w:hAnsi="Times New Roman"/>
          <w:color w:val="0D0D0D" w:themeColor="text1" w:themeTint="F2"/>
          <w:sz w:val="28"/>
          <w:szCs w:val="28"/>
        </w:rPr>
        <w:t xml:space="preserve"> на</w:t>
      </w:r>
      <w:r w:rsidRPr="00D5558D">
        <w:rPr>
          <w:rFonts w:ascii="Times New Roman" w:hAnsi="Times New Roman"/>
          <w:color w:val="0D0D0D" w:themeColor="text1" w:themeTint="F2"/>
          <w:sz w:val="28"/>
          <w:szCs w:val="28"/>
        </w:rPr>
        <w:t xml:space="preserve"> благоустройств</w:t>
      </w:r>
      <w:r w:rsidR="00811713" w:rsidRPr="00D5558D">
        <w:rPr>
          <w:rFonts w:ascii="Times New Roman" w:hAnsi="Times New Roman"/>
          <w:color w:val="0D0D0D" w:themeColor="text1" w:themeTint="F2"/>
          <w:sz w:val="28"/>
          <w:szCs w:val="28"/>
        </w:rPr>
        <w:t>о</w:t>
      </w:r>
      <w:r w:rsidRPr="00D5558D">
        <w:rPr>
          <w:rFonts w:ascii="Times New Roman" w:hAnsi="Times New Roman"/>
          <w:color w:val="0D0D0D" w:themeColor="text1" w:themeTint="F2"/>
          <w:sz w:val="28"/>
          <w:szCs w:val="28"/>
        </w:rPr>
        <w:t xml:space="preserve"> дворовых территорий муниципального образования «Светлогорский городской округ», в размере:</w:t>
      </w:r>
    </w:p>
    <w:p w:rsidR="003532A5" w:rsidRPr="00D5558D" w:rsidRDefault="003532A5" w:rsidP="003532A5">
      <w:pPr>
        <w:spacing w:after="0" w:line="240" w:lineRule="auto"/>
        <w:ind w:firstLine="709"/>
        <w:jc w:val="both"/>
        <w:rPr>
          <w:rFonts w:ascii="Times New Roman" w:hAnsi="Times New Roman"/>
          <w:color w:val="0D0D0D" w:themeColor="text1" w:themeTint="F2"/>
          <w:sz w:val="28"/>
          <w:szCs w:val="28"/>
        </w:rPr>
      </w:pPr>
      <w:r w:rsidRPr="00D5558D">
        <w:rPr>
          <w:rFonts w:ascii="Times New Roman" w:hAnsi="Times New Roman"/>
          <w:color w:val="0D0D0D" w:themeColor="text1" w:themeTint="F2"/>
          <w:sz w:val="28"/>
          <w:szCs w:val="28"/>
        </w:rPr>
        <w:t xml:space="preserve">- не менее 5% от общего объема средств – для дворовых территорий, включенных в </w:t>
      </w:r>
      <w:r w:rsidR="00811713" w:rsidRPr="00D5558D">
        <w:rPr>
          <w:rFonts w:ascii="Times New Roman" w:hAnsi="Times New Roman"/>
          <w:color w:val="0D0D0D" w:themeColor="text1" w:themeTint="F2"/>
          <w:sz w:val="28"/>
          <w:szCs w:val="28"/>
        </w:rPr>
        <w:t>под</w:t>
      </w:r>
      <w:r w:rsidRPr="00D5558D">
        <w:rPr>
          <w:rFonts w:ascii="Times New Roman" w:hAnsi="Times New Roman"/>
          <w:color w:val="0D0D0D" w:themeColor="text1" w:themeTint="F2"/>
          <w:sz w:val="28"/>
          <w:szCs w:val="28"/>
        </w:rPr>
        <w:t xml:space="preserve">программу </w:t>
      </w:r>
      <w:r w:rsidR="00811713" w:rsidRPr="00D5558D">
        <w:rPr>
          <w:rFonts w:ascii="Times New Roman" w:hAnsi="Times New Roman"/>
          <w:color w:val="0D0D0D" w:themeColor="text1" w:themeTint="F2"/>
          <w:sz w:val="28"/>
          <w:szCs w:val="28"/>
        </w:rPr>
        <w:t>создание</w:t>
      </w:r>
      <w:r w:rsidRPr="00D5558D">
        <w:rPr>
          <w:rFonts w:ascii="Times New Roman" w:hAnsi="Times New Roman"/>
          <w:color w:val="0D0D0D" w:themeColor="text1" w:themeTint="F2"/>
          <w:sz w:val="28"/>
          <w:szCs w:val="28"/>
        </w:rPr>
        <w:t xml:space="preserve"> </w:t>
      </w:r>
      <w:r w:rsidR="00811713" w:rsidRPr="00D5558D">
        <w:rPr>
          <w:rFonts w:ascii="Times New Roman" w:hAnsi="Times New Roman"/>
          <w:color w:val="0D0D0D" w:themeColor="text1" w:themeTint="F2"/>
          <w:sz w:val="28"/>
          <w:szCs w:val="28"/>
        </w:rPr>
        <w:t xml:space="preserve">комфортной </w:t>
      </w:r>
      <w:r w:rsidRPr="00D5558D">
        <w:rPr>
          <w:rFonts w:ascii="Times New Roman" w:hAnsi="Times New Roman"/>
          <w:color w:val="0D0D0D" w:themeColor="text1" w:themeTint="F2"/>
          <w:sz w:val="28"/>
          <w:szCs w:val="28"/>
        </w:rPr>
        <w:t>городской среды;</w:t>
      </w:r>
    </w:p>
    <w:p w:rsidR="003532A5" w:rsidRPr="00D5558D" w:rsidRDefault="003532A5" w:rsidP="003532A5">
      <w:pPr>
        <w:spacing w:after="0" w:line="240" w:lineRule="auto"/>
        <w:ind w:firstLine="709"/>
        <w:jc w:val="both"/>
        <w:rPr>
          <w:rFonts w:ascii="Times New Roman" w:hAnsi="Times New Roman"/>
          <w:color w:val="0D0D0D" w:themeColor="text1" w:themeTint="F2"/>
          <w:sz w:val="28"/>
          <w:szCs w:val="28"/>
        </w:rPr>
      </w:pPr>
      <w:r w:rsidRPr="00D5558D">
        <w:rPr>
          <w:rFonts w:ascii="Times New Roman" w:hAnsi="Times New Roman"/>
          <w:color w:val="0D0D0D" w:themeColor="text1" w:themeTint="F2"/>
          <w:sz w:val="28"/>
          <w:szCs w:val="28"/>
        </w:rPr>
        <w:t>- не менее 5% в рамках минимального перечня и не менее 20% в рамках дополнительного перечня - для дворовых территорий, включенных в муниципальную программу формирования современной городской среды.</w:t>
      </w:r>
    </w:p>
    <w:p w:rsidR="003532A5" w:rsidRPr="00D5558D" w:rsidRDefault="003532A5" w:rsidP="003532A5">
      <w:pPr>
        <w:spacing w:after="0" w:line="240" w:lineRule="auto"/>
        <w:ind w:firstLine="709"/>
        <w:jc w:val="both"/>
        <w:rPr>
          <w:rFonts w:ascii="Times New Roman" w:hAnsi="Times New Roman"/>
          <w:color w:val="0D0D0D" w:themeColor="text1" w:themeTint="F2"/>
          <w:sz w:val="28"/>
          <w:szCs w:val="28"/>
        </w:rPr>
      </w:pPr>
      <w:r w:rsidRPr="00D5558D">
        <w:rPr>
          <w:rFonts w:ascii="Times New Roman" w:hAnsi="Times New Roman"/>
          <w:color w:val="0D0D0D" w:themeColor="text1" w:themeTint="F2"/>
          <w:sz w:val="28"/>
          <w:szCs w:val="28"/>
        </w:rPr>
        <w:lastRenderedPageBreak/>
        <w:t xml:space="preserve">Порядок аккумулирования средств заинтересованных лиц, направляемых на выполнение работ по благоустройству дворовых территорий многоквартирных домов, и механизм контроля за расходованием средств утвержден отдельным постановлением. </w:t>
      </w:r>
    </w:p>
    <w:p w:rsidR="003532A5" w:rsidRPr="00D5558D" w:rsidRDefault="003532A5" w:rsidP="003532A5">
      <w:pPr>
        <w:suppressAutoHyphens/>
        <w:spacing w:after="0" w:line="240" w:lineRule="auto"/>
        <w:ind w:firstLine="709"/>
        <w:jc w:val="both"/>
        <w:rPr>
          <w:rFonts w:ascii="Times New Roman" w:hAnsi="Times New Roman"/>
          <w:color w:val="0D0D0D" w:themeColor="text1" w:themeTint="F2"/>
          <w:sz w:val="28"/>
          <w:szCs w:val="28"/>
          <w:lang w:eastAsia="zh-CN"/>
        </w:rPr>
      </w:pPr>
      <w:r w:rsidRPr="00D5558D">
        <w:rPr>
          <w:rFonts w:ascii="Times New Roman" w:hAnsi="Times New Roman"/>
          <w:color w:val="0D0D0D" w:themeColor="text1" w:themeTint="F2"/>
          <w:sz w:val="28"/>
          <w:szCs w:val="28"/>
          <w:lang w:eastAsia="zh-CN"/>
        </w:rPr>
        <w:t xml:space="preserve">Объемы финансирования подпрограммы носит прогнозный характер и подлежат ежегодному уточнению в установленном порядке при формировании и утверждении проектов бюджетов на очередной финансовый год и уточнении объемов внебюджетных источников. </w:t>
      </w:r>
    </w:p>
    <w:p w:rsidR="00A25479" w:rsidRPr="00D5558D" w:rsidRDefault="00A25479" w:rsidP="00A25479">
      <w:pPr>
        <w:shd w:val="clear" w:color="auto" w:fill="FFFFFF"/>
        <w:spacing w:after="0" w:line="240" w:lineRule="auto"/>
        <w:ind w:firstLine="709"/>
        <w:jc w:val="center"/>
        <w:rPr>
          <w:rFonts w:ascii="Times New Roman" w:hAnsi="Times New Roman"/>
          <w:b/>
          <w:bCs/>
          <w:color w:val="0D0D0D" w:themeColor="text1" w:themeTint="F2"/>
          <w:spacing w:val="-1"/>
          <w:sz w:val="28"/>
          <w:szCs w:val="28"/>
        </w:rPr>
      </w:pPr>
    </w:p>
    <w:p w:rsidR="00A25479" w:rsidRPr="00D5558D" w:rsidRDefault="00A25479" w:rsidP="003532A5">
      <w:pPr>
        <w:spacing w:after="0" w:line="240" w:lineRule="auto"/>
        <w:ind w:firstLine="709"/>
        <w:jc w:val="center"/>
        <w:rPr>
          <w:rFonts w:ascii="Times New Roman" w:eastAsia="Times New Roman" w:hAnsi="Times New Roman"/>
          <w:b/>
          <w:bCs/>
          <w:color w:val="0D0D0D" w:themeColor="text1" w:themeTint="F2"/>
          <w:sz w:val="28"/>
          <w:szCs w:val="28"/>
          <w:lang w:eastAsia="zh-CN"/>
        </w:rPr>
      </w:pPr>
      <w:r w:rsidRPr="00D5558D">
        <w:rPr>
          <w:rFonts w:ascii="Times New Roman" w:eastAsia="Times New Roman" w:hAnsi="Times New Roman"/>
          <w:b/>
          <w:bCs/>
          <w:color w:val="0D0D0D" w:themeColor="text1" w:themeTint="F2"/>
          <w:sz w:val="28"/>
          <w:szCs w:val="28"/>
          <w:lang w:eastAsia="zh-CN"/>
        </w:rPr>
        <w:t xml:space="preserve">6. Механизм реализации </w:t>
      </w:r>
      <w:r w:rsidR="00254D7D" w:rsidRPr="00D5558D">
        <w:rPr>
          <w:rFonts w:ascii="Times New Roman" w:eastAsia="Times New Roman" w:hAnsi="Times New Roman"/>
          <w:b/>
          <w:bCs/>
          <w:color w:val="0D0D0D" w:themeColor="text1" w:themeTint="F2"/>
          <w:sz w:val="28"/>
          <w:szCs w:val="28"/>
          <w:lang w:eastAsia="zh-CN"/>
        </w:rPr>
        <w:t>подп</w:t>
      </w:r>
      <w:r w:rsidRPr="00D5558D">
        <w:rPr>
          <w:rFonts w:ascii="Times New Roman" w:eastAsia="Times New Roman" w:hAnsi="Times New Roman"/>
          <w:b/>
          <w:bCs/>
          <w:color w:val="0D0D0D" w:themeColor="text1" w:themeTint="F2"/>
          <w:sz w:val="28"/>
          <w:szCs w:val="28"/>
          <w:lang w:eastAsia="zh-CN"/>
        </w:rPr>
        <w:t>рограммы</w:t>
      </w:r>
    </w:p>
    <w:p w:rsidR="0094154D" w:rsidRPr="00D5558D" w:rsidRDefault="0094154D" w:rsidP="0094154D">
      <w:pPr>
        <w:spacing w:after="0" w:line="240" w:lineRule="auto"/>
        <w:ind w:firstLine="709"/>
        <w:jc w:val="both"/>
        <w:rPr>
          <w:rFonts w:ascii="Times New Roman" w:eastAsia="Times New Roman" w:hAnsi="Times New Roman"/>
          <w:color w:val="0D0D0D" w:themeColor="text1" w:themeTint="F2"/>
          <w:sz w:val="28"/>
          <w:szCs w:val="28"/>
          <w:lang w:eastAsia="zh-CN"/>
        </w:rPr>
      </w:pPr>
      <w:r w:rsidRPr="00D5558D">
        <w:rPr>
          <w:rFonts w:ascii="Times New Roman" w:eastAsia="Times New Roman" w:hAnsi="Times New Roman"/>
          <w:color w:val="0D0D0D" w:themeColor="text1" w:themeTint="F2"/>
          <w:sz w:val="28"/>
          <w:szCs w:val="28"/>
          <w:lang w:eastAsia="zh-CN"/>
        </w:rPr>
        <w:t>Формы и методы управления реализацией подпрограммы определяются администрацией муниципального образования «Светлогорский городской округ».</w:t>
      </w:r>
    </w:p>
    <w:p w:rsidR="0094154D" w:rsidRPr="00D5558D" w:rsidRDefault="0094154D" w:rsidP="0094154D">
      <w:pPr>
        <w:spacing w:after="0" w:line="240" w:lineRule="auto"/>
        <w:ind w:firstLine="709"/>
        <w:jc w:val="both"/>
        <w:rPr>
          <w:rFonts w:ascii="Times New Roman" w:eastAsia="Times New Roman" w:hAnsi="Times New Roman"/>
          <w:color w:val="0D0D0D" w:themeColor="text1" w:themeTint="F2"/>
          <w:sz w:val="28"/>
          <w:szCs w:val="28"/>
          <w:lang w:eastAsia="zh-CN"/>
        </w:rPr>
      </w:pPr>
      <w:r w:rsidRPr="00D5558D">
        <w:rPr>
          <w:rFonts w:ascii="Times New Roman" w:eastAsia="Times New Roman" w:hAnsi="Times New Roman"/>
          <w:color w:val="0D0D0D" w:themeColor="text1" w:themeTint="F2"/>
          <w:sz w:val="28"/>
          <w:szCs w:val="28"/>
          <w:lang w:eastAsia="zh-CN"/>
        </w:rPr>
        <w:t>Общее руководство, контроль за ходом реализации муниципальной программы, выполнением её основных мероприятий, внесением изменений и дополнений в муниципальную программу осуществляет ответственный исполнитель – МКУ «Отдел жилищно-коммунального хозяйства Светлогорского городского округа».</w:t>
      </w:r>
    </w:p>
    <w:p w:rsidR="0094154D" w:rsidRPr="00D5558D" w:rsidRDefault="0094154D" w:rsidP="0094154D">
      <w:pPr>
        <w:spacing w:after="0" w:line="240" w:lineRule="auto"/>
        <w:ind w:firstLine="709"/>
        <w:jc w:val="both"/>
        <w:rPr>
          <w:rFonts w:ascii="Times New Roman" w:eastAsia="Times New Roman" w:hAnsi="Times New Roman"/>
          <w:color w:val="0D0D0D" w:themeColor="text1" w:themeTint="F2"/>
          <w:sz w:val="28"/>
          <w:szCs w:val="28"/>
          <w:lang w:eastAsia="zh-CN"/>
        </w:rPr>
      </w:pPr>
      <w:r w:rsidRPr="00D5558D">
        <w:rPr>
          <w:rFonts w:ascii="Times New Roman" w:eastAsia="Times New Roman" w:hAnsi="Times New Roman"/>
          <w:color w:val="0D0D0D" w:themeColor="text1" w:themeTint="F2"/>
          <w:sz w:val="28"/>
          <w:szCs w:val="28"/>
          <w:lang w:eastAsia="zh-CN"/>
        </w:rPr>
        <w:t>План реализации муниципальной программы утверждается распоряжением администрации муниципального образования «Светлогорский городской округ».</w:t>
      </w:r>
    </w:p>
    <w:p w:rsidR="0094154D" w:rsidRPr="00D5558D" w:rsidRDefault="0094154D" w:rsidP="0094154D">
      <w:pPr>
        <w:spacing w:after="0" w:line="240" w:lineRule="auto"/>
        <w:ind w:firstLine="709"/>
        <w:jc w:val="both"/>
        <w:rPr>
          <w:rFonts w:ascii="Times New Roman" w:eastAsia="Times New Roman" w:hAnsi="Times New Roman"/>
          <w:color w:val="0D0D0D" w:themeColor="text1" w:themeTint="F2"/>
          <w:sz w:val="28"/>
          <w:szCs w:val="28"/>
          <w:lang w:eastAsia="zh-CN"/>
        </w:rPr>
      </w:pPr>
      <w:r w:rsidRPr="00D5558D">
        <w:rPr>
          <w:rFonts w:ascii="Times New Roman" w:eastAsia="Times New Roman" w:hAnsi="Times New Roman"/>
          <w:color w:val="0D0D0D" w:themeColor="text1" w:themeTint="F2"/>
          <w:sz w:val="28"/>
          <w:szCs w:val="28"/>
          <w:lang w:eastAsia="zh-CN"/>
        </w:rPr>
        <w:t>Ответственный исполнитель муниципальной программы составляет и представляет в экономический отдел и финансовый орган отчеты об исполнении муниципальной программы в соответствии с постановлением администрации муниципального образования «Светлогорский городской округ» от 25.01.2019 №95 «Об установлении порядка разработки муниципальных программ муниципального образования «Светлогорский городской округ», их формирования и реализации».</w:t>
      </w:r>
    </w:p>
    <w:p w:rsidR="0094154D" w:rsidRPr="00D5558D" w:rsidRDefault="0094154D" w:rsidP="0094154D">
      <w:pPr>
        <w:spacing w:after="0" w:line="240" w:lineRule="auto"/>
        <w:ind w:firstLine="709"/>
        <w:jc w:val="both"/>
        <w:rPr>
          <w:rFonts w:ascii="Times New Roman" w:eastAsia="Times New Roman" w:hAnsi="Times New Roman"/>
          <w:color w:val="0D0D0D" w:themeColor="text1" w:themeTint="F2"/>
          <w:sz w:val="28"/>
          <w:szCs w:val="28"/>
          <w:lang w:eastAsia="zh-CN"/>
        </w:rPr>
      </w:pPr>
      <w:r w:rsidRPr="00D5558D">
        <w:rPr>
          <w:rFonts w:ascii="Times New Roman" w:eastAsia="Times New Roman" w:hAnsi="Times New Roman"/>
          <w:color w:val="0D0D0D" w:themeColor="text1" w:themeTint="F2"/>
          <w:sz w:val="28"/>
          <w:szCs w:val="28"/>
          <w:lang w:eastAsia="zh-CN"/>
        </w:rPr>
        <w:t>Оценка эффективности реализации подпрограммы определяется в соответствии с Порядком разработки, реализации и оценки эффективности муниципальных программ, утвержденным нормативно правовыми актами органами местного самоуправления.</w:t>
      </w:r>
    </w:p>
    <w:p w:rsidR="0094154D" w:rsidRPr="00D5558D" w:rsidRDefault="0094154D" w:rsidP="0094154D">
      <w:pPr>
        <w:spacing w:after="0" w:line="240" w:lineRule="auto"/>
        <w:ind w:firstLine="709"/>
        <w:jc w:val="both"/>
        <w:rPr>
          <w:rFonts w:ascii="Times New Roman" w:eastAsia="Times New Roman" w:hAnsi="Times New Roman"/>
          <w:color w:val="0D0D0D" w:themeColor="text1" w:themeTint="F2"/>
          <w:sz w:val="28"/>
          <w:szCs w:val="28"/>
          <w:lang w:eastAsia="zh-CN"/>
        </w:rPr>
      </w:pPr>
      <w:r w:rsidRPr="00D5558D">
        <w:rPr>
          <w:rFonts w:ascii="Times New Roman" w:eastAsia="Times New Roman" w:hAnsi="Times New Roman"/>
          <w:color w:val="0D0D0D" w:themeColor="text1" w:themeTint="F2"/>
          <w:sz w:val="28"/>
          <w:szCs w:val="28"/>
          <w:lang w:eastAsia="zh-CN"/>
        </w:rPr>
        <w:t>Отчет о выполнении мероприятий муниципальной программы с указанием качественных и количественных показателей и с пояснительной запиской с указанием причин отклонений фактических значений от плановых и о принимаемых мерах по их устранению представляются заказчиком муниципальной программы в экономический отдел администрации муниципального образования «Светлогорский городской округ» ежеквартально в течение 15 календарных дней по истечении отчетного квартала.</w:t>
      </w:r>
    </w:p>
    <w:p w:rsidR="0094154D" w:rsidRPr="00D5558D" w:rsidRDefault="0094154D" w:rsidP="0094154D">
      <w:pPr>
        <w:spacing w:after="0" w:line="240" w:lineRule="auto"/>
        <w:ind w:firstLine="709"/>
        <w:jc w:val="both"/>
        <w:rPr>
          <w:rFonts w:ascii="Times New Roman" w:eastAsia="Times New Roman" w:hAnsi="Times New Roman"/>
          <w:color w:val="0D0D0D" w:themeColor="text1" w:themeTint="F2"/>
          <w:sz w:val="28"/>
          <w:szCs w:val="28"/>
          <w:lang w:eastAsia="zh-CN"/>
        </w:rPr>
      </w:pPr>
      <w:r w:rsidRPr="00D5558D">
        <w:rPr>
          <w:rFonts w:ascii="Times New Roman" w:eastAsia="Times New Roman" w:hAnsi="Times New Roman"/>
          <w:color w:val="0D0D0D" w:themeColor="text1" w:themeTint="F2"/>
          <w:sz w:val="28"/>
          <w:szCs w:val="28"/>
          <w:lang w:eastAsia="zh-CN"/>
        </w:rPr>
        <w:t>Отчет о выполнении муниципальной программы и достижении установленных показателей представляется заказчиком муниципальной программы в экономический отдел ежегодно в срок до 25 февраля.</w:t>
      </w:r>
    </w:p>
    <w:p w:rsidR="0094154D" w:rsidRPr="00D5558D" w:rsidRDefault="0094154D" w:rsidP="0094154D">
      <w:pPr>
        <w:spacing w:after="0" w:line="240" w:lineRule="auto"/>
        <w:ind w:firstLine="709"/>
        <w:jc w:val="both"/>
        <w:rPr>
          <w:rFonts w:ascii="Times New Roman" w:eastAsia="Times New Roman" w:hAnsi="Times New Roman"/>
          <w:color w:val="0D0D0D" w:themeColor="text1" w:themeTint="F2"/>
          <w:sz w:val="28"/>
          <w:szCs w:val="28"/>
          <w:lang w:eastAsia="zh-CN"/>
        </w:rPr>
      </w:pPr>
      <w:r w:rsidRPr="00D5558D">
        <w:rPr>
          <w:rFonts w:ascii="Times New Roman" w:eastAsia="Times New Roman" w:hAnsi="Times New Roman"/>
          <w:color w:val="0D0D0D" w:themeColor="text1" w:themeTint="F2"/>
          <w:sz w:val="28"/>
          <w:szCs w:val="28"/>
          <w:lang w:eastAsia="zh-CN"/>
        </w:rPr>
        <w:t>Результаты оценки эффективности муниципальной программы проводятся с периодичностью раз в год.</w:t>
      </w:r>
    </w:p>
    <w:p w:rsidR="0094154D" w:rsidRPr="00D5558D" w:rsidRDefault="0094154D" w:rsidP="0094154D">
      <w:pPr>
        <w:spacing w:after="0" w:line="240" w:lineRule="auto"/>
        <w:ind w:firstLine="709"/>
        <w:jc w:val="both"/>
        <w:rPr>
          <w:rFonts w:ascii="Times New Roman" w:eastAsia="Times New Roman" w:hAnsi="Times New Roman"/>
          <w:color w:val="0D0D0D" w:themeColor="text1" w:themeTint="F2"/>
          <w:sz w:val="28"/>
          <w:szCs w:val="28"/>
          <w:lang w:eastAsia="zh-CN"/>
        </w:rPr>
      </w:pPr>
      <w:r w:rsidRPr="00D5558D">
        <w:rPr>
          <w:rFonts w:ascii="Times New Roman" w:eastAsia="Times New Roman" w:hAnsi="Times New Roman"/>
          <w:color w:val="0D0D0D" w:themeColor="text1" w:themeTint="F2"/>
          <w:sz w:val="28"/>
          <w:szCs w:val="28"/>
          <w:lang w:eastAsia="zh-CN"/>
        </w:rPr>
        <w:t xml:space="preserve">Экономический отдел ежегодно в срок до 30 марта проводит оценку эффективности реализации муниципальной программы, которая включает в себя оценку достигнутых результатов муниципальной программы и степень </w:t>
      </w:r>
      <w:r w:rsidRPr="00D5558D">
        <w:rPr>
          <w:rFonts w:ascii="Times New Roman" w:eastAsia="Times New Roman" w:hAnsi="Times New Roman"/>
          <w:color w:val="0D0D0D" w:themeColor="text1" w:themeTint="F2"/>
          <w:sz w:val="28"/>
          <w:szCs w:val="28"/>
          <w:lang w:eastAsia="zh-CN"/>
        </w:rPr>
        <w:lastRenderedPageBreak/>
        <w:t>достижения запланированного результата при фактически достигнутом уровне расходов на муниципальную программу.</w:t>
      </w:r>
    </w:p>
    <w:p w:rsidR="00A25479" w:rsidRPr="00D5558D" w:rsidRDefault="0094154D" w:rsidP="0094154D">
      <w:pPr>
        <w:spacing w:after="0" w:line="240" w:lineRule="auto"/>
        <w:ind w:firstLine="709"/>
        <w:jc w:val="both"/>
        <w:rPr>
          <w:rFonts w:ascii="Times New Roman" w:eastAsia="Times New Roman" w:hAnsi="Times New Roman"/>
          <w:color w:val="0D0D0D" w:themeColor="text1" w:themeTint="F2"/>
          <w:sz w:val="28"/>
          <w:szCs w:val="28"/>
          <w:lang w:eastAsia="zh-CN"/>
        </w:rPr>
      </w:pPr>
      <w:r w:rsidRPr="00D5558D">
        <w:rPr>
          <w:rFonts w:ascii="Times New Roman" w:eastAsia="Times New Roman" w:hAnsi="Times New Roman"/>
          <w:color w:val="0D0D0D" w:themeColor="text1" w:themeTint="F2"/>
          <w:sz w:val="28"/>
          <w:szCs w:val="28"/>
          <w:lang w:eastAsia="zh-CN"/>
        </w:rPr>
        <w:t>По результатам оценки эффективности главой администрации муниципального образования 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94154D" w:rsidRPr="00D5558D" w:rsidRDefault="0094154D" w:rsidP="0094154D">
      <w:pPr>
        <w:spacing w:after="0" w:line="240" w:lineRule="auto"/>
        <w:ind w:firstLine="709"/>
        <w:jc w:val="both"/>
        <w:rPr>
          <w:rFonts w:ascii="Times New Roman" w:eastAsia="Times New Roman" w:hAnsi="Times New Roman"/>
          <w:color w:val="0D0D0D" w:themeColor="text1" w:themeTint="F2"/>
          <w:sz w:val="28"/>
          <w:szCs w:val="28"/>
          <w:lang w:eastAsia="zh-CN"/>
        </w:rPr>
      </w:pPr>
    </w:p>
    <w:p w:rsidR="00907D1B" w:rsidRPr="00D5558D" w:rsidRDefault="00A25479" w:rsidP="000F2BC7">
      <w:pPr>
        <w:spacing w:after="0" w:line="240" w:lineRule="auto"/>
        <w:ind w:firstLine="709"/>
        <w:jc w:val="center"/>
        <w:rPr>
          <w:rFonts w:ascii="Times New Roman" w:eastAsia="Times New Roman" w:hAnsi="Times New Roman"/>
          <w:b/>
          <w:bCs/>
          <w:color w:val="0D0D0D" w:themeColor="text1" w:themeTint="F2"/>
          <w:sz w:val="28"/>
          <w:szCs w:val="28"/>
          <w:lang w:eastAsia="zh-CN"/>
        </w:rPr>
      </w:pPr>
      <w:r w:rsidRPr="00D5558D">
        <w:rPr>
          <w:rFonts w:ascii="Times New Roman" w:eastAsia="Times New Roman" w:hAnsi="Times New Roman"/>
          <w:b/>
          <w:bCs/>
          <w:color w:val="0D0D0D" w:themeColor="text1" w:themeTint="F2"/>
          <w:sz w:val="28"/>
          <w:szCs w:val="28"/>
          <w:lang w:eastAsia="zh-CN"/>
        </w:rPr>
        <w:t xml:space="preserve">7.  Целевые индикаторы реализации </w:t>
      </w:r>
      <w:r w:rsidR="00254D7D" w:rsidRPr="00D5558D">
        <w:rPr>
          <w:rFonts w:ascii="Times New Roman" w:eastAsia="Times New Roman" w:hAnsi="Times New Roman"/>
          <w:b/>
          <w:bCs/>
          <w:color w:val="0D0D0D" w:themeColor="text1" w:themeTint="F2"/>
          <w:sz w:val="28"/>
          <w:szCs w:val="28"/>
          <w:lang w:eastAsia="zh-CN"/>
        </w:rPr>
        <w:t>под</w:t>
      </w:r>
      <w:r w:rsidRPr="00D5558D">
        <w:rPr>
          <w:rFonts w:ascii="Times New Roman" w:eastAsia="Times New Roman" w:hAnsi="Times New Roman"/>
          <w:b/>
          <w:bCs/>
          <w:color w:val="0D0D0D" w:themeColor="text1" w:themeTint="F2"/>
          <w:sz w:val="28"/>
          <w:szCs w:val="28"/>
          <w:lang w:eastAsia="zh-CN"/>
        </w:rPr>
        <w:t>программы</w:t>
      </w:r>
    </w:p>
    <w:p w:rsidR="00A47713" w:rsidRPr="00D5558D" w:rsidRDefault="00A47713" w:rsidP="00A47713">
      <w:pPr>
        <w:autoSpaceDE w:val="0"/>
        <w:autoSpaceDN w:val="0"/>
        <w:adjustRightInd w:val="0"/>
        <w:spacing w:after="0" w:line="240" w:lineRule="auto"/>
        <w:ind w:right="-1" w:firstLine="709"/>
        <w:jc w:val="both"/>
        <w:rPr>
          <w:rFonts w:ascii="Times New Roman" w:eastAsia="Times New Roman" w:hAnsi="Times New Roman"/>
          <w:bCs/>
          <w:color w:val="0D0D0D" w:themeColor="text1" w:themeTint="F2"/>
          <w:sz w:val="28"/>
          <w:szCs w:val="28"/>
          <w:lang w:eastAsia="ru-RU"/>
        </w:rPr>
      </w:pPr>
      <w:r>
        <w:rPr>
          <w:rFonts w:ascii="Times New Roman" w:eastAsia="Times New Roman" w:hAnsi="Times New Roman"/>
          <w:color w:val="0D0D0D" w:themeColor="text1" w:themeTint="F2"/>
          <w:sz w:val="28"/>
          <w:szCs w:val="28"/>
          <w:lang w:eastAsia="ru-RU"/>
        </w:rPr>
        <w:t>Д</w:t>
      </w:r>
      <w:r w:rsidRPr="00D5558D">
        <w:rPr>
          <w:rFonts w:ascii="Times New Roman" w:eastAsia="Times New Roman" w:hAnsi="Times New Roman"/>
          <w:color w:val="0D0D0D" w:themeColor="text1" w:themeTint="F2"/>
          <w:sz w:val="28"/>
          <w:szCs w:val="28"/>
          <w:lang w:eastAsia="ru-RU"/>
        </w:rPr>
        <w:t>остижени</w:t>
      </w:r>
      <w:r>
        <w:rPr>
          <w:rFonts w:ascii="Times New Roman" w:eastAsia="Times New Roman" w:hAnsi="Times New Roman"/>
          <w:color w:val="0D0D0D" w:themeColor="text1" w:themeTint="F2"/>
          <w:sz w:val="28"/>
          <w:szCs w:val="28"/>
          <w:lang w:eastAsia="ru-RU"/>
        </w:rPr>
        <w:t>е</w:t>
      </w:r>
      <w:r w:rsidRPr="00D5558D">
        <w:rPr>
          <w:rFonts w:ascii="Times New Roman" w:eastAsia="Times New Roman" w:hAnsi="Times New Roman"/>
          <w:color w:val="0D0D0D" w:themeColor="text1" w:themeTint="F2"/>
          <w:sz w:val="28"/>
          <w:szCs w:val="28"/>
          <w:lang w:eastAsia="ru-RU"/>
        </w:rPr>
        <w:t xml:space="preserve"> цели</w:t>
      </w:r>
      <w:r>
        <w:rPr>
          <w:rFonts w:ascii="Times New Roman" w:eastAsia="Times New Roman" w:hAnsi="Times New Roman"/>
          <w:color w:val="0D0D0D" w:themeColor="text1" w:themeTint="F2"/>
          <w:sz w:val="28"/>
          <w:szCs w:val="28"/>
          <w:lang w:eastAsia="ru-RU"/>
        </w:rPr>
        <w:t xml:space="preserve"> №2</w:t>
      </w:r>
      <w:r w:rsidRPr="00D5558D">
        <w:rPr>
          <w:rFonts w:ascii="Times New Roman" w:eastAsia="Times New Roman" w:hAnsi="Times New Roman"/>
          <w:color w:val="0D0D0D" w:themeColor="text1" w:themeTint="F2"/>
          <w:sz w:val="28"/>
          <w:szCs w:val="28"/>
          <w:lang w:eastAsia="ru-RU"/>
        </w:rPr>
        <w:t xml:space="preserve"> программы характеризует показатель (индикатор) </w:t>
      </w:r>
      <w:r>
        <w:rPr>
          <w:rFonts w:ascii="Times New Roman" w:eastAsia="Times New Roman" w:hAnsi="Times New Roman"/>
          <w:bCs/>
          <w:color w:val="0D0D0D" w:themeColor="text1" w:themeTint="F2"/>
          <w:sz w:val="28"/>
          <w:szCs w:val="28"/>
          <w:lang w:eastAsia="ru-RU"/>
        </w:rPr>
        <w:t xml:space="preserve">увеличение </w:t>
      </w:r>
      <w:r w:rsidRPr="00D5558D">
        <w:rPr>
          <w:rFonts w:ascii="Times New Roman" w:eastAsia="Times New Roman" w:hAnsi="Times New Roman"/>
          <w:bCs/>
          <w:color w:val="0D0D0D" w:themeColor="text1" w:themeTint="F2"/>
          <w:sz w:val="28"/>
          <w:szCs w:val="28"/>
          <w:lang w:eastAsia="ru-RU"/>
        </w:rPr>
        <w:t>количества благоустроенной территории муниципального округа.</w:t>
      </w:r>
    </w:p>
    <w:p w:rsidR="00A47713" w:rsidRPr="00D5558D" w:rsidRDefault="00A47713" w:rsidP="00A47713">
      <w:pPr>
        <w:autoSpaceDE w:val="0"/>
        <w:autoSpaceDN w:val="0"/>
        <w:adjustRightInd w:val="0"/>
        <w:spacing w:after="0" w:line="240" w:lineRule="auto"/>
        <w:ind w:right="-1" w:firstLine="709"/>
        <w:jc w:val="both"/>
        <w:rPr>
          <w:rFonts w:ascii="Times New Roman" w:eastAsia="Times New Roman" w:hAnsi="Times New Roman"/>
          <w:bCs/>
          <w:color w:val="0D0D0D" w:themeColor="text1" w:themeTint="F2"/>
          <w:sz w:val="28"/>
          <w:szCs w:val="28"/>
          <w:lang w:eastAsia="ru-RU"/>
        </w:rPr>
      </w:pPr>
      <w:r w:rsidRPr="00D5558D">
        <w:rPr>
          <w:rFonts w:ascii="Times New Roman" w:eastAsia="Times New Roman" w:hAnsi="Times New Roman"/>
          <w:bCs/>
          <w:color w:val="0D0D0D" w:themeColor="text1" w:themeTint="F2"/>
          <w:sz w:val="28"/>
          <w:szCs w:val="28"/>
          <w:lang w:eastAsia="ru-RU"/>
        </w:rPr>
        <w:t xml:space="preserve">В результате реализации </w:t>
      </w:r>
      <w:r w:rsidRPr="00D5558D">
        <w:rPr>
          <w:rFonts w:ascii="Times New Roman" w:eastAsia="Times New Roman" w:hAnsi="Times New Roman"/>
          <w:color w:val="0D0D0D" w:themeColor="text1" w:themeTint="F2"/>
          <w:sz w:val="28"/>
          <w:szCs w:val="28"/>
          <w:lang w:eastAsia="ru-RU"/>
        </w:rPr>
        <w:t>системы мероприятий подп</w:t>
      </w:r>
      <w:r w:rsidRPr="00D5558D">
        <w:rPr>
          <w:rFonts w:ascii="Times New Roman" w:eastAsia="Times New Roman" w:hAnsi="Times New Roman"/>
          <w:bCs/>
          <w:color w:val="0D0D0D" w:themeColor="text1" w:themeTint="F2"/>
          <w:sz w:val="28"/>
          <w:szCs w:val="28"/>
          <w:lang w:eastAsia="ru-RU"/>
        </w:rPr>
        <w:t xml:space="preserve">рограммы </w:t>
      </w:r>
      <w:r w:rsidRPr="00D5558D">
        <w:rPr>
          <w:rFonts w:ascii="Times New Roman" w:eastAsia="Times New Roman" w:hAnsi="Times New Roman"/>
          <w:color w:val="0D0D0D" w:themeColor="text1" w:themeTint="F2"/>
          <w:sz w:val="28"/>
          <w:szCs w:val="28"/>
          <w:lang w:eastAsia="ru-RU"/>
        </w:rPr>
        <w:t xml:space="preserve">будет получено качественные изменения, несущие позитивный социальный эффект: </w:t>
      </w:r>
      <w:r>
        <w:rPr>
          <w:rFonts w:ascii="Times New Roman" w:eastAsia="Times New Roman" w:hAnsi="Times New Roman"/>
          <w:color w:val="0D0D0D" w:themeColor="text1" w:themeTint="F2"/>
          <w:sz w:val="28"/>
          <w:szCs w:val="28"/>
          <w:lang w:eastAsia="ru-RU"/>
        </w:rPr>
        <w:t>количество</w:t>
      </w:r>
      <w:r w:rsidRPr="00D5558D">
        <w:rPr>
          <w:rFonts w:ascii="Times New Roman" w:eastAsia="Times New Roman" w:hAnsi="Times New Roman"/>
          <w:color w:val="0D0D0D" w:themeColor="text1" w:themeTint="F2"/>
          <w:sz w:val="28"/>
          <w:szCs w:val="28"/>
          <w:lang w:eastAsia="ru-RU"/>
        </w:rPr>
        <w:t xml:space="preserve"> благоустроенной территории муниципального округа к 2026 году увеличится </w:t>
      </w:r>
      <w:r>
        <w:rPr>
          <w:rFonts w:ascii="Times New Roman" w:eastAsia="Times New Roman" w:hAnsi="Times New Roman"/>
          <w:color w:val="0D0D0D" w:themeColor="text1" w:themeTint="F2"/>
          <w:sz w:val="28"/>
          <w:szCs w:val="28"/>
          <w:lang w:eastAsia="ru-RU"/>
        </w:rPr>
        <w:t>на</w:t>
      </w:r>
      <w:r w:rsidRPr="00D5558D">
        <w:rPr>
          <w:rFonts w:ascii="Times New Roman" w:eastAsia="Times New Roman" w:hAnsi="Times New Roman"/>
          <w:color w:val="0D0D0D" w:themeColor="text1" w:themeTint="F2"/>
          <w:sz w:val="28"/>
          <w:szCs w:val="28"/>
          <w:lang w:eastAsia="ru-RU"/>
        </w:rPr>
        <w:t xml:space="preserve"> </w:t>
      </w:r>
      <w:r>
        <w:rPr>
          <w:rFonts w:ascii="Times New Roman" w:eastAsia="Times New Roman" w:hAnsi="Times New Roman"/>
          <w:color w:val="0D0D0D" w:themeColor="text1" w:themeTint="F2"/>
          <w:sz w:val="28"/>
          <w:szCs w:val="28"/>
          <w:lang w:eastAsia="ru-RU"/>
        </w:rPr>
        <w:t>3</w:t>
      </w:r>
      <w:r w:rsidRPr="00D5558D">
        <w:rPr>
          <w:rFonts w:ascii="Times New Roman" w:eastAsia="Times New Roman" w:hAnsi="Times New Roman"/>
          <w:color w:val="0D0D0D" w:themeColor="text1" w:themeTint="F2"/>
          <w:sz w:val="28"/>
          <w:szCs w:val="28"/>
          <w:lang w:eastAsia="ru-RU"/>
        </w:rPr>
        <w:t xml:space="preserve"> ед. территории</w:t>
      </w:r>
      <w:r w:rsidRPr="00D5558D">
        <w:rPr>
          <w:rFonts w:ascii="Times New Roman" w:eastAsia="Times New Roman" w:hAnsi="Times New Roman"/>
          <w:bCs/>
          <w:color w:val="0D0D0D" w:themeColor="text1" w:themeTint="F2"/>
          <w:sz w:val="28"/>
          <w:szCs w:val="28"/>
          <w:lang w:eastAsia="ru-RU"/>
        </w:rPr>
        <w:t xml:space="preserve">. </w:t>
      </w:r>
    </w:p>
    <w:p w:rsidR="00A47713" w:rsidRPr="00D5558D" w:rsidRDefault="00A47713" w:rsidP="00A47713">
      <w:pPr>
        <w:autoSpaceDE w:val="0"/>
        <w:autoSpaceDN w:val="0"/>
        <w:adjustRightInd w:val="0"/>
        <w:spacing w:after="0" w:line="240" w:lineRule="auto"/>
        <w:ind w:right="-1" w:firstLine="709"/>
        <w:jc w:val="both"/>
        <w:rPr>
          <w:rFonts w:ascii="Times New Roman" w:eastAsia="Times New Roman" w:hAnsi="Times New Roman"/>
          <w:bCs/>
          <w:color w:val="0D0D0D" w:themeColor="text1" w:themeTint="F2"/>
          <w:sz w:val="28"/>
          <w:szCs w:val="28"/>
          <w:lang w:eastAsia="ru-RU"/>
        </w:rPr>
      </w:pPr>
      <w:r w:rsidRPr="00D5558D">
        <w:rPr>
          <w:rFonts w:ascii="Times New Roman" w:eastAsia="Times New Roman" w:hAnsi="Times New Roman"/>
          <w:bCs/>
          <w:color w:val="0D0D0D" w:themeColor="text1" w:themeTint="F2"/>
          <w:sz w:val="28"/>
          <w:szCs w:val="28"/>
          <w:lang w:eastAsia="ru-RU"/>
        </w:rPr>
        <w:t>Расчет целевого показателя производится по следующей формуле:</w:t>
      </w:r>
    </w:p>
    <w:p w:rsidR="00A47713" w:rsidRPr="00D5558D" w:rsidRDefault="00A47713" w:rsidP="00A47713">
      <w:pPr>
        <w:autoSpaceDE w:val="0"/>
        <w:autoSpaceDN w:val="0"/>
        <w:adjustRightInd w:val="0"/>
        <w:spacing w:after="0" w:line="240" w:lineRule="auto"/>
        <w:ind w:right="-1" w:firstLine="709"/>
        <w:jc w:val="both"/>
        <w:rPr>
          <w:rFonts w:ascii="Times New Roman" w:eastAsia="Times New Roman" w:hAnsi="Times New Roman"/>
          <w:bCs/>
          <w:color w:val="0D0D0D" w:themeColor="text1" w:themeTint="F2"/>
          <w:sz w:val="28"/>
          <w:szCs w:val="28"/>
          <w:lang w:eastAsia="ru-RU"/>
        </w:rPr>
      </w:pPr>
    </w:p>
    <w:p w:rsidR="00A47713" w:rsidRPr="00D5558D" w:rsidRDefault="00A47713" w:rsidP="00A47713">
      <w:pPr>
        <w:pStyle w:val="a8"/>
        <w:jc w:val="center"/>
        <w:rPr>
          <w:rFonts w:ascii="Times New Roman" w:hAnsi="Times New Roman"/>
          <w:b/>
          <w:bCs/>
          <w:color w:val="0D0D0D" w:themeColor="text1" w:themeTint="F2"/>
          <w:sz w:val="28"/>
          <w:szCs w:val="28"/>
        </w:rPr>
      </w:pPr>
      <w:proofErr w:type="spellStart"/>
      <w:r w:rsidRPr="00D5558D">
        <w:rPr>
          <w:rFonts w:ascii="Times New Roman" w:hAnsi="Times New Roman"/>
          <w:b/>
          <w:bCs/>
          <w:color w:val="0D0D0D" w:themeColor="text1" w:themeTint="F2"/>
          <w:sz w:val="28"/>
          <w:szCs w:val="28"/>
        </w:rPr>
        <w:t>УКбл</w:t>
      </w:r>
      <w:proofErr w:type="spellEnd"/>
      <w:r w:rsidRPr="00D5558D">
        <w:rPr>
          <w:rFonts w:ascii="Times New Roman" w:hAnsi="Times New Roman"/>
          <w:b/>
          <w:bCs/>
          <w:color w:val="0D0D0D" w:themeColor="text1" w:themeTint="F2"/>
          <w:sz w:val="28"/>
          <w:szCs w:val="28"/>
        </w:rPr>
        <w:t xml:space="preserve"> = </w:t>
      </w:r>
      <w:proofErr w:type="spellStart"/>
      <w:r w:rsidRPr="00D5558D">
        <w:rPr>
          <w:rFonts w:ascii="Times New Roman" w:hAnsi="Times New Roman"/>
          <w:b/>
          <w:bCs/>
          <w:color w:val="0D0D0D" w:themeColor="text1" w:themeTint="F2"/>
          <w:sz w:val="28"/>
          <w:szCs w:val="28"/>
        </w:rPr>
        <w:t>Кбаз</w:t>
      </w:r>
      <w:proofErr w:type="spellEnd"/>
      <w:r w:rsidRPr="00D5558D">
        <w:rPr>
          <w:rFonts w:ascii="Times New Roman" w:hAnsi="Times New Roman"/>
          <w:b/>
          <w:bCs/>
          <w:color w:val="0D0D0D" w:themeColor="text1" w:themeTint="F2"/>
          <w:sz w:val="28"/>
          <w:szCs w:val="28"/>
        </w:rPr>
        <w:t xml:space="preserve"> +</w:t>
      </w:r>
      <w:r w:rsidRPr="00D5558D">
        <w:rPr>
          <w:b/>
          <w:bCs/>
          <w:color w:val="0D0D0D" w:themeColor="text1" w:themeTint="F2"/>
        </w:rPr>
        <w:t xml:space="preserve"> </w:t>
      </w:r>
      <w:proofErr w:type="spellStart"/>
      <w:r w:rsidRPr="00D5558D">
        <w:rPr>
          <w:rFonts w:ascii="Times New Roman" w:hAnsi="Times New Roman"/>
          <w:b/>
          <w:bCs/>
          <w:color w:val="0D0D0D" w:themeColor="text1" w:themeTint="F2"/>
          <w:sz w:val="28"/>
          <w:szCs w:val="28"/>
        </w:rPr>
        <w:t>Ктек</w:t>
      </w:r>
      <w:proofErr w:type="spellEnd"/>
    </w:p>
    <w:p w:rsidR="00A47713" w:rsidRPr="00D5558D" w:rsidRDefault="00A47713" w:rsidP="00A47713">
      <w:pPr>
        <w:pStyle w:val="a8"/>
        <w:jc w:val="center"/>
        <w:rPr>
          <w:rFonts w:ascii="Times New Roman" w:hAnsi="Times New Roman"/>
          <w:color w:val="0D0D0D" w:themeColor="text1" w:themeTint="F2"/>
          <w:sz w:val="28"/>
          <w:szCs w:val="28"/>
        </w:rPr>
      </w:pPr>
    </w:p>
    <w:p w:rsidR="00A47713" w:rsidRPr="00D5558D" w:rsidRDefault="00A47713" w:rsidP="00A47713">
      <w:pPr>
        <w:pStyle w:val="a8"/>
        <w:jc w:val="both"/>
        <w:rPr>
          <w:rFonts w:ascii="Times New Roman" w:hAnsi="Times New Roman"/>
          <w:color w:val="0D0D0D" w:themeColor="text1" w:themeTint="F2"/>
          <w:sz w:val="28"/>
          <w:szCs w:val="28"/>
        </w:rPr>
      </w:pPr>
      <w:r w:rsidRPr="00D5558D">
        <w:rPr>
          <w:rFonts w:ascii="Times New Roman" w:hAnsi="Times New Roman"/>
          <w:color w:val="0D0D0D" w:themeColor="text1" w:themeTint="F2"/>
          <w:sz w:val="28"/>
          <w:szCs w:val="28"/>
        </w:rPr>
        <w:t>где:</w:t>
      </w:r>
    </w:p>
    <w:p w:rsidR="00A47713" w:rsidRPr="00D5558D" w:rsidRDefault="00A47713" w:rsidP="00A47713">
      <w:pPr>
        <w:pStyle w:val="a8"/>
        <w:ind w:firstLine="709"/>
        <w:jc w:val="both"/>
        <w:rPr>
          <w:rFonts w:ascii="Times New Roman" w:hAnsi="Times New Roman"/>
          <w:b/>
          <w:color w:val="0D0D0D" w:themeColor="text1" w:themeTint="F2"/>
          <w:sz w:val="28"/>
          <w:szCs w:val="28"/>
        </w:rPr>
      </w:pPr>
      <w:proofErr w:type="spellStart"/>
      <w:r w:rsidRPr="00D5558D">
        <w:rPr>
          <w:rFonts w:ascii="Times New Roman" w:hAnsi="Times New Roman"/>
          <w:b/>
          <w:color w:val="0D0D0D" w:themeColor="text1" w:themeTint="F2"/>
          <w:sz w:val="28"/>
          <w:szCs w:val="28"/>
        </w:rPr>
        <w:t>УКбл</w:t>
      </w:r>
      <w:proofErr w:type="spellEnd"/>
      <w:r w:rsidRPr="00D5558D">
        <w:rPr>
          <w:rFonts w:ascii="Times New Roman" w:hAnsi="Times New Roman"/>
          <w:b/>
          <w:color w:val="0D0D0D" w:themeColor="text1" w:themeTint="F2"/>
          <w:sz w:val="28"/>
          <w:szCs w:val="28"/>
        </w:rPr>
        <w:t xml:space="preserve"> – </w:t>
      </w:r>
      <w:r w:rsidRPr="00D5558D">
        <w:rPr>
          <w:rFonts w:ascii="Times New Roman" w:hAnsi="Times New Roman"/>
          <w:bCs/>
          <w:color w:val="0D0D0D" w:themeColor="text1" w:themeTint="F2"/>
          <w:sz w:val="28"/>
          <w:szCs w:val="28"/>
        </w:rPr>
        <w:t>количество благоустроенн</w:t>
      </w:r>
      <w:r>
        <w:rPr>
          <w:rFonts w:ascii="Times New Roman" w:hAnsi="Times New Roman"/>
          <w:bCs/>
          <w:color w:val="0D0D0D" w:themeColor="text1" w:themeTint="F2"/>
          <w:sz w:val="28"/>
          <w:szCs w:val="28"/>
        </w:rPr>
        <w:t xml:space="preserve">ых </w:t>
      </w:r>
      <w:r w:rsidRPr="00D5558D">
        <w:rPr>
          <w:rFonts w:ascii="Times New Roman" w:hAnsi="Times New Roman"/>
          <w:bCs/>
          <w:color w:val="0D0D0D" w:themeColor="text1" w:themeTint="F2"/>
          <w:sz w:val="28"/>
          <w:szCs w:val="28"/>
        </w:rPr>
        <w:t>территори</w:t>
      </w:r>
      <w:r>
        <w:rPr>
          <w:rFonts w:ascii="Times New Roman" w:hAnsi="Times New Roman"/>
          <w:bCs/>
          <w:color w:val="0D0D0D" w:themeColor="text1" w:themeTint="F2"/>
          <w:sz w:val="28"/>
          <w:szCs w:val="28"/>
        </w:rPr>
        <w:t>и</w:t>
      </w:r>
      <w:r w:rsidRPr="00D5558D">
        <w:rPr>
          <w:rFonts w:ascii="Times New Roman" w:hAnsi="Times New Roman"/>
          <w:bCs/>
          <w:color w:val="0D0D0D" w:themeColor="text1" w:themeTint="F2"/>
          <w:sz w:val="28"/>
          <w:szCs w:val="28"/>
        </w:rPr>
        <w:t xml:space="preserve"> муниципального округа</w:t>
      </w:r>
      <w:r>
        <w:rPr>
          <w:rFonts w:ascii="Times New Roman" w:hAnsi="Times New Roman"/>
          <w:bCs/>
          <w:color w:val="0D0D0D" w:themeColor="text1" w:themeTint="F2"/>
          <w:sz w:val="28"/>
          <w:szCs w:val="28"/>
        </w:rPr>
        <w:t>.</w:t>
      </w:r>
    </w:p>
    <w:p w:rsidR="00A47713" w:rsidRPr="00D5558D" w:rsidRDefault="00A47713" w:rsidP="00A47713">
      <w:pPr>
        <w:spacing w:after="0" w:line="240" w:lineRule="auto"/>
        <w:ind w:firstLine="709"/>
        <w:jc w:val="both"/>
        <w:rPr>
          <w:rFonts w:ascii="Times New Roman" w:hAnsi="Times New Roman"/>
          <w:color w:val="0D0D0D" w:themeColor="text1" w:themeTint="F2"/>
          <w:sz w:val="28"/>
          <w:szCs w:val="28"/>
        </w:rPr>
      </w:pPr>
      <w:proofErr w:type="spellStart"/>
      <w:r w:rsidRPr="00D5558D">
        <w:rPr>
          <w:rFonts w:ascii="Times New Roman" w:hAnsi="Times New Roman"/>
          <w:b/>
          <w:color w:val="0D0D0D" w:themeColor="text1" w:themeTint="F2"/>
          <w:sz w:val="28"/>
          <w:szCs w:val="28"/>
        </w:rPr>
        <w:t>Кбаз</w:t>
      </w:r>
      <w:proofErr w:type="spellEnd"/>
      <w:r w:rsidRPr="00D5558D">
        <w:rPr>
          <w:rFonts w:ascii="Times New Roman" w:hAnsi="Times New Roman"/>
          <w:b/>
          <w:color w:val="0D0D0D" w:themeColor="text1" w:themeTint="F2"/>
          <w:sz w:val="28"/>
          <w:szCs w:val="28"/>
        </w:rPr>
        <w:t>-</w:t>
      </w:r>
      <w:r w:rsidRPr="00D5558D">
        <w:rPr>
          <w:rFonts w:ascii="Times New Roman" w:hAnsi="Times New Roman"/>
          <w:color w:val="0D0D0D" w:themeColor="text1" w:themeTint="F2"/>
          <w:sz w:val="28"/>
          <w:szCs w:val="28"/>
        </w:rPr>
        <w:t xml:space="preserve"> количество благоустроенных территорий</w:t>
      </w:r>
      <w:r>
        <w:rPr>
          <w:rFonts w:ascii="Times New Roman" w:hAnsi="Times New Roman"/>
          <w:color w:val="0D0D0D" w:themeColor="text1" w:themeTint="F2"/>
          <w:sz w:val="28"/>
          <w:szCs w:val="28"/>
        </w:rPr>
        <w:t xml:space="preserve"> </w:t>
      </w:r>
      <w:r w:rsidRPr="00D5558D">
        <w:rPr>
          <w:rFonts w:ascii="Times New Roman" w:hAnsi="Times New Roman"/>
          <w:color w:val="0D0D0D" w:themeColor="text1" w:themeTint="F2"/>
          <w:sz w:val="28"/>
          <w:szCs w:val="28"/>
        </w:rPr>
        <w:t>- базовое значение.</w:t>
      </w:r>
    </w:p>
    <w:p w:rsidR="00A47713" w:rsidRPr="00D5558D" w:rsidRDefault="00A47713" w:rsidP="00A47713">
      <w:pPr>
        <w:tabs>
          <w:tab w:val="left" w:pos="1305"/>
        </w:tabs>
        <w:spacing w:after="0" w:line="240" w:lineRule="auto"/>
        <w:ind w:firstLine="709"/>
        <w:jc w:val="both"/>
        <w:rPr>
          <w:rFonts w:ascii="Times New Roman" w:eastAsia="Arial" w:hAnsi="Times New Roman"/>
          <w:color w:val="0D0D0D" w:themeColor="text1" w:themeTint="F2"/>
          <w:sz w:val="28"/>
          <w:szCs w:val="28"/>
          <w:lang w:eastAsia="ru-RU" w:bidi="ru-RU"/>
        </w:rPr>
      </w:pPr>
      <w:proofErr w:type="spellStart"/>
      <w:r w:rsidRPr="00D5558D">
        <w:rPr>
          <w:rFonts w:ascii="Times New Roman" w:hAnsi="Times New Roman"/>
          <w:b/>
          <w:color w:val="0D0D0D" w:themeColor="text1" w:themeTint="F2"/>
          <w:sz w:val="28"/>
          <w:szCs w:val="28"/>
        </w:rPr>
        <w:t>Ктек</w:t>
      </w:r>
      <w:proofErr w:type="spellEnd"/>
      <w:r w:rsidRPr="00D5558D">
        <w:rPr>
          <w:rFonts w:ascii="Times New Roman" w:hAnsi="Times New Roman"/>
          <w:b/>
          <w:color w:val="0D0D0D" w:themeColor="text1" w:themeTint="F2"/>
          <w:sz w:val="28"/>
          <w:szCs w:val="28"/>
        </w:rPr>
        <w:t xml:space="preserve">- </w:t>
      </w:r>
      <w:r w:rsidRPr="00D5558D">
        <w:rPr>
          <w:rFonts w:ascii="Times New Roman" w:hAnsi="Times New Roman"/>
          <w:bCs/>
          <w:color w:val="0D0D0D" w:themeColor="text1" w:themeTint="F2"/>
          <w:sz w:val="28"/>
          <w:szCs w:val="28"/>
        </w:rPr>
        <w:t>количество благоустроенной территорий за период реализации программы.</w:t>
      </w:r>
    </w:p>
    <w:p w:rsidR="00A47713" w:rsidRPr="00D5558D" w:rsidRDefault="00A47713" w:rsidP="00A47713">
      <w:pPr>
        <w:tabs>
          <w:tab w:val="left" w:pos="1305"/>
        </w:tabs>
        <w:spacing w:after="0" w:line="240" w:lineRule="auto"/>
        <w:jc w:val="both"/>
        <w:rPr>
          <w:rFonts w:ascii="Times New Roman" w:eastAsia="Arial" w:hAnsi="Times New Roman"/>
          <w:color w:val="0D0D0D" w:themeColor="text1" w:themeTint="F2"/>
          <w:sz w:val="28"/>
          <w:szCs w:val="28"/>
          <w:lang w:eastAsia="ru-RU" w:bidi="ru-RU"/>
        </w:rPr>
      </w:pPr>
    </w:p>
    <w:tbl>
      <w:tblPr>
        <w:tblStyle w:val="a3"/>
        <w:tblW w:w="0" w:type="auto"/>
        <w:tblLook w:val="04A0"/>
      </w:tblPr>
      <w:tblGrid>
        <w:gridCol w:w="2240"/>
        <w:gridCol w:w="1792"/>
        <w:gridCol w:w="1482"/>
        <w:gridCol w:w="1483"/>
        <w:gridCol w:w="1393"/>
        <w:gridCol w:w="1323"/>
      </w:tblGrid>
      <w:tr w:rsidR="00A47713" w:rsidRPr="000F2BC7" w:rsidTr="008E6DDB">
        <w:tc>
          <w:tcPr>
            <w:tcW w:w="2240" w:type="dxa"/>
          </w:tcPr>
          <w:p w:rsidR="00A47713" w:rsidRPr="000F2BC7" w:rsidRDefault="00A47713" w:rsidP="008E6DDB">
            <w:pPr>
              <w:tabs>
                <w:tab w:val="left" w:pos="1305"/>
              </w:tabs>
              <w:spacing w:after="0" w:line="240" w:lineRule="auto"/>
              <w:jc w:val="both"/>
              <w:rPr>
                <w:rFonts w:ascii="Times New Roman" w:eastAsia="Arial" w:hAnsi="Times New Roman"/>
                <w:color w:val="0D0D0D" w:themeColor="text1" w:themeTint="F2"/>
                <w:sz w:val="24"/>
                <w:szCs w:val="24"/>
                <w:lang w:eastAsia="ru-RU" w:bidi="ru-RU"/>
              </w:rPr>
            </w:pPr>
          </w:p>
        </w:tc>
        <w:tc>
          <w:tcPr>
            <w:tcW w:w="1792" w:type="dxa"/>
          </w:tcPr>
          <w:p w:rsidR="00A47713" w:rsidRPr="000F2BC7" w:rsidRDefault="00A47713" w:rsidP="008E6DDB">
            <w:pPr>
              <w:tabs>
                <w:tab w:val="left" w:pos="1305"/>
              </w:tabs>
              <w:spacing w:after="0" w:line="240" w:lineRule="auto"/>
              <w:jc w:val="center"/>
              <w:rPr>
                <w:rFonts w:ascii="Times New Roman" w:eastAsia="Arial" w:hAnsi="Times New Roman"/>
                <w:color w:val="0D0D0D" w:themeColor="text1" w:themeTint="F2"/>
                <w:sz w:val="24"/>
                <w:szCs w:val="24"/>
                <w:lang w:eastAsia="ru-RU" w:bidi="ru-RU"/>
              </w:rPr>
            </w:pPr>
            <w:r w:rsidRPr="000F2BC7">
              <w:rPr>
                <w:rFonts w:ascii="Times New Roman" w:eastAsia="Arial" w:hAnsi="Times New Roman"/>
                <w:color w:val="0D0D0D" w:themeColor="text1" w:themeTint="F2"/>
                <w:sz w:val="24"/>
                <w:szCs w:val="24"/>
                <w:lang w:eastAsia="ru-RU" w:bidi="ru-RU"/>
              </w:rPr>
              <w:t>Базовое значение, кол-во, ед.</w:t>
            </w:r>
          </w:p>
        </w:tc>
        <w:tc>
          <w:tcPr>
            <w:tcW w:w="1482" w:type="dxa"/>
          </w:tcPr>
          <w:p w:rsidR="00A47713" w:rsidRPr="000F2BC7" w:rsidRDefault="00A47713" w:rsidP="008E6DDB">
            <w:pPr>
              <w:tabs>
                <w:tab w:val="left" w:pos="1305"/>
              </w:tabs>
              <w:spacing w:after="0" w:line="240" w:lineRule="auto"/>
              <w:jc w:val="center"/>
              <w:rPr>
                <w:rFonts w:ascii="Times New Roman" w:eastAsia="Arial" w:hAnsi="Times New Roman"/>
                <w:color w:val="0D0D0D" w:themeColor="text1" w:themeTint="F2"/>
                <w:sz w:val="24"/>
                <w:szCs w:val="24"/>
                <w:lang w:eastAsia="ru-RU" w:bidi="ru-RU"/>
              </w:rPr>
            </w:pPr>
            <w:r w:rsidRPr="000F2BC7">
              <w:rPr>
                <w:rFonts w:ascii="Times New Roman" w:eastAsia="Arial" w:hAnsi="Times New Roman"/>
                <w:color w:val="0D0D0D" w:themeColor="text1" w:themeTint="F2"/>
                <w:sz w:val="24"/>
                <w:szCs w:val="24"/>
                <w:lang w:eastAsia="ru-RU" w:bidi="ru-RU"/>
              </w:rPr>
              <w:t>2024 г.</w:t>
            </w:r>
          </w:p>
          <w:p w:rsidR="00A47713" w:rsidRPr="000F2BC7" w:rsidRDefault="00A47713" w:rsidP="008E6DDB">
            <w:pPr>
              <w:tabs>
                <w:tab w:val="left" w:pos="1305"/>
              </w:tabs>
              <w:spacing w:after="0" w:line="240" w:lineRule="auto"/>
              <w:jc w:val="center"/>
              <w:rPr>
                <w:rFonts w:ascii="Times New Roman" w:eastAsia="Arial" w:hAnsi="Times New Roman"/>
                <w:color w:val="0D0D0D" w:themeColor="text1" w:themeTint="F2"/>
                <w:sz w:val="24"/>
                <w:szCs w:val="24"/>
                <w:lang w:eastAsia="ru-RU" w:bidi="ru-RU"/>
              </w:rPr>
            </w:pPr>
            <w:r w:rsidRPr="000F2BC7">
              <w:rPr>
                <w:rFonts w:ascii="Times New Roman" w:eastAsia="Arial" w:hAnsi="Times New Roman"/>
                <w:color w:val="0D0D0D" w:themeColor="text1" w:themeTint="F2"/>
                <w:sz w:val="24"/>
                <w:szCs w:val="24"/>
                <w:lang w:eastAsia="ru-RU" w:bidi="ru-RU"/>
              </w:rPr>
              <w:t>кол-во, ед.</w:t>
            </w:r>
          </w:p>
        </w:tc>
        <w:tc>
          <w:tcPr>
            <w:tcW w:w="1483" w:type="dxa"/>
          </w:tcPr>
          <w:p w:rsidR="00A47713" w:rsidRPr="000F2BC7" w:rsidRDefault="00A47713" w:rsidP="008E6DDB">
            <w:pPr>
              <w:tabs>
                <w:tab w:val="left" w:pos="1305"/>
              </w:tabs>
              <w:spacing w:after="0" w:line="240" w:lineRule="auto"/>
              <w:jc w:val="center"/>
              <w:rPr>
                <w:rFonts w:ascii="Times New Roman" w:eastAsia="Arial" w:hAnsi="Times New Roman"/>
                <w:color w:val="0D0D0D" w:themeColor="text1" w:themeTint="F2"/>
                <w:sz w:val="24"/>
                <w:szCs w:val="24"/>
                <w:lang w:eastAsia="ru-RU" w:bidi="ru-RU"/>
              </w:rPr>
            </w:pPr>
            <w:r w:rsidRPr="000F2BC7">
              <w:rPr>
                <w:rFonts w:ascii="Times New Roman" w:eastAsia="Arial" w:hAnsi="Times New Roman"/>
                <w:color w:val="0D0D0D" w:themeColor="text1" w:themeTint="F2"/>
                <w:sz w:val="24"/>
                <w:szCs w:val="24"/>
                <w:lang w:eastAsia="ru-RU" w:bidi="ru-RU"/>
              </w:rPr>
              <w:t>2025 г.</w:t>
            </w:r>
          </w:p>
          <w:p w:rsidR="00A47713" w:rsidRPr="000F2BC7" w:rsidRDefault="00A47713" w:rsidP="008E6DDB">
            <w:pPr>
              <w:tabs>
                <w:tab w:val="left" w:pos="1305"/>
              </w:tabs>
              <w:spacing w:after="0" w:line="240" w:lineRule="auto"/>
              <w:jc w:val="center"/>
              <w:rPr>
                <w:rFonts w:ascii="Times New Roman" w:eastAsia="Arial" w:hAnsi="Times New Roman"/>
                <w:color w:val="0D0D0D" w:themeColor="text1" w:themeTint="F2"/>
                <w:sz w:val="24"/>
                <w:szCs w:val="24"/>
                <w:lang w:eastAsia="ru-RU" w:bidi="ru-RU"/>
              </w:rPr>
            </w:pPr>
            <w:r w:rsidRPr="000F2BC7">
              <w:rPr>
                <w:rFonts w:ascii="Times New Roman" w:eastAsia="Arial" w:hAnsi="Times New Roman"/>
                <w:color w:val="0D0D0D" w:themeColor="text1" w:themeTint="F2"/>
                <w:sz w:val="24"/>
                <w:szCs w:val="24"/>
                <w:lang w:eastAsia="ru-RU" w:bidi="ru-RU"/>
              </w:rPr>
              <w:t>кол-во, ед.</w:t>
            </w:r>
          </w:p>
        </w:tc>
        <w:tc>
          <w:tcPr>
            <w:tcW w:w="1393" w:type="dxa"/>
          </w:tcPr>
          <w:p w:rsidR="00A47713" w:rsidRPr="000F2BC7" w:rsidRDefault="00A47713" w:rsidP="008E6DDB">
            <w:pPr>
              <w:tabs>
                <w:tab w:val="left" w:pos="1305"/>
              </w:tabs>
              <w:spacing w:after="0" w:line="240" w:lineRule="auto"/>
              <w:jc w:val="center"/>
              <w:rPr>
                <w:rFonts w:ascii="Times New Roman" w:eastAsia="Arial" w:hAnsi="Times New Roman"/>
                <w:color w:val="0D0D0D" w:themeColor="text1" w:themeTint="F2"/>
                <w:sz w:val="24"/>
                <w:szCs w:val="24"/>
                <w:lang w:eastAsia="ru-RU" w:bidi="ru-RU"/>
              </w:rPr>
            </w:pPr>
            <w:r w:rsidRPr="000F2BC7">
              <w:rPr>
                <w:rFonts w:ascii="Times New Roman" w:eastAsia="Arial" w:hAnsi="Times New Roman"/>
                <w:color w:val="0D0D0D" w:themeColor="text1" w:themeTint="F2"/>
                <w:sz w:val="24"/>
                <w:szCs w:val="24"/>
                <w:lang w:eastAsia="ru-RU" w:bidi="ru-RU"/>
              </w:rPr>
              <w:t>2026 г.</w:t>
            </w:r>
          </w:p>
          <w:p w:rsidR="00A47713" w:rsidRPr="000F2BC7" w:rsidRDefault="00A47713" w:rsidP="008E6DDB">
            <w:pPr>
              <w:tabs>
                <w:tab w:val="left" w:pos="1305"/>
              </w:tabs>
              <w:spacing w:after="0" w:line="240" w:lineRule="auto"/>
              <w:jc w:val="center"/>
              <w:rPr>
                <w:rFonts w:ascii="Times New Roman" w:eastAsia="Arial" w:hAnsi="Times New Roman"/>
                <w:color w:val="0D0D0D" w:themeColor="text1" w:themeTint="F2"/>
                <w:sz w:val="24"/>
                <w:szCs w:val="24"/>
                <w:lang w:eastAsia="ru-RU" w:bidi="ru-RU"/>
              </w:rPr>
            </w:pPr>
            <w:r w:rsidRPr="000F2BC7">
              <w:rPr>
                <w:rFonts w:ascii="Times New Roman" w:eastAsia="Arial" w:hAnsi="Times New Roman"/>
                <w:color w:val="0D0D0D" w:themeColor="text1" w:themeTint="F2"/>
                <w:sz w:val="24"/>
                <w:szCs w:val="24"/>
                <w:lang w:eastAsia="ru-RU" w:bidi="ru-RU"/>
              </w:rPr>
              <w:t>кол-во, ед.</w:t>
            </w:r>
          </w:p>
        </w:tc>
        <w:tc>
          <w:tcPr>
            <w:tcW w:w="1323" w:type="dxa"/>
          </w:tcPr>
          <w:p w:rsidR="00A47713" w:rsidRPr="000F2BC7" w:rsidRDefault="00A47713" w:rsidP="008E6DDB">
            <w:pPr>
              <w:tabs>
                <w:tab w:val="left" w:pos="1305"/>
              </w:tabs>
              <w:spacing w:after="0" w:line="240" w:lineRule="auto"/>
              <w:jc w:val="center"/>
              <w:rPr>
                <w:rFonts w:ascii="Times New Roman" w:eastAsia="Arial" w:hAnsi="Times New Roman"/>
                <w:color w:val="0D0D0D" w:themeColor="text1" w:themeTint="F2"/>
                <w:sz w:val="24"/>
                <w:szCs w:val="24"/>
                <w:lang w:eastAsia="ru-RU" w:bidi="ru-RU"/>
              </w:rPr>
            </w:pPr>
            <w:r w:rsidRPr="000F2BC7">
              <w:rPr>
                <w:rFonts w:ascii="Times New Roman" w:eastAsia="Arial" w:hAnsi="Times New Roman"/>
                <w:color w:val="0D0D0D" w:themeColor="text1" w:themeTint="F2"/>
                <w:sz w:val="24"/>
                <w:szCs w:val="24"/>
                <w:lang w:eastAsia="ru-RU" w:bidi="ru-RU"/>
              </w:rPr>
              <w:t>Итого</w:t>
            </w:r>
          </w:p>
          <w:p w:rsidR="00A47713" w:rsidRPr="000F2BC7" w:rsidRDefault="00A47713" w:rsidP="008E6DDB">
            <w:pPr>
              <w:tabs>
                <w:tab w:val="left" w:pos="1305"/>
              </w:tabs>
              <w:spacing w:after="0" w:line="240" w:lineRule="auto"/>
              <w:jc w:val="center"/>
              <w:rPr>
                <w:rFonts w:ascii="Times New Roman" w:eastAsia="Arial" w:hAnsi="Times New Roman"/>
                <w:color w:val="0D0D0D" w:themeColor="text1" w:themeTint="F2"/>
                <w:sz w:val="24"/>
                <w:szCs w:val="24"/>
                <w:lang w:eastAsia="ru-RU" w:bidi="ru-RU"/>
              </w:rPr>
            </w:pPr>
            <w:r w:rsidRPr="000F2BC7">
              <w:rPr>
                <w:rFonts w:ascii="Times New Roman" w:eastAsia="Arial" w:hAnsi="Times New Roman"/>
                <w:color w:val="0D0D0D" w:themeColor="text1" w:themeTint="F2"/>
                <w:sz w:val="24"/>
                <w:szCs w:val="24"/>
                <w:lang w:eastAsia="ru-RU" w:bidi="ru-RU"/>
              </w:rPr>
              <w:t>кол-во, ед.</w:t>
            </w:r>
          </w:p>
        </w:tc>
      </w:tr>
      <w:tr w:rsidR="00A47713" w:rsidRPr="000F2BC7" w:rsidTr="008E6DDB">
        <w:tc>
          <w:tcPr>
            <w:tcW w:w="2240" w:type="dxa"/>
          </w:tcPr>
          <w:p w:rsidR="00A47713" w:rsidRPr="000F2BC7" w:rsidRDefault="00A47713" w:rsidP="008E6DDB">
            <w:pPr>
              <w:tabs>
                <w:tab w:val="left" w:pos="1305"/>
              </w:tabs>
              <w:spacing w:after="0" w:line="240" w:lineRule="auto"/>
              <w:jc w:val="both"/>
              <w:rPr>
                <w:rFonts w:ascii="Times New Roman" w:eastAsia="Arial" w:hAnsi="Times New Roman"/>
                <w:color w:val="0D0D0D" w:themeColor="text1" w:themeTint="F2"/>
                <w:sz w:val="24"/>
                <w:szCs w:val="24"/>
                <w:lang w:eastAsia="ru-RU" w:bidi="ru-RU"/>
              </w:rPr>
            </w:pPr>
            <w:r w:rsidRPr="000F2BC7">
              <w:rPr>
                <w:rFonts w:ascii="Times New Roman" w:eastAsia="Arial" w:hAnsi="Times New Roman"/>
                <w:color w:val="0D0D0D" w:themeColor="text1" w:themeTint="F2"/>
                <w:sz w:val="24"/>
                <w:szCs w:val="24"/>
                <w:lang w:eastAsia="ru-RU" w:bidi="ru-RU"/>
              </w:rPr>
              <w:t>Благоустроенная территория</w:t>
            </w:r>
          </w:p>
        </w:tc>
        <w:tc>
          <w:tcPr>
            <w:tcW w:w="1792" w:type="dxa"/>
          </w:tcPr>
          <w:p w:rsidR="00A47713" w:rsidRPr="000F2BC7" w:rsidRDefault="00A47713" w:rsidP="008E6DDB">
            <w:pPr>
              <w:tabs>
                <w:tab w:val="left" w:pos="1305"/>
              </w:tabs>
              <w:spacing w:after="0" w:line="240" w:lineRule="auto"/>
              <w:jc w:val="center"/>
              <w:rPr>
                <w:rFonts w:ascii="Times New Roman" w:eastAsia="Arial" w:hAnsi="Times New Roman"/>
                <w:color w:val="0D0D0D" w:themeColor="text1" w:themeTint="F2"/>
                <w:sz w:val="24"/>
                <w:szCs w:val="24"/>
                <w:lang w:eastAsia="ru-RU" w:bidi="ru-RU"/>
              </w:rPr>
            </w:pPr>
            <w:r w:rsidRPr="000F2BC7">
              <w:rPr>
                <w:rFonts w:ascii="Times New Roman" w:eastAsia="Arial" w:hAnsi="Times New Roman"/>
                <w:color w:val="0D0D0D" w:themeColor="text1" w:themeTint="F2"/>
                <w:sz w:val="24"/>
                <w:szCs w:val="24"/>
                <w:lang w:eastAsia="ru-RU" w:bidi="ru-RU"/>
              </w:rPr>
              <w:t>4</w:t>
            </w:r>
          </w:p>
        </w:tc>
        <w:tc>
          <w:tcPr>
            <w:tcW w:w="1482" w:type="dxa"/>
          </w:tcPr>
          <w:p w:rsidR="00A47713" w:rsidRPr="000F2BC7" w:rsidRDefault="00A47713" w:rsidP="008E6DDB">
            <w:pPr>
              <w:tabs>
                <w:tab w:val="left" w:pos="1305"/>
              </w:tabs>
              <w:spacing w:after="0" w:line="240" w:lineRule="auto"/>
              <w:jc w:val="center"/>
              <w:rPr>
                <w:rFonts w:ascii="Times New Roman" w:eastAsia="Arial" w:hAnsi="Times New Roman"/>
                <w:color w:val="0D0D0D" w:themeColor="text1" w:themeTint="F2"/>
                <w:sz w:val="24"/>
                <w:szCs w:val="24"/>
                <w:lang w:eastAsia="ru-RU" w:bidi="ru-RU"/>
              </w:rPr>
            </w:pPr>
            <w:r w:rsidRPr="000F2BC7">
              <w:rPr>
                <w:rFonts w:ascii="Times New Roman" w:eastAsia="Arial" w:hAnsi="Times New Roman"/>
                <w:color w:val="0D0D0D" w:themeColor="text1" w:themeTint="F2"/>
                <w:sz w:val="24"/>
                <w:szCs w:val="24"/>
                <w:lang w:eastAsia="ru-RU" w:bidi="ru-RU"/>
              </w:rPr>
              <w:t>3</w:t>
            </w:r>
          </w:p>
        </w:tc>
        <w:tc>
          <w:tcPr>
            <w:tcW w:w="1483" w:type="dxa"/>
          </w:tcPr>
          <w:p w:rsidR="00A47713" w:rsidRPr="000F2BC7" w:rsidRDefault="00A47713" w:rsidP="008E6DDB">
            <w:pPr>
              <w:tabs>
                <w:tab w:val="left" w:pos="1305"/>
              </w:tabs>
              <w:spacing w:after="0" w:line="240" w:lineRule="auto"/>
              <w:jc w:val="center"/>
              <w:rPr>
                <w:rFonts w:ascii="Times New Roman" w:eastAsia="Arial" w:hAnsi="Times New Roman"/>
                <w:color w:val="0D0D0D" w:themeColor="text1" w:themeTint="F2"/>
                <w:sz w:val="24"/>
                <w:szCs w:val="24"/>
                <w:lang w:eastAsia="ru-RU" w:bidi="ru-RU"/>
              </w:rPr>
            </w:pPr>
            <w:r w:rsidRPr="000F2BC7">
              <w:rPr>
                <w:rFonts w:ascii="Times New Roman" w:eastAsia="Arial" w:hAnsi="Times New Roman"/>
                <w:color w:val="0D0D0D" w:themeColor="text1" w:themeTint="F2"/>
                <w:sz w:val="24"/>
                <w:szCs w:val="24"/>
                <w:lang w:eastAsia="ru-RU" w:bidi="ru-RU"/>
              </w:rPr>
              <w:t>0</w:t>
            </w:r>
          </w:p>
        </w:tc>
        <w:tc>
          <w:tcPr>
            <w:tcW w:w="1393" w:type="dxa"/>
          </w:tcPr>
          <w:p w:rsidR="00A47713" w:rsidRPr="000F2BC7" w:rsidRDefault="00A47713" w:rsidP="008E6DDB">
            <w:pPr>
              <w:tabs>
                <w:tab w:val="left" w:pos="1305"/>
              </w:tabs>
              <w:spacing w:after="0" w:line="240" w:lineRule="auto"/>
              <w:jc w:val="center"/>
              <w:rPr>
                <w:rFonts w:ascii="Times New Roman" w:eastAsia="Arial" w:hAnsi="Times New Roman"/>
                <w:color w:val="0D0D0D" w:themeColor="text1" w:themeTint="F2"/>
                <w:sz w:val="24"/>
                <w:szCs w:val="24"/>
                <w:lang w:eastAsia="ru-RU" w:bidi="ru-RU"/>
              </w:rPr>
            </w:pPr>
            <w:r w:rsidRPr="000F2BC7">
              <w:rPr>
                <w:rFonts w:ascii="Times New Roman" w:eastAsia="Arial" w:hAnsi="Times New Roman"/>
                <w:color w:val="0D0D0D" w:themeColor="text1" w:themeTint="F2"/>
                <w:sz w:val="24"/>
                <w:szCs w:val="24"/>
                <w:lang w:eastAsia="ru-RU" w:bidi="ru-RU"/>
              </w:rPr>
              <w:t>0</w:t>
            </w:r>
          </w:p>
        </w:tc>
        <w:tc>
          <w:tcPr>
            <w:tcW w:w="1323" w:type="dxa"/>
            <w:vMerge w:val="restart"/>
          </w:tcPr>
          <w:p w:rsidR="00A47713" w:rsidRPr="000F2BC7" w:rsidRDefault="00A47713" w:rsidP="008E6DDB">
            <w:pPr>
              <w:tabs>
                <w:tab w:val="left" w:pos="1305"/>
              </w:tabs>
              <w:spacing w:after="0" w:line="240" w:lineRule="auto"/>
              <w:jc w:val="center"/>
              <w:rPr>
                <w:rFonts w:ascii="Times New Roman" w:eastAsia="Arial" w:hAnsi="Times New Roman"/>
                <w:color w:val="0D0D0D" w:themeColor="text1" w:themeTint="F2"/>
                <w:sz w:val="24"/>
                <w:szCs w:val="24"/>
                <w:lang w:eastAsia="ru-RU" w:bidi="ru-RU"/>
              </w:rPr>
            </w:pPr>
          </w:p>
          <w:p w:rsidR="00A47713" w:rsidRPr="000F2BC7" w:rsidRDefault="00A47713" w:rsidP="008E6DDB">
            <w:pPr>
              <w:tabs>
                <w:tab w:val="left" w:pos="1305"/>
              </w:tabs>
              <w:spacing w:after="0" w:line="240" w:lineRule="auto"/>
              <w:jc w:val="center"/>
              <w:rPr>
                <w:rFonts w:ascii="Times New Roman" w:eastAsia="Arial" w:hAnsi="Times New Roman"/>
                <w:color w:val="0D0D0D" w:themeColor="text1" w:themeTint="F2"/>
                <w:sz w:val="24"/>
                <w:szCs w:val="24"/>
                <w:lang w:eastAsia="ru-RU" w:bidi="ru-RU"/>
              </w:rPr>
            </w:pPr>
            <w:r w:rsidRPr="000F2BC7">
              <w:rPr>
                <w:rFonts w:ascii="Times New Roman" w:eastAsia="Arial" w:hAnsi="Times New Roman"/>
                <w:color w:val="0D0D0D" w:themeColor="text1" w:themeTint="F2"/>
                <w:sz w:val="24"/>
                <w:szCs w:val="24"/>
                <w:lang w:eastAsia="ru-RU" w:bidi="ru-RU"/>
              </w:rPr>
              <w:t>7</w:t>
            </w:r>
          </w:p>
        </w:tc>
      </w:tr>
      <w:tr w:rsidR="00A47713" w:rsidRPr="000F2BC7" w:rsidTr="008E6DDB">
        <w:tc>
          <w:tcPr>
            <w:tcW w:w="2240" w:type="dxa"/>
          </w:tcPr>
          <w:p w:rsidR="00A47713" w:rsidRPr="000F2BC7" w:rsidRDefault="00A47713" w:rsidP="008E6DDB">
            <w:pPr>
              <w:tabs>
                <w:tab w:val="left" w:pos="1305"/>
              </w:tabs>
              <w:spacing w:after="0" w:line="240" w:lineRule="auto"/>
              <w:jc w:val="both"/>
              <w:rPr>
                <w:rFonts w:ascii="Times New Roman" w:eastAsia="Arial" w:hAnsi="Times New Roman"/>
                <w:color w:val="0D0D0D" w:themeColor="text1" w:themeTint="F2"/>
                <w:sz w:val="24"/>
                <w:szCs w:val="24"/>
                <w:lang w:eastAsia="ru-RU" w:bidi="ru-RU"/>
              </w:rPr>
            </w:pPr>
            <w:r w:rsidRPr="000F2BC7">
              <w:rPr>
                <w:rFonts w:ascii="Times New Roman" w:eastAsia="Arial" w:hAnsi="Times New Roman"/>
                <w:color w:val="0D0D0D" w:themeColor="text1" w:themeTint="F2"/>
                <w:sz w:val="24"/>
                <w:szCs w:val="24"/>
                <w:lang w:eastAsia="ru-RU" w:bidi="ru-RU"/>
              </w:rPr>
              <w:t>Расчет</w:t>
            </w:r>
          </w:p>
        </w:tc>
        <w:tc>
          <w:tcPr>
            <w:tcW w:w="6150" w:type="dxa"/>
            <w:gridSpan w:val="4"/>
          </w:tcPr>
          <w:p w:rsidR="00A47713" w:rsidRPr="000F2BC7" w:rsidRDefault="00A47713" w:rsidP="008E6DDB">
            <w:pPr>
              <w:tabs>
                <w:tab w:val="left" w:pos="1305"/>
              </w:tabs>
              <w:spacing w:after="0" w:line="240" w:lineRule="auto"/>
              <w:jc w:val="center"/>
              <w:rPr>
                <w:rFonts w:ascii="Times New Roman" w:eastAsia="Arial" w:hAnsi="Times New Roman"/>
                <w:color w:val="0D0D0D" w:themeColor="text1" w:themeTint="F2"/>
                <w:sz w:val="24"/>
                <w:szCs w:val="24"/>
                <w:lang w:eastAsia="ru-RU" w:bidi="ru-RU"/>
              </w:rPr>
            </w:pPr>
            <w:r w:rsidRPr="000F2BC7">
              <w:rPr>
                <w:rFonts w:ascii="Times New Roman" w:eastAsia="Arial" w:hAnsi="Times New Roman"/>
                <w:color w:val="0D0D0D" w:themeColor="text1" w:themeTint="F2"/>
                <w:sz w:val="24"/>
                <w:szCs w:val="24"/>
                <w:lang w:eastAsia="ru-RU" w:bidi="ru-RU"/>
              </w:rPr>
              <w:t>3+0+0</w:t>
            </w:r>
          </w:p>
        </w:tc>
        <w:tc>
          <w:tcPr>
            <w:tcW w:w="1323" w:type="dxa"/>
            <w:vMerge/>
          </w:tcPr>
          <w:p w:rsidR="00A47713" w:rsidRPr="000F2BC7" w:rsidRDefault="00A47713" w:rsidP="008E6DDB">
            <w:pPr>
              <w:tabs>
                <w:tab w:val="left" w:pos="1305"/>
              </w:tabs>
              <w:spacing w:after="0" w:line="240" w:lineRule="auto"/>
              <w:jc w:val="both"/>
              <w:rPr>
                <w:rFonts w:ascii="Times New Roman" w:eastAsia="Arial" w:hAnsi="Times New Roman"/>
                <w:color w:val="0D0D0D" w:themeColor="text1" w:themeTint="F2"/>
                <w:sz w:val="24"/>
                <w:szCs w:val="24"/>
                <w:lang w:eastAsia="ru-RU" w:bidi="ru-RU"/>
              </w:rPr>
            </w:pPr>
          </w:p>
        </w:tc>
      </w:tr>
    </w:tbl>
    <w:p w:rsidR="00A25479" w:rsidRDefault="00A25479" w:rsidP="000F2BC7">
      <w:pPr>
        <w:spacing w:after="0" w:line="240" w:lineRule="auto"/>
        <w:contextualSpacing/>
        <w:rPr>
          <w:rFonts w:ascii="Times New Roman" w:hAnsi="Times New Roman"/>
          <w:color w:val="0D0D0D" w:themeColor="text1" w:themeTint="F2"/>
          <w:sz w:val="28"/>
          <w:szCs w:val="28"/>
        </w:rPr>
      </w:pPr>
    </w:p>
    <w:p w:rsidR="007E2D3F" w:rsidRDefault="007E2D3F" w:rsidP="000F2BC7">
      <w:pPr>
        <w:spacing w:after="0" w:line="240" w:lineRule="auto"/>
        <w:contextualSpacing/>
        <w:rPr>
          <w:rFonts w:ascii="Times New Roman" w:hAnsi="Times New Roman"/>
          <w:color w:val="0D0D0D" w:themeColor="text1" w:themeTint="F2"/>
          <w:sz w:val="28"/>
          <w:szCs w:val="28"/>
        </w:rPr>
      </w:pPr>
    </w:p>
    <w:p w:rsidR="007E2D3F" w:rsidRDefault="007E2D3F" w:rsidP="000F2BC7">
      <w:pPr>
        <w:spacing w:after="0" w:line="240" w:lineRule="auto"/>
        <w:contextualSpacing/>
        <w:rPr>
          <w:rFonts w:ascii="Times New Roman" w:hAnsi="Times New Roman"/>
          <w:color w:val="0D0D0D" w:themeColor="text1" w:themeTint="F2"/>
          <w:sz w:val="28"/>
          <w:szCs w:val="28"/>
        </w:rPr>
      </w:pPr>
    </w:p>
    <w:p w:rsidR="007E2D3F" w:rsidRDefault="007E2D3F" w:rsidP="000F2BC7">
      <w:pPr>
        <w:spacing w:after="0" w:line="240" w:lineRule="auto"/>
        <w:contextualSpacing/>
        <w:rPr>
          <w:rFonts w:ascii="Times New Roman" w:hAnsi="Times New Roman"/>
          <w:color w:val="0D0D0D" w:themeColor="text1" w:themeTint="F2"/>
          <w:sz w:val="28"/>
          <w:szCs w:val="28"/>
        </w:rPr>
      </w:pPr>
    </w:p>
    <w:p w:rsidR="007E2D3F" w:rsidRDefault="007E2D3F" w:rsidP="000F2BC7">
      <w:pPr>
        <w:spacing w:after="0" w:line="240" w:lineRule="auto"/>
        <w:contextualSpacing/>
        <w:rPr>
          <w:rFonts w:ascii="Times New Roman" w:hAnsi="Times New Roman"/>
          <w:color w:val="0D0D0D" w:themeColor="text1" w:themeTint="F2"/>
          <w:sz w:val="28"/>
          <w:szCs w:val="28"/>
        </w:rPr>
      </w:pPr>
    </w:p>
    <w:p w:rsidR="007E2D3F" w:rsidRDefault="007E2D3F" w:rsidP="000F2BC7">
      <w:pPr>
        <w:spacing w:after="0" w:line="240" w:lineRule="auto"/>
        <w:contextualSpacing/>
        <w:rPr>
          <w:rFonts w:ascii="Times New Roman" w:hAnsi="Times New Roman"/>
          <w:color w:val="0D0D0D" w:themeColor="text1" w:themeTint="F2"/>
          <w:sz w:val="28"/>
          <w:szCs w:val="28"/>
        </w:rPr>
      </w:pPr>
    </w:p>
    <w:p w:rsidR="007E2D3F" w:rsidRDefault="007E2D3F" w:rsidP="000F2BC7">
      <w:pPr>
        <w:spacing w:after="0" w:line="240" w:lineRule="auto"/>
        <w:contextualSpacing/>
        <w:rPr>
          <w:rFonts w:ascii="Times New Roman" w:hAnsi="Times New Roman"/>
          <w:color w:val="0D0D0D" w:themeColor="text1" w:themeTint="F2"/>
          <w:sz w:val="28"/>
          <w:szCs w:val="28"/>
        </w:rPr>
      </w:pPr>
    </w:p>
    <w:p w:rsidR="00B12E6F" w:rsidRDefault="00B12E6F" w:rsidP="000F2BC7">
      <w:pPr>
        <w:spacing w:after="0" w:line="240" w:lineRule="auto"/>
        <w:contextualSpacing/>
        <w:rPr>
          <w:rFonts w:ascii="Times New Roman" w:hAnsi="Times New Roman"/>
          <w:color w:val="0D0D0D" w:themeColor="text1" w:themeTint="F2"/>
          <w:sz w:val="28"/>
          <w:szCs w:val="28"/>
        </w:rPr>
      </w:pPr>
    </w:p>
    <w:p w:rsidR="00B12E6F" w:rsidRDefault="00B12E6F" w:rsidP="000F2BC7">
      <w:pPr>
        <w:spacing w:after="0" w:line="240" w:lineRule="auto"/>
        <w:contextualSpacing/>
        <w:rPr>
          <w:rFonts w:ascii="Times New Roman" w:hAnsi="Times New Roman"/>
          <w:color w:val="0D0D0D" w:themeColor="text1" w:themeTint="F2"/>
          <w:sz w:val="28"/>
          <w:szCs w:val="28"/>
        </w:rPr>
      </w:pPr>
    </w:p>
    <w:p w:rsidR="00B12E6F" w:rsidRDefault="00B12E6F" w:rsidP="000F2BC7">
      <w:pPr>
        <w:spacing w:after="0" w:line="240" w:lineRule="auto"/>
        <w:contextualSpacing/>
        <w:rPr>
          <w:rFonts w:ascii="Times New Roman" w:hAnsi="Times New Roman"/>
          <w:color w:val="0D0D0D" w:themeColor="text1" w:themeTint="F2"/>
          <w:sz w:val="28"/>
          <w:szCs w:val="28"/>
        </w:rPr>
      </w:pPr>
    </w:p>
    <w:p w:rsidR="00B12E6F" w:rsidRDefault="00B12E6F" w:rsidP="000F2BC7">
      <w:pPr>
        <w:spacing w:after="0" w:line="240" w:lineRule="auto"/>
        <w:contextualSpacing/>
        <w:rPr>
          <w:rFonts w:ascii="Times New Roman" w:hAnsi="Times New Roman"/>
          <w:color w:val="0D0D0D" w:themeColor="text1" w:themeTint="F2"/>
          <w:sz w:val="28"/>
          <w:szCs w:val="28"/>
        </w:rPr>
      </w:pPr>
    </w:p>
    <w:p w:rsidR="00B12E6F" w:rsidRDefault="00B12E6F" w:rsidP="000F2BC7">
      <w:pPr>
        <w:spacing w:after="0" w:line="240" w:lineRule="auto"/>
        <w:contextualSpacing/>
        <w:rPr>
          <w:rFonts w:ascii="Times New Roman" w:hAnsi="Times New Roman"/>
          <w:color w:val="0D0D0D" w:themeColor="text1" w:themeTint="F2"/>
          <w:sz w:val="28"/>
          <w:szCs w:val="28"/>
        </w:rPr>
      </w:pPr>
    </w:p>
    <w:p w:rsidR="007E2D3F" w:rsidRDefault="007E2D3F" w:rsidP="000F2BC7">
      <w:pPr>
        <w:spacing w:after="0" w:line="240" w:lineRule="auto"/>
        <w:contextualSpacing/>
        <w:rPr>
          <w:rFonts w:ascii="Times New Roman" w:hAnsi="Times New Roman"/>
          <w:color w:val="0D0D0D" w:themeColor="text1" w:themeTint="F2"/>
          <w:sz w:val="28"/>
          <w:szCs w:val="28"/>
        </w:rPr>
      </w:pPr>
    </w:p>
    <w:p w:rsidR="007E2D3F" w:rsidRPr="00E27EFB" w:rsidRDefault="007E2D3F" w:rsidP="000F2BC7">
      <w:pPr>
        <w:spacing w:after="0" w:line="240" w:lineRule="auto"/>
        <w:contextualSpacing/>
        <w:rPr>
          <w:rFonts w:ascii="Times New Roman" w:hAnsi="Times New Roman"/>
          <w:color w:val="0D0D0D" w:themeColor="text1" w:themeTint="F2"/>
          <w:sz w:val="28"/>
          <w:szCs w:val="28"/>
        </w:rPr>
      </w:pPr>
    </w:p>
    <w:p w:rsidR="00A25479" w:rsidRPr="00E27EFB" w:rsidRDefault="00A25479" w:rsidP="00A25479">
      <w:pPr>
        <w:spacing w:after="0" w:line="240" w:lineRule="auto"/>
        <w:contextualSpacing/>
        <w:jc w:val="center"/>
        <w:rPr>
          <w:rFonts w:ascii="Times New Roman" w:hAnsi="Times New Roman"/>
          <w:b/>
          <w:color w:val="0D0D0D" w:themeColor="text1" w:themeTint="F2"/>
          <w:sz w:val="28"/>
          <w:szCs w:val="28"/>
        </w:rPr>
      </w:pPr>
      <w:r w:rsidRPr="00E27EFB">
        <w:rPr>
          <w:rFonts w:ascii="Times New Roman" w:hAnsi="Times New Roman"/>
          <w:b/>
          <w:color w:val="0D0D0D" w:themeColor="text1" w:themeTint="F2"/>
          <w:sz w:val="28"/>
          <w:szCs w:val="28"/>
        </w:rPr>
        <w:lastRenderedPageBreak/>
        <w:t xml:space="preserve">Муниципальная программа </w:t>
      </w:r>
    </w:p>
    <w:p w:rsidR="00A25479" w:rsidRPr="00E27EFB" w:rsidRDefault="00A25479" w:rsidP="00A25479">
      <w:pPr>
        <w:spacing w:after="0" w:line="240" w:lineRule="auto"/>
        <w:contextualSpacing/>
        <w:jc w:val="center"/>
        <w:rPr>
          <w:rFonts w:ascii="Times New Roman" w:hAnsi="Times New Roman"/>
          <w:b/>
          <w:color w:val="0D0D0D" w:themeColor="text1" w:themeTint="F2"/>
          <w:sz w:val="28"/>
          <w:szCs w:val="28"/>
        </w:rPr>
      </w:pPr>
      <w:r w:rsidRPr="00E27EFB">
        <w:rPr>
          <w:rFonts w:ascii="Times New Roman" w:hAnsi="Times New Roman"/>
          <w:b/>
          <w:color w:val="0D0D0D" w:themeColor="text1" w:themeTint="F2"/>
          <w:sz w:val="28"/>
          <w:szCs w:val="28"/>
        </w:rPr>
        <w:t xml:space="preserve">«Комплексное развитие жилищно-коммунального хозяйства» </w:t>
      </w:r>
    </w:p>
    <w:p w:rsidR="00A25479" w:rsidRPr="00E27EFB" w:rsidRDefault="00A25479" w:rsidP="00A25479">
      <w:pPr>
        <w:spacing w:after="0" w:line="240" w:lineRule="auto"/>
        <w:contextualSpacing/>
        <w:jc w:val="center"/>
        <w:rPr>
          <w:rFonts w:ascii="Times New Roman" w:hAnsi="Times New Roman"/>
          <w:color w:val="0D0D0D" w:themeColor="text1" w:themeTint="F2"/>
          <w:sz w:val="28"/>
          <w:szCs w:val="28"/>
        </w:rPr>
      </w:pPr>
    </w:p>
    <w:p w:rsidR="00D8128D" w:rsidRPr="00E27EFB" w:rsidRDefault="00D8128D" w:rsidP="00D8128D">
      <w:pPr>
        <w:spacing w:after="0" w:line="240" w:lineRule="auto"/>
        <w:contextualSpacing/>
        <w:jc w:val="center"/>
        <w:rPr>
          <w:rFonts w:ascii="Times New Roman" w:hAnsi="Times New Roman"/>
          <w:color w:val="0D0D0D" w:themeColor="text1" w:themeTint="F2"/>
          <w:sz w:val="28"/>
          <w:szCs w:val="28"/>
        </w:rPr>
      </w:pPr>
      <w:r w:rsidRPr="00E27EFB">
        <w:rPr>
          <w:rFonts w:ascii="Times New Roman" w:hAnsi="Times New Roman"/>
          <w:color w:val="0D0D0D" w:themeColor="text1" w:themeTint="F2"/>
          <w:sz w:val="28"/>
          <w:szCs w:val="28"/>
        </w:rPr>
        <w:t>ПАСПОРТ ПОДПРОГРАММЫ № 3</w:t>
      </w:r>
    </w:p>
    <w:p w:rsidR="00D8128D" w:rsidRPr="00E27EFB" w:rsidRDefault="00D8128D" w:rsidP="00D8128D">
      <w:pPr>
        <w:spacing w:after="0" w:line="240" w:lineRule="auto"/>
        <w:contextualSpacing/>
        <w:rPr>
          <w:rFonts w:ascii="Times New Roman" w:hAnsi="Times New Roman"/>
          <w:b/>
          <w:color w:val="0D0D0D" w:themeColor="text1" w:themeTint="F2"/>
          <w:sz w:val="28"/>
          <w:szCs w:val="28"/>
        </w:rPr>
      </w:pPr>
    </w:p>
    <w:tbl>
      <w:tblPr>
        <w:tblStyle w:val="a3"/>
        <w:tblW w:w="9634" w:type="dxa"/>
        <w:tblLook w:val="04A0"/>
      </w:tblPr>
      <w:tblGrid>
        <w:gridCol w:w="2211"/>
        <w:gridCol w:w="7423"/>
      </w:tblGrid>
      <w:tr w:rsidR="00E27EFB" w:rsidRPr="00E27EFB" w:rsidTr="005C73C3">
        <w:tc>
          <w:tcPr>
            <w:tcW w:w="2211" w:type="dxa"/>
            <w:tcBorders>
              <w:top w:val="single" w:sz="4" w:space="0" w:color="auto"/>
              <w:left w:val="single" w:sz="4" w:space="0" w:color="auto"/>
              <w:bottom w:val="single" w:sz="4" w:space="0" w:color="auto"/>
              <w:right w:val="single" w:sz="4" w:space="0" w:color="auto"/>
            </w:tcBorders>
            <w:hideMark/>
          </w:tcPr>
          <w:p w:rsidR="00D8128D" w:rsidRPr="00E27EFB" w:rsidRDefault="00D8128D" w:rsidP="005C73C3">
            <w:pPr>
              <w:spacing w:after="0" w:line="240" w:lineRule="auto"/>
              <w:rPr>
                <w:rFonts w:ascii="Times New Roman" w:hAnsi="Times New Roman"/>
                <w:color w:val="0D0D0D" w:themeColor="text1" w:themeTint="F2"/>
                <w:sz w:val="28"/>
                <w:szCs w:val="28"/>
              </w:rPr>
            </w:pPr>
            <w:r w:rsidRPr="00E27EFB">
              <w:rPr>
                <w:rFonts w:ascii="Times New Roman" w:hAnsi="Times New Roman"/>
                <w:color w:val="0D0D0D" w:themeColor="text1" w:themeTint="F2"/>
                <w:sz w:val="28"/>
                <w:szCs w:val="28"/>
              </w:rPr>
              <w:t xml:space="preserve">Наименование подпрограммы </w:t>
            </w:r>
          </w:p>
        </w:tc>
        <w:tc>
          <w:tcPr>
            <w:tcW w:w="7423" w:type="dxa"/>
            <w:tcBorders>
              <w:top w:val="single" w:sz="4" w:space="0" w:color="auto"/>
              <w:left w:val="single" w:sz="4" w:space="0" w:color="auto"/>
              <w:bottom w:val="single" w:sz="4" w:space="0" w:color="auto"/>
              <w:right w:val="single" w:sz="4" w:space="0" w:color="auto"/>
            </w:tcBorders>
            <w:hideMark/>
          </w:tcPr>
          <w:p w:rsidR="00D8128D" w:rsidRPr="00E27EFB" w:rsidRDefault="00D8128D" w:rsidP="005C73C3">
            <w:pPr>
              <w:spacing w:after="0" w:line="240" w:lineRule="auto"/>
              <w:contextualSpacing/>
              <w:rPr>
                <w:rFonts w:ascii="Times New Roman" w:hAnsi="Times New Roman"/>
                <w:color w:val="0D0D0D" w:themeColor="text1" w:themeTint="F2"/>
                <w:sz w:val="28"/>
                <w:szCs w:val="28"/>
              </w:rPr>
            </w:pPr>
            <w:r w:rsidRPr="00E27EFB">
              <w:rPr>
                <w:rFonts w:ascii="Times New Roman" w:hAnsi="Times New Roman"/>
                <w:b/>
                <w:color w:val="0D0D0D" w:themeColor="text1" w:themeTint="F2"/>
                <w:sz w:val="28"/>
                <w:szCs w:val="28"/>
              </w:rPr>
              <w:t>«</w:t>
            </w:r>
            <w:r w:rsidR="00EF62FF" w:rsidRPr="00EF62FF">
              <w:rPr>
                <w:rFonts w:ascii="Times New Roman" w:hAnsi="Times New Roman"/>
                <w:color w:val="0D0D0D" w:themeColor="text1" w:themeTint="F2"/>
                <w:sz w:val="28"/>
                <w:szCs w:val="28"/>
              </w:rPr>
              <w:t>Сохранение и развитие зеленого фонда Светлогорского городского округа</w:t>
            </w:r>
            <w:r w:rsidRPr="00E27EFB">
              <w:rPr>
                <w:rFonts w:ascii="Times New Roman" w:hAnsi="Times New Roman"/>
                <w:color w:val="0D0D0D" w:themeColor="text1" w:themeTint="F2"/>
                <w:sz w:val="28"/>
                <w:szCs w:val="28"/>
              </w:rPr>
              <w:t>»</w:t>
            </w:r>
          </w:p>
          <w:p w:rsidR="00D8128D" w:rsidRPr="00E27EFB" w:rsidRDefault="00D8128D" w:rsidP="005C73C3">
            <w:pPr>
              <w:spacing w:after="0" w:line="240" w:lineRule="auto"/>
              <w:contextualSpacing/>
              <w:rPr>
                <w:rFonts w:ascii="Times New Roman" w:hAnsi="Times New Roman"/>
                <w:b/>
                <w:color w:val="0D0D0D" w:themeColor="text1" w:themeTint="F2"/>
                <w:sz w:val="28"/>
                <w:szCs w:val="28"/>
              </w:rPr>
            </w:pPr>
            <w:r w:rsidRPr="00E27EFB">
              <w:rPr>
                <w:rFonts w:ascii="Times New Roman" w:hAnsi="Times New Roman"/>
                <w:color w:val="0D0D0D" w:themeColor="text1" w:themeTint="F2"/>
                <w:sz w:val="28"/>
                <w:szCs w:val="28"/>
              </w:rPr>
              <w:t>(далее – подпрограмма)</w:t>
            </w:r>
          </w:p>
        </w:tc>
      </w:tr>
      <w:tr w:rsidR="00E27EFB" w:rsidRPr="00E27EFB" w:rsidTr="005C73C3">
        <w:tc>
          <w:tcPr>
            <w:tcW w:w="2211" w:type="dxa"/>
            <w:tcBorders>
              <w:top w:val="single" w:sz="4" w:space="0" w:color="auto"/>
              <w:left w:val="single" w:sz="4" w:space="0" w:color="auto"/>
              <w:bottom w:val="single" w:sz="4" w:space="0" w:color="auto"/>
              <w:right w:val="single" w:sz="4" w:space="0" w:color="auto"/>
            </w:tcBorders>
            <w:hideMark/>
          </w:tcPr>
          <w:p w:rsidR="00D8128D" w:rsidRPr="00E27EFB" w:rsidRDefault="00D8128D" w:rsidP="005C73C3">
            <w:pPr>
              <w:pStyle w:val="ConsPlusCell"/>
              <w:widowControl/>
              <w:rPr>
                <w:rFonts w:ascii="Times New Roman" w:hAnsi="Times New Roman" w:cs="Times New Roman"/>
                <w:color w:val="0D0D0D" w:themeColor="text1" w:themeTint="F2"/>
                <w:sz w:val="28"/>
                <w:szCs w:val="28"/>
              </w:rPr>
            </w:pPr>
            <w:r w:rsidRPr="00E27EFB">
              <w:rPr>
                <w:rFonts w:ascii="Times New Roman" w:hAnsi="Times New Roman"/>
                <w:color w:val="0D0D0D" w:themeColor="text1" w:themeTint="F2"/>
                <w:sz w:val="28"/>
                <w:szCs w:val="28"/>
              </w:rPr>
              <w:t>Ответственный исполнитель подпрограммы</w:t>
            </w:r>
          </w:p>
        </w:tc>
        <w:tc>
          <w:tcPr>
            <w:tcW w:w="7423" w:type="dxa"/>
            <w:tcBorders>
              <w:top w:val="single" w:sz="4" w:space="0" w:color="auto"/>
              <w:left w:val="nil"/>
              <w:bottom w:val="single" w:sz="4" w:space="0" w:color="auto"/>
              <w:right w:val="single" w:sz="4" w:space="0" w:color="auto"/>
            </w:tcBorders>
            <w:hideMark/>
          </w:tcPr>
          <w:p w:rsidR="00D8128D" w:rsidRPr="00E27EFB" w:rsidRDefault="00D8128D" w:rsidP="005C73C3">
            <w:pPr>
              <w:pStyle w:val="ConsPlusCell"/>
              <w:widowControl/>
              <w:rPr>
                <w:color w:val="0D0D0D" w:themeColor="text1" w:themeTint="F2"/>
                <w:sz w:val="28"/>
                <w:szCs w:val="28"/>
              </w:rPr>
            </w:pPr>
            <w:r w:rsidRPr="00E27EFB">
              <w:rPr>
                <w:rFonts w:ascii="Times New Roman" w:hAnsi="Times New Roman"/>
                <w:color w:val="0D0D0D" w:themeColor="text1" w:themeTint="F2"/>
                <w:sz w:val="28"/>
                <w:szCs w:val="28"/>
              </w:rPr>
              <w:t>МКУ «Отдел ЖКХ Светлогорского городского округа».</w:t>
            </w:r>
          </w:p>
        </w:tc>
      </w:tr>
      <w:tr w:rsidR="00E27EFB" w:rsidRPr="00E27EFB" w:rsidTr="005C73C3">
        <w:trPr>
          <w:trHeight w:val="840"/>
        </w:trPr>
        <w:tc>
          <w:tcPr>
            <w:tcW w:w="2211" w:type="dxa"/>
            <w:tcBorders>
              <w:top w:val="single" w:sz="4" w:space="0" w:color="auto"/>
              <w:left w:val="single" w:sz="4" w:space="0" w:color="auto"/>
              <w:bottom w:val="single" w:sz="4" w:space="0" w:color="auto"/>
              <w:right w:val="single" w:sz="4" w:space="0" w:color="auto"/>
            </w:tcBorders>
          </w:tcPr>
          <w:p w:rsidR="00D8128D" w:rsidRPr="00E27EFB" w:rsidRDefault="00D8128D" w:rsidP="005C73C3">
            <w:pPr>
              <w:pStyle w:val="ConsPlusCell"/>
              <w:widowControl/>
              <w:rPr>
                <w:rFonts w:ascii="Times New Roman" w:hAnsi="Times New Roman" w:cs="Times New Roman"/>
                <w:color w:val="0D0D0D" w:themeColor="text1" w:themeTint="F2"/>
                <w:sz w:val="28"/>
                <w:szCs w:val="28"/>
              </w:rPr>
            </w:pPr>
            <w:r w:rsidRPr="00E27EFB">
              <w:rPr>
                <w:rFonts w:ascii="Times New Roman" w:hAnsi="Times New Roman"/>
                <w:color w:val="0D0D0D" w:themeColor="text1" w:themeTint="F2"/>
                <w:sz w:val="28"/>
                <w:szCs w:val="28"/>
              </w:rPr>
              <w:t>Соисполнители подпрограммы</w:t>
            </w:r>
          </w:p>
        </w:tc>
        <w:tc>
          <w:tcPr>
            <w:tcW w:w="7423" w:type="dxa"/>
            <w:tcBorders>
              <w:top w:val="single" w:sz="4" w:space="0" w:color="auto"/>
              <w:left w:val="nil"/>
              <w:bottom w:val="single" w:sz="4" w:space="0" w:color="auto"/>
              <w:right w:val="single" w:sz="4" w:space="0" w:color="auto"/>
            </w:tcBorders>
          </w:tcPr>
          <w:p w:rsidR="00D8128D" w:rsidRPr="00E27EFB" w:rsidRDefault="00D8128D" w:rsidP="005C73C3">
            <w:pPr>
              <w:pStyle w:val="ConsPlusCell"/>
              <w:rPr>
                <w:rFonts w:ascii="Times New Roman" w:hAnsi="Times New Roman"/>
                <w:color w:val="0D0D0D" w:themeColor="text1" w:themeTint="F2"/>
                <w:sz w:val="28"/>
                <w:szCs w:val="28"/>
              </w:rPr>
            </w:pPr>
            <w:r w:rsidRPr="00E27EFB">
              <w:rPr>
                <w:rFonts w:ascii="Times New Roman" w:hAnsi="Times New Roman"/>
                <w:color w:val="0D0D0D" w:themeColor="text1" w:themeTint="F2"/>
                <w:sz w:val="28"/>
                <w:szCs w:val="28"/>
              </w:rPr>
              <w:t>отсутствуют</w:t>
            </w:r>
          </w:p>
          <w:p w:rsidR="00D8128D" w:rsidRPr="00E27EFB" w:rsidRDefault="00D8128D" w:rsidP="005C73C3">
            <w:pPr>
              <w:pStyle w:val="ConsPlusCell"/>
              <w:rPr>
                <w:rFonts w:ascii="Times New Roman" w:hAnsi="Times New Roman" w:cs="Times New Roman"/>
                <w:color w:val="0D0D0D" w:themeColor="text1" w:themeTint="F2"/>
                <w:sz w:val="28"/>
                <w:szCs w:val="28"/>
              </w:rPr>
            </w:pPr>
          </w:p>
        </w:tc>
      </w:tr>
      <w:tr w:rsidR="00E27EFB" w:rsidRPr="00E27EFB" w:rsidTr="005C73C3">
        <w:trPr>
          <w:trHeight w:val="840"/>
        </w:trPr>
        <w:tc>
          <w:tcPr>
            <w:tcW w:w="2211" w:type="dxa"/>
            <w:tcBorders>
              <w:top w:val="single" w:sz="4" w:space="0" w:color="auto"/>
              <w:left w:val="single" w:sz="4" w:space="0" w:color="auto"/>
              <w:bottom w:val="single" w:sz="4" w:space="0" w:color="auto"/>
              <w:right w:val="single" w:sz="4" w:space="0" w:color="auto"/>
            </w:tcBorders>
          </w:tcPr>
          <w:p w:rsidR="00D8128D" w:rsidRPr="00E27EFB" w:rsidRDefault="00D8128D" w:rsidP="005C73C3">
            <w:pPr>
              <w:pStyle w:val="ConsPlusCell"/>
              <w:widowControl/>
              <w:rPr>
                <w:color w:val="0D0D0D" w:themeColor="text1" w:themeTint="F2"/>
                <w:sz w:val="28"/>
                <w:szCs w:val="28"/>
              </w:rPr>
            </w:pPr>
            <w:r w:rsidRPr="00E27EFB">
              <w:rPr>
                <w:rFonts w:ascii="Times New Roman" w:hAnsi="Times New Roman"/>
                <w:color w:val="0D0D0D" w:themeColor="text1" w:themeTint="F2"/>
                <w:sz w:val="28"/>
                <w:szCs w:val="28"/>
              </w:rPr>
              <w:t>Участники подпрограммы</w:t>
            </w:r>
          </w:p>
        </w:tc>
        <w:tc>
          <w:tcPr>
            <w:tcW w:w="7423" w:type="dxa"/>
            <w:tcBorders>
              <w:top w:val="single" w:sz="4" w:space="0" w:color="auto"/>
              <w:left w:val="nil"/>
              <w:bottom w:val="single" w:sz="4" w:space="0" w:color="auto"/>
              <w:right w:val="single" w:sz="4" w:space="0" w:color="auto"/>
            </w:tcBorders>
          </w:tcPr>
          <w:p w:rsidR="00D8128D" w:rsidRPr="00E27EFB" w:rsidRDefault="00D8128D" w:rsidP="005C73C3">
            <w:pPr>
              <w:spacing w:after="0" w:line="240" w:lineRule="auto"/>
              <w:jc w:val="both"/>
              <w:rPr>
                <w:rFonts w:ascii="Times New Roman" w:hAnsi="Times New Roman"/>
                <w:color w:val="0D0D0D" w:themeColor="text1" w:themeTint="F2"/>
                <w:sz w:val="28"/>
                <w:szCs w:val="28"/>
              </w:rPr>
            </w:pPr>
            <w:r w:rsidRPr="00E27EFB">
              <w:rPr>
                <w:rFonts w:ascii="Times New Roman" w:hAnsi="Times New Roman"/>
                <w:color w:val="0D0D0D" w:themeColor="text1" w:themeTint="F2"/>
                <w:sz w:val="28"/>
                <w:szCs w:val="28"/>
              </w:rPr>
              <w:t xml:space="preserve">МБУ «Отдел капитального строительства Светлогорского городского округа»; </w:t>
            </w:r>
          </w:p>
          <w:p w:rsidR="00D8128D" w:rsidRPr="00E27EFB" w:rsidRDefault="00D8128D" w:rsidP="005C73C3">
            <w:pPr>
              <w:spacing w:after="0" w:line="240" w:lineRule="auto"/>
              <w:jc w:val="both"/>
              <w:rPr>
                <w:rFonts w:ascii="Times New Roman" w:hAnsi="Times New Roman"/>
                <w:color w:val="0D0D0D" w:themeColor="text1" w:themeTint="F2"/>
                <w:sz w:val="28"/>
                <w:szCs w:val="28"/>
              </w:rPr>
            </w:pPr>
            <w:r w:rsidRPr="00E27EFB">
              <w:rPr>
                <w:rFonts w:ascii="Times New Roman" w:hAnsi="Times New Roman"/>
                <w:color w:val="0D0D0D" w:themeColor="text1" w:themeTint="F2"/>
                <w:sz w:val="28"/>
                <w:szCs w:val="28"/>
              </w:rPr>
              <w:t>МБУ «Спецремтранс»;</w:t>
            </w:r>
          </w:p>
          <w:p w:rsidR="00D8128D" w:rsidRPr="00E27EFB" w:rsidRDefault="00D8128D" w:rsidP="005C73C3">
            <w:pPr>
              <w:spacing w:after="0" w:line="240" w:lineRule="auto"/>
              <w:jc w:val="both"/>
              <w:rPr>
                <w:rFonts w:ascii="Times New Roman" w:hAnsi="Times New Roman"/>
                <w:color w:val="0D0D0D" w:themeColor="text1" w:themeTint="F2"/>
                <w:sz w:val="28"/>
                <w:szCs w:val="28"/>
              </w:rPr>
            </w:pPr>
            <w:r w:rsidRPr="00E27EFB">
              <w:rPr>
                <w:rFonts w:ascii="Times New Roman" w:hAnsi="Times New Roman"/>
                <w:color w:val="0D0D0D" w:themeColor="text1" w:themeTint="F2"/>
                <w:sz w:val="28"/>
                <w:szCs w:val="28"/>
              </w:rPr>
              <w:t>МУП "Светлогорские парки";</w:t>
            </w:r>
          </w:p>
          <w:p w:rsidR="00D8128D" w:rsidRPr="00E27EFB" w:rsidRDefault="00D8128D" w:rsidP="005C73C3">
            <w:pPr>
              <w:pStyle w:val="ConsPlusCell"/>
              <w:rPr>
                <w:color w:val="0D0D0D" w:themeColor="text1" w:themeTint="F2"/>
                <w:sz w:val="28"/>
                <w:szCs w:val="28"/>
              </w:rPr>
            </w:pPr>
            <w:r w:rsidRPr="00E27EFB">
              <w:rPr>
                <w:rFonts w:ascii="Times New Roman" w:hAnsi="Times New Roman"/>
                <w:color w:val="0D0D0D" w:themeColor="text1" w:themeTint="F2"/>
                <w:sz w:val="28"/>
                <w:szCs w:val="28"/>
              </w:rPr>
              <w:t>иные исполнители, определяемые в установленном законодательном порядке.</w:t>
            </w:r>
          </w:p>
        </w:tc>
      </w:tr>
      <w:tr w:rsidR="00E27EFB" w:rsidRPr="00E27EFB" w:rsidTr="005C73C3">
        <w:trPr>
          <w:trHeight w:val="645"/>
        </w:trPr>
        <w:tc>
          <w:tcPr>
            <w:tcW w:w="2211" w:type="dxa"/>
            <w:tcBorders>
              <w:top w:val="single" w:sz="4" w:space="0" w:color="auto"/>
              <w:left w:val="single" w:sz="4" w:space="0" w:color="auto"/>
              <w:bottom w:val="single" w:sz="4" w:space="0" w:color="auto"/>
              <w:right w:val="single" w:sz="4" w:space="0" w:color="auto"/>
            </w:tcBorders>
            <w:hideMark/>
          </w:tcPr>
          <w:p w:rsidR="00D8128D" w:rsidRPr="00E27EFB" w:rsidRDefault="00D8128D" w:rsidP="005C73C3">
            <w:pPr>
              <w:spacing w:after="0" w:line="240" w:lineRule="auto"/>
              <w:rPr>
                <w:rFonts w:ascii="Times New Roman" w:hAnsi="Times New Roman"/>
                <w:color w:val="0D0D0D" w:themeColor="text1" w:themeTint="F2"/>
                <w:sz w:val="28"/>
                <w:szCs w:val="28"/>
                <w:highlight w:val="yellow"/>
              </w:rPr>
            </w:pPr>
            <w:r w:rsidRPr="00E27EFB">
              <w:rPr>
                <w:rFonts w:ascii="Times New Roman" w:hAnsi="Times New Roman"/>
                <w:color w:val="0D0D0D" w:themeColor="text1" w:themeTint="F2"/>
                <w:sz w:val="28"/>
                <w:szCs w:val="28"/>
              </w:rPr>
              <w:t>Срок реализации подпрограммы</w:t>
            </w:r>
          </w:p>
        </w:tc>
        <w:tc>
          <w:tcPr>
            <w:tcW w:w="7423" w:type="dxa"/>
            <w:tcBorders>
              <w:top w:val="single" w:sz="4" w:space="0" w:color="auto"/>
              <w:left w:val="single" w:sz="4" w:space="0" w:color="auto"/>
              <w:bottom w:val="single" w:sz="4" w:space="0" w:color="auto"/>
              <w:right w:val="single" w:sz="4" w:space="0" w:color="auto"/>
            </w:tcBorders>
            <w:hideMark/>
          </w:tcPr>
          <w:p w:rsidR="00D8128D" w:rsidRPr="00E27EFB" w:rsidRDefault="003532A5" w:rsidP="005C73C3">
            <w:pPr>
              <w:spacing w:after="0" w:line="240" w:lineRule="auto"/>
              <w:rPr>
                <w:rFonts w:ascii="Times New Roman" w:hAnsi="Times New Roman"/>
                <w:color w:val="0D0D0D" w:themeColor="text1" w:themeTint="F2"/>
                <w:sz w:val="28"/>
                <w:szCs w:val="28"/>
              </w:rPr>
            </w:pPr>
            <w:r w:rsidRPr="003532A5">
              <w:rPr>
                <w:rFonts w:ascii="Times New Roman" w:hAnsi="Times New Roman"/>
                <w:color w:val="0D0D0D" w:themeColor="text1" w:themeTint="F2"/>
                <w:sz w:val="28"/>
                <w:szCs w:val="28"/>
              </w:rPr>
              <w:t>подп</w:t>
            </w:r>
            <w:r w:rsidR="00D8128D" w:rsidRPr="00E27EFB">
              <w:rPr>
                <w:rFonts w:ascii="Times New Roman" w:hAnsi="Times New Roman"/>
                <w:color w:val="0D0D0D" w:themeColor="text1" w:themeTint="F2"/>
                <w:sz w:val="28"/>
                <w:szCs w:val="28"/>
              </w:rPr>
              <w:t>рограмма реализуется в период 2024-2026 годы, этапы не предусмотрены</w:t>
            </w:r>
          </w:p>
        </w:tc>
      </w:tr>
      <w:tr w:rsidR="00E27EFB" w:rsidRPr="00E27EFB" w:rsidTr="00E27EFB">
        <w:tc>
          <w:tcPr>
            <w:tcW w:w="2211" w:type="dxa"/>
            <w:tcBorders>
              <w:top w:val="single" w:sz="4" w:space="0" w:color="auto"/>
              <w:left w:val="single" w:sz="4" w:space="0" w:color="auto"/>
              <w:bottom w:val="single" w:sz="4" w:space="0" w:color="auto"/>
              <w:right w:val="single" w:sz="4" w:space="0" w:color="auto"/>
            </w:tcBorders>
            <w:shd w:val="clear" w:color="auto" w:fill="auto"/>
            <w:hideMark/>
          </w:tcPr>
          <w:p w:rsidR="00D8128D" w:rsidRPr="00E27EFB" w:rsidRDefault="00D8128D" w:rsidP="005C73C3">
            <w:pPr>
              <w:spacing w:after="0" w:line="240" w:lineRule="auto"/>
              <w:rPr>
                <w:rFonts w:ascii="Times New Roman" w:hAnsi="Times New Roman"/>
                <w:color w:val="0D0D0D" w:themeColor="text1" w:themeTint="F2"/>
                <w:sz w:val="28"/>
                <w:szCs w:val="28"/>
              </w:rPr>
            </w:pPr>
            <w:r w:rsidRPr="00E27EFB">
              <w:rPr>
                <w:rFonts w:ascii="Times New Roman" w:hAnsi="Times New Roman"/>
                <w:color w:val="0D0D0D" w:themeColor="text1" w:themeTint="F2"/>
                <w:sz w:val="28"/>
                <w:szCs w:val="28"/>
              </w:rPr>
              <w:t>Цели подпрограммы</w:t>
            </w:r>
          </w:p>
        </w:tc>
        <w:tc>
          <w:tcPr>
            <w:tcW w:w="7423" w:type="dxa"/>
            <w:tcBorders>
              <w:top w:val="single" w:sz="4" w:space="0" w:color="auto"/>
              <w:left w:val="single" w:sz="4" w:space="0" w:color="auto"/>
              <w:bottom w:val="single" w:sz="4" w:space="0" w:color="auto"/>
              <w:right w:val="single" w:sz="4" w:space="0" w:color="auto"/>
            </w:tcBorders>
            <w:shd w:val="clear" w:color="auto" w:fill="auto"/>
            <w:hideMark/>
          </w:tcPr>
          <w:p w:rsidR="00D8128D" w:rsidRPr="00E27EFB" w:rsidRDefault="00EF62FF" w:rsidP="00E27EFB">
            <w:pPr>
              <w:pStyle w:val="a4"/>
              <w:widowControl w:val="0"/>
              <w:autoSpaceDE w:val="0"/>
              <w:autoSpaceDN w:val="0"/>
              <w:adjustRightInd w:val="0"/>
              <w:spacing w:after="0" w:line="240" w:lineRule="auto"/>
              <w:ind w:left="33" w:hanging="33"/>
              <w:jc w:val="both"/>
              <w:rPr>
                <w:rFonts w:ascii="Times New Roman" w:hAnsi="Times New Roman"/>
                <w:color w:val="0D0D0D" w:themeColor="text1" w:themeTint="F2"/>
                <w:sz w:val="28"/>
                <w:szCs w:val="28"/>
              </w:rPr>
            </w:pPr>
            <w:r w:rsidRPr="00EF62FF">
              <w:rPr>
                <w:rFonts w:ascii="Times New Roman" w:hAnsi="Times New Roman"/>
                <w:color w:val="0D0D0D" w:themeColor="text1" w:themeTint="F2"/>
                <w:sz w:val="28"/>
                <w:szCs w:val="28"/>
              </w:rPr>
              <w:t xml:space="preserve">Улучшение экологической обстановки и благоприятной среды Светлогорского городского округа </w:t>
            </w:r>
          </w:p>
        </w:tc>
      </w:tr>
      <w:tr w:rsidR="00E27EFB" w:rsidRPr="00E27EFB" w:rsidTr="003C75D5">
        <w:trPr>
          <w:trHeight w:val="509"/>
        </w:trPr>
        <w:tc>
          <w:tcPr>
            <w:tcW w:w="2211" w:type="dxa"/>
            <w:tcBorders>
              <w:top w:val="single" w:sz="4" w:space="0" w:color="auto"/>
              <w:left w:val="single" w:sz="4" w:space="0" w:color="auto"/>
              <w:bottom w:val="single" w:sz="4" w:space="0" w:color="auto"/>
              <w:right w:val="single" w:sz="4" w:space="0" w:color="auto"/>
            </w:tcBorders>
          </w:tcPr>
          <w:p w:rsidR="00D8128D" w:rsidRPr="00E27EFB" w:rsidRDefault="00D8128D" w:rsidP="005C73C3">
            <w:pPr>
              <w:spacing w:after="0" w:line="240" w:lineRule="auto"/>
              <w:rPr>
                <w:rFonts w:ascii="Times New Roman" w:hAnsi="Times New Roman"/>
                <w:color w:val="0D0D0D" w:themeColor="text1" w:themeTint="F2"/>
                <w:sz w:val="28"/>
                <w:szCs w:val="28"/>
                <w:highlight w:val="yellow"/>
              </w:rPr>
            </w:pPr>
            <w:r w:rsidRPr="00E27EFB">
              <w:rPr>
                <w:rFonts w:ascii="Times New Roman" w:hAnsi="Times New Roman"/>
                <w:color w:val="0D0D0D" w:themeColor="text1" w:themeTint="F2"/>
                <w:sz w:val="28"/>
                <w:szCs w:val="28"/>
              </w:rPr>
              <w:t>Задачи подпрограммы</w:t>
            </w:r>
          </w:p>
        </w:tc>
        <w:tc>
          <w:tcPr>
            <w:tcW w:w="7423" w:type="dxa"/>
            <w:tcBorders>
              <w:top w:val="single" w:sz="4" w:space="0" w:color="auto"/>
              <w:left w:val="single" w:sz="4" w:space="0" w:color="auto"/>
              <w:bottom w:val="single" w:sz="4" w:space="0" w:color="auto"/>
              <w:right w:val="single" w:sz="4" w:space="0" w:color="auto"/>
            </w:tcBorders>
          </w:tcPr>
          <w:p w:rsidR="00D8128D" w:rsidRPr="00E27EFB" w:rsidRDefault="00D8128D" w:rsidP="005C73C3">
            <w:pPr>
              <w:pStyle w:val="Default"/>
              <w:jc w:val="both"/>
              <w:rPr>
                <w:color w:val="0D0D0D" w:themeColor="text1" w:themeTint="F2"/>
                <w:sz w:val="28"/>
                <w:szCs w:val="28"/>
              </w:rPr>
            </w:pPr>
            <w:r w:rsidRPr="00E27EFB">
              <w:rPr>
                <w:color w:val="0D0D0D" w:themeColor="text1" w:themeTint="F2"/>
                <w:sz w:val="28"/>
                <w:szCs w:val="28"/>
              </w:rPr>
              <w:t xml:space="preserve"> </w:t>
            </w:r>
            <w:r w:rsidR="00EF62FF" w:rsidRPr="00EF62FF">
              <w:rPr>
                <w:color w:val="0D0D0D" w:themeColor="text1" w:themeTint="F2"/>
                <w:sz w:val="28"/>
                <w:szCs w:val="28"/>
              </w:rPr>
              <w:t>Содержание зеленого фонда Светлогорского городского округа</w:t>
            </w:r>
          </w:p>
        </w:tc>
      </w:tr>
      <w:tr w:rsidR="00E27EFB" w:rsidRPr="00E27EFB" w:rsidTr="005C73C3">
        <w:trPr>
          <w:trHeight w:val="135"/>
        </w:trPr>
        <w:tc>
          <w:tcPr>
            <w:tcW w:w="2211" w:type="dxa"/>
            <w:tcBorders>
              <w:top w:val="single" w:sz="4" w:space="0" w:color="auto"/>
              <w:left w:val="single" w:sz="4" w:space="0" w:color="auto"/>
              <w:bottom w:val="single" w:sz="4" w:space="0" w:color="auto"/>
              <w:right w:val="single" w:sz="4" w:space="0" w:color="auto"/>
            </w:tcBorders>
          </w:tcPr>
          <w:p w:rsidR="00D8128D" w:rsidRPr="00E27EFB" w:rsidRDefault="00D8128D" w:rsidP="005C73C3">
            <w:pPr>
              <w:spacing w:after="0" w:line="240" w:lineRule="auto"/>
              <w:rPr>
                <w:rFonts w:ascii="Times New Roman" w:hAnsi="Times New Roman"/>
                <w:color w:val="0D0D0D" w:themeColor="text1" w:themeTint="F2"/>
                <w:sz w:val="28"/>
                <w:szCs w:val="28"/>
                <w:highlight w:val="yellow"/>
              </w:rPr>
            </w:pPr>
            <w:r w:rsidRPr="00E27EFB">
              <w:rPr>
                <w:rFonts w:ascii="Times New Roman" w:hAnsi="Times New Roman"/>
                <w:color w:val="0D0D0D" w:themeColor="text1" w:themeTint="F2"/>
                <w:sz w:val="28"/>
                <w:szCs w:val="28"/>
              </w:rPr>
              <w:t>Целевые Показатели подпрограммы</w:t>
            </w:r>
          </w:p>
        </w:tc>
        <w:tc>
          <w:tcPr>
            <w:tcW w:w="7423" w:type="dxa"/>
            <w:tcBorders>
              <w:top w:val="single" w:sz="4" w:space="0" w:color="auto"/>
              <w:left w:val="single" w:sz="4" w:space="0" w:color="auto"/>
              <w:bottom w:val="single" w:sz="4" w:space="0" w:color="auto"/>
              <w:right w:val="single" w:sz="4" w:space="0" w:color="auto"/>
            </w:tcBorders>
          </w:tcPr>
          <w:p w:rsidR="00EF62FF" w:rsidRPr="00EF62FF" w:rsidRDefault="00EF62FF" w:rsidP="00EF62FF">
            <w:pPr>
              <w:pStyle w:val="a4"/>
              <w:tabs>
                <w:tab w:val="left" w:pos="272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3"/>
              <w:jc w:val="both"/>
              <w:rPr>
                <w:rFonts w:ascii="Times New Roman" w:hAnsi="Times New Roman"/>
                <w:color w:val="0D0D0D" w:themeColor="text1" w:themeTint="F2"/>
                <w:sz w:val="28"/>
                <w:szCs w:val="28"/>
              </w:rPr>
            </w:pPr>
            <w:r w:rsidRPr="00EF62FF">
              <w:rPr>
                <w:rFonts w:ascii="Times New Roman" w:hAnsi="Times New Roman"/>
                <w:color w:val="0D0D0D" w:themeColor="text1" w:themeTint="F2"/>
                <w:sz w:val="28"/>
                <w:szCs w:val="28"/>
              </w:rPr>
              <w:t xml:space="preserve">Уменьшение погибшего и усыпающего зеленого фонда Светлогорского городского округа за период реализации </w:t>
            </w:r>
          </w:p>
          <w:p w:rsidR="00D8128D" w:rsidRPr="00E27EFB" w:rsidRDefault="00EF62FF" w:rsidP="00EF62FF">
            <w:pPr>
              <w:pStyle w:val="a4"/>
              <w:widowControl w:val="0"/>
              <w:autoSpaceDE w:val="0"/>
              <w:autoSpaceDN w:val="0"/>
              <w:adjustRightInd w:val="0"/>
              <w:spacing w:after="0" w:line="240" w:lineRule="auto"/>
              <w:ind w:left="33"/>
              <w:jc w:val="both"/>
              <w:rPr>
                <w:rFonts w:ascii="Times New Roman" w:hAnsi="Times New Roman"/>
                <w:color w:val="0D0D0D" w:themeColor="text1" w:themeTint="F2"/>
                <w:sz w:val="28"/>
                <w:szCs w:val="28"/>
              </w:rPr>
            </w:pPr>
            <w:r w:rsidRPr="00EF62FF">
              <w:rPr>
                <w:rFonts w:ascii="Times New Roman" w:hAnsi="Times New Roman"/>
                <w:color w:val="0D0D0D" w:themeColor="text1" w:themeTint="F2"/>
                <w:sz w:val="28"/>
                <w:szCs w:val="28"/>
              </w:rPr>
              <w:t>программы на 1068 шт</w:t>
            </w:r>
            <w:r>
              <w:rPr>
                <w:rFonts w:ascii="Times New Roman" w:hAnsi="Times New Roman"/>
                <w:color w:val="0D0D0D" w:themeColor="text1" w:themeTint="F2"/>
                <w:sz w:val="28"/>
                <w:szCs w:val="28"/>
              </w:rPr>
              <w:t>.</w:t>
            </w:r>
          </w:p>
        </w:tc>
      </w:tr>
      <w:tr w:rsidR="00E27EFB" w:rsidRPr="00E27EFB" w:rsidTr="005C73C3">
        <w:tc>
          <w:tcPr>
            <w:tcW w:w="2211" w:type="dxa"/>
            <w:tcBorders>
              <w:top w:val="single" w:sz="4" w:space="0" w:color="auto"/>
              <w:left w:val="single" w:sz="4" w:space="0" w:color="auto"/>
              <w:bottom w:val="single" w:sz="4" w:space="0" w:color="auto"/>
              <w:right w:val="single" w:sz="4" w:space="0" w:color="auto"/>
            </w:tcBorders>
          </w:tcPr>
          <w:p w:rsidR="00D8128D" w:rsidRPr="00E27EFB" w:rsidRDefault="00D8128D" w:rsidP="005C73C3">
            <w:pPr>
              <w:spacing w:after="0" w:line="240" w:lineRule="auto"/>
              <w:rPr>
                <w:rFonts w:ascii="Times New Roman" w:hAnsi="Times New Roman"/>
                <w:color w:val="0D0D0D" w:themeColor="text1" w:themeTint="F2"/>
                <w:sz w:val="28"/>
                <w:szCs w:val="28"/>
              </w:rPr>
            </w:pPr>
            <w:r w:rsidRPr="00E27EFB">
              <w:rPr>
                <w:rFonts w:ascii="Times New Roman" w:hAnsi="Times New Roman"/>
                <w:color w:val="0D0D0D" w:themeColor="text1" w:themeTint="F2"/>
                <w:sz w:val="28"/>
                <w:szCs w:val="28"/>
              </w:rPr>
              <w:t>Объемы и источники финансирования Подпрограммы по годам ее реализации</w:t>
            </w:r>
          </w:p>
        </w:tc>
        <w:tc>
          <w:tcPr>
            <w:tcW w:w="7423" w:type="dxa"/>
            <w:tcBorders>
              <w:top w:val="single" w:sz="4" w:space="0" w:color="auto"/>
              <w:left w:val="single" w:sz="4" w:space="0" w:color="auto"/>
              <w:bottom w:val="single" w:sz="4" w:space="0" w:color="auto"/>
              <w:right w:val="single" w:sz="4" w:space="0" w:color="auto"/>
            </w:tcBorders>
          </w:tcPr>
          <w:p w:rsidR="00D8128D" w:rsidRPr="00E27EFB" w:rsidRDefault="00D8128D" w:rsidP="005C73C3">
            <w:pPr>
              <w:spacing w:after="0" w:line="240" w:lineRule="auto"/>
              <w:jc w:val="both"/>
              <w:rPr>
                <w:rFonts w:ascii="Times New Roman" w:hAnsi="Times New Roman"/>
                <w:color w:val="0D0D0D" w:themeColor="text1" w:themeTint="F2"/>
                <w:sz w:val="28"/>
                <w:szCs w:val="28"/>
              </w:rPr>
            </w:pPr>
            <w:r w:rsidRPr="00E27EFB">
              <w:rPr>
                <w:rFonts w:ascii="Times New Roman" w:hAnsi="Times New Roman"/>
                <w:color w:val="0D0D0D" w:themeColor="text1" w:themeTint="F2"/>
                <w:sz w:val="28"/>
                <w:szCs w:val="28"/>
              </w:rPr>
              <w:t>2024 год -  10 849,51 тыс. рублей;</w:t>
            </w:r>
          </w:p>
          <w:p w:rsidR="00D8128D" w:rsidRPr="00E27EFB" w:rsidRDefault="00D8128D" w:rsidP="005C73C3">
            <w:pPr>
              <w:pStyle w:val="ConsPlusCell"/>
              <w:jc w:val="both"/>
              <w:rPr>
                <w:rFonts w:ascii="Times New Roman" w:hAnsi="Times New Roman"/>
                <w:color w:val="0D0D0D" w:themeColor="text1" w:themeTint="F2"/>
                <w:sz w:val="28"/>
                <w:szCs w:val="28"/>
              </w:rPr>
            </w:pPr>
            <w:r w:rsidRPr="00E27EFB">
              <w:rPr>
                <w:rFonts w:ascii="Times New Roman" w:hAnsi="Times New Roman"/>
                <w:color w:val="0D0D0D" w:themeColor="text1" w:themeTint="F2"/>
                <w:sz w:val="28"/>
                <w:szCs w:val="28"/>
              </w:rPr>
              <w:t>2025 год -  10 849,51 тыс. рублей;</w:t>
            </w:r>
          </w:p>
          <w:p w:rsidR="00D8128D" w:rsidRPr="00E27EFB" w:rsidRDefault="00D8128D" w:rsidP="005C73C3">
            <w:pPr>
              <w:pStyle w:val="ConsPlusCell"/>
              <w:jc w:val="both"/>
              <w:rPr>
                <w:rFonts w:ascii="Times New Roman" w:hAnsi="Times New Roman"/>
                <w:color w:val="0D0D0D" w:themeColor="text1" w:themeTint="F2"/>
                <w:sz w:val="28"/>
                <w:szCs w:val="28"/>
              </w:rPr>
            </w:pPr>
            <w:r w:rsidRPr="00E27EFB">
              <w:rPr>
                <w:rFonts w:ascii="Times New Roman" w:hAnsi="Times New Roman"/>
                <w:color w:val="0D0D0D" w:themeColor="text1" w:themeTint="F2"/>
                <w:sz w:val="28"/>
                <w:szCs w:val="28"/>
              </w:rPr>
              <w:t>2026 год -  10 849,51 тыс. рублей;</w:t>
            </w:r>
          </w:p>
          <w:p w:rsidR="00D8128D" w:rsidRPr="00E27EFB" w:rsidRDefault="00D8128D" w:rsidP="005C73C3">
            <w:pPr>
              <w:pStyle w:val="ConsPlusCell"/>
              <w:jc w:val="both"/>
              <w:rPr>
                <w:rFonts w:ascii="Times New Roman" w:hAnsi="Times New Roman" w:cs="Times New Roman"/>
                <w:color w:val="0D0D0D" w:themeColor="text1" w:themeTint="F2"/>
                <w:sz w:val="28"/>
                <w:szCs w:val="28"/>
              </w:rPr>
            </w:pPr>
            <w:r w:rsidRPr="00E27EFB">
              <w:rPr>
                <w:rFonts w:ascii="Times New Roman" w:hAnsi="Times New Roman" w:cs="Times New Roman"/>
                <w:color w:val="0D0D0D" w:themeColor="text1" w:themeTint="F2"/>
                <w:sz w:val="28"/>
                <w:szCs w:val="28"/>
              </w:rPr>
              <w:t>Объемы финансирования мероприятий подпрограммы за счет средств местного (муниципального) бюджета подлежат ежегодному утверждению.</w:t>
            </w:r>
          </w:p>
          <w:p w:rsidR="00D8128D" w:rsidRPr="00E27EFB" w:rsidRDefault="00D8128D" w:rsidP="005C73C3">
            <w:pPr>
              <w:pStyle w:val="ConsPlusCell"/>
              <w:jc w:val="both"/>
              <w:rPr>
                <w:rFonts w:ascii="Times New Roman" w:hAnsi="Times New Roman" w:cs="Times New Roman"/>
                <w:color w:val="0D0D0D" w:themeColor="text1" w:themeTint="F2"/>
                <w:sz w:val="28"/>
                <w:szCs w:val="28"/>
              </w:rPr>
            </w:pPr>
            <w:r w:rsidRPr="00E27EFB">
              <w:rPr>
                <w:rFonts w:ascii="Times New Roman" w:hAnsi="Times New Roman" w:cs="Times New Roman"/>
                <w:color w:val="0D0D0D" w:themeColor="text1" w:themeTint="F2"/>
                <w:sz w:val="28"/>
                <w:szCs w:val="28"/>
              </w:rPr>
              <w:t xml:space="preserve">Объем финансового обеспечения муниципальной </w:t>
            </w:r>
            <w:r w:rsidR="003532A5" w:rsidRPr="003532A5">
              <w:rPr>
                <w:rFonts w:ascii="Times New Roman" w:hAnsi="Times New Roman" w:cs="Times New Roman"/>
                <w:color w:val="0D0D0D" w:themeColor="text1" w:themeTint="F2"/>
                <w:sz w:val="28"/>
                <w:szCs w:val="28"/>
              </w:rPr>
              <w:t>подп</w:t>
            </w:r>
            <w:r w:rsidRPr="00E27EFB">
              <w:rPr>
                <w:rFonts w:ascii="Times New Roman" w:hAnsi="Times New Roman" w:cs="Times New Roman"/>
                <w:color w:val="0D0D0D" w:themeColor="text1" w:themeTint="F2"/>
                <w:sz w:val="28"/>
                <w:szCs w:val="28"/>
              </w:rPr>
              <w:t xml:space="preserve">рограммы – </w:t>
            </w:r>
          </w:p>
          <w:p w:rsidR="00D8128D" w:rsidRPr="00E27EFB" w:rsidRDefault="00A47713" w:rsidP="005C73C3">
            <w:pPr>
              <w:pStyle w:val="ConsPlusCell"/>
              <w:jc w:val="both"/>
              <w:rPr>
                <w:rFonts w:ascii="Times New Roman" w:hAnsi="Times New Roman" w:cs="Times New Roman"/>
                <w:color w:val="0D0D0D" w:themeColor="text1" w:themeTint="F2"/>
                <w:sz w:val="28"/>
                <w:szCs w:val="28"/>
              </w:rPr>
            </w:pPr>
            <w:r>
              <w:rPr>
                <w:rFonts w:ascii="Times New Roman" w:hAnsi="Times New Roman" w:cs="Times New Roman"/>
                <w:color w:val="0D0D0D" w:themeColor="text1" w:themeTint="F2"/>
                <w:sz w:val="28"/>
                <w:szCs w:val="28"/>
              </w:rPr>
              <w:t>32 548,53</w:t>
            </w:r>
            <w:r w:rsidR="00D8128D" w:rsidRPr="00E27EFB">
              <w:rPr>
                <w:rFonts w:ascii="Times New Roman" w:hAnsi="Times New Roman" w:cs="Times New Roman"/>
                <w:color w:val="0D0D0D" w:themeColor="text1" w:themeTint="F2"/>
                <w:sz w:val="28"/>
                <w:szCs w:val="28"/>
              </w:rPr>
              <w:t xml:space="preserve"> тыс. руб.</w:t>
            </w:r>
          </w:p>
        </w:tc>
      </w:tr>
      <w:tr w:rsidR="00E27EFB" w:rsidRPr="00E27EFB" w:rsidTr="005C73C3">
        <w:tc>
          <w:tcPr>
            <w:tcW w:w="2211" w:type="dxa"/>
            <w:tcBorders>
              <w:top w:val="single" w:sz="4" w:space="0" w:color="auto"/>
              <w:left w:val="single" w:sz="4" w:space="0" w:color="auto"/>
              <w:bottom w:val="single" w:sz="4" w:space="0" w:color="auto"/>
              <w:right w:val="single" w:sz="4" w:space="0" w:color="auto"/>
            </w:tcBorders>
            <w:hideMark/>
          </w:tcPr>
          <w:p w:rsidR="00D8128D" w:rsidRPr="00E27EFB" w:rsidRDefault="00D8128D" w:rsidP="005C73C3">
            <w:pPr>
              <w:spacing w:after="0" w:line="240" w:lineRule="auto"/>
              <w:rPr>
                <w:rFonts w:ascii="Times New Roman" w:hAnsi="Times New Roman"/>
                <w:color w:val="0D0D0D" w:themeColor="text1" w:themeTint="F2"/>
                <w:sz w:val="28"/>
                <w:szCs w:val="28"/>
              </w:rPr>
            </w:pPr>
            <w:bookmarkStart w:id="16" w:name="_Hlk152247955"/>
            <w:r w:rsidRPr="00E27EFB">
              <w:rPr>
                <w:rFonts w:ascii="Times New Roman" w:hAnsi="Times New Roman"/>
                <w:color w:val="0D0D0D" w:themeColor="text1" w:themeTint="F2"/>
                <w:sz w:val="28"/>
                <w:szCs w:val="28"/>
              </w:rPr>
              <w:t>Ожидаемые результаты реализации подпрограммы</w:t>
            </w:r>
          </w:p>
        </w:tc>
        <w:tc>
          <w:tcPr>
            <w:tcW w:w="7423" w:type="dxa"/>
            <w:tcBorders>
              <w:top w:val="single" w:sz="4" w:space="0" w:color="auto"/>
              <w:left w:val="single" w:sz="4" w:space="0" w:color="auto"/>
              <w:bottom w:val="single" w:sz="4" w:space="0" w:color="auto"/>
              <w:right w:val="single" w:sz="4" w:space="0" w:color="auto"/>
            </w:tcBorders>
            <w:hideMark/>
          </w:tcPr>
          <w:p w:rsidR="00D8128D" w:rsidRPr="00E27EFB" w:rsidRDefault="00EF62FF" w:rsidP="00D8128D">
            <w:pPr>
              <w:pStyle w:val="a4"/>
              <w:tabs>
                <w:tab w:val="left" w:pos="272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3"/>
              <w:jc w:val="both"/>
              <w:rPr>
                <w:rFonts w:ascii="Times New Roman" w:hAnsi="Times New Roman"/>
                <w:color w:val="0D0D0D" w:themeColor="text1" w:themeTint="F2"/>
                <w:sz w:val="28"/>
                <w:szCs w:val="28"/>
              </w:rPr>
            </w:pPr>
            <w:r w:rsidRPr="00EF62FF">
              <w:rPr>
                <w:rFonts w:ascii="Times New Roman" w:hAnsi="Times New Roman"/>
                <w:color w:val="0D0D0D" w:themeColor="text1" w:themeTint="F2"/>
                <w:sz w:val="28"/>
                <w:szCs w:val="28"/>
              </w:rPr>
              <w:t xml:space="preserve">Увеличение зеленого фонда Светлогорского городского округа за период реализации программы на </w:t>
            </w:r>
            <w:r w:rsidR="00B120DE" w:rsidRPr="00B120DE">
              <w:rPr>
                <w:rFonts w:ascii="Times New Roman" w:hAnsi="Times New Roman"/>
                <w:color w:val="0D0D0D" w:themeColor="text1" w:themeTint="F2"/>
                <w:sz w:val="28"/>
                <w:szCs w:val="28"/>
              </w:rPr>
              <w:t xml:space="preserve">7 892,00  </w:t>
            </w:r>
            <w:r w:rsidRPr="00EF62FF">
              <w:rPr>
                <w:rFonts w:ascii="Times New Roman" w:hAnsi="Times New Roman"/>
                <w:color w:val="0D0D0D" w:themeColor="text1" w:themeTint="F2"/>
                <w:sz w:val="28"/>
                <w:szCs w:val="28"/>
              </w:rPr>
              <w:t xml:space="preserve"> шт.</w:t>
            </w:r>
          </w:p>
        </w:tc>
      </w:tr>
      <w:bookmarkEnd w:id="16"/>
    </w:tbl>
    <w:p w:rsidR="00D8128D" w:rsidRPr="00E27EFB" w:rsidRDefault="00D8128D" w:rsidP="00D8128D">
      <w:pPr>
        <w:spacing w:after="0" w:line="240" w:lineRule="auto"/>
        <w:rPr>
          <w:rFonts w:eastAsia="Times New Roman" w:cs="Calibri"/>
          <w:color w:val="0D0D0D" w:themeColor="text1" w:themeTint="F2"/>
          <w:lang w:eastAsia="ru-RU"/>
        </w:rPr>
      </w:pPr>
    </w:p>
    <w:p w:rsidR="00D8128D" w:rsidRPr="00E27EFB" w:rsidRDefault="00D8128D" w:rsidP="00D8128D">
      <w:pPr>
        <w:spacing w:after="0" w:line="240" w:lineRule="auto"/>
        <w:rPr>
          <w:rFonts w:eastAsia="Times New Roman" w:cs="Calibri"/>
          <w:color w:val="0D0D0D" w:themeColor="text1" w:themeTint="F2"/>
          <w:lang w:eastAsia="ru-RU"/>
        </w:rPr>
      </w:pPr>
    </w:p>
    <w:p w:rsidR="00A25479" w:rsidRPr="00E27EFB" w:rsidRDefault="00A25479" w:rsidP="00A25479">
      <w:pPr>
        <w:spacing w:after="0" w:line="240" w:lineRule="auto"/>
        <w:rPr>
          <w:rFonts w:eastAsia="Times New Roman" w:cs="Calibri"/>
          <w:color w:val="0D0D0D" w:themeColor="text1" w:themeTint="F2"/>
          <w:lang w:eastAsia="ru-RU"/>
        </w:rPr>
      </w:pPr>
    </w:p>
    <w:p w:rsidR="00A25479" w:rsidRPr="00E27EFB" w:rsidRDefault="00A25479" w:rsidP="00A25479">
      <w:pPr>
        <w:autoSpaceDE w:val="0"/>
        <w:autoSpaceDN w:val="0"/>
        <w:adjustRightInd w:val="0"/>
        <w:spacing w:after="0" w:line="240" w:lineRule="auto"/>
        <w:ind w:firstLine="709"/>
        <w:jc w:val="center"/>
        <w:outlineLvl w:val="1"/>
        <w:rPr>
          <w:rFonts w:ascii="Times New Roman" w:hAnsi="Times New Roman"/>
          <w:b/>
          <w:color w:val="0D0D0D" w:themeColor="text1" w:themeTint="F2"/>
          <w:sz w:val="28"/>
          <w:szCs w:val="28"/>
        </w:rPr>
      </w:pPr>
      <w:r w:rsidRPr="00E27EFB">
        <w:rPr>
          <w:rFonts w:ascii="Times New Roman" w:eastAsia="Times New Roman" w:hAnsi="Times New Roman"/>
          <w:b/>
          <w:color w:val="0D0D0D" w:themeColor="text1" w:themeTint="F2"/>
          <w:sz w:val="28"/>
          <w:szCs w:val="28"/>
          <w:lang w:eastAsia="ru-RU"/>
        </w:rPr>
        <w:lastRenderedPageBreak/>
        <w:t>1.</w:t>
      </w:r>
      <w:r w:rsidRPr="00E27EFB">
        <w:rPr>
          <w:rFonts w:ascii="Times New Roman" w:hAnsi="Times New Roman"/>
          <w:b/>
          <w:color w:val="0D0D0D" w:themeColor="text1" w:themeTint="F2"/>
          <w:sz w:val="28"/>
          <w:szCs w:val="28"/>
        </w:rPr>
        <w:t xml:space="preserve">  Содержание проблемы, на решение которой направлена </w:t>
      </w:r>
      <w:r w:rsidR="00254D7D" w:rsidRPr="00E27EFB">
        <w:rPr>
          <w:rFonts w:ascii="Times New Roman" w:hAnsi="Times New Roman"/>
          <w:b/>
          <w:color w:val="0D0D0D" w:themeColor="text1" w:themeTint="F2"/>
          <w:sz w:val="28"/>
          <w:szCs w:val="28"/>
        </w:rPr>
        <w:t>подп</w:t>
      </w:r>
      <w:r w:rsidRPr="00E27EFB">
        <w:rPr>
          <w:rFonts w:ascii="Times New Roman" w:hAnsi="Times New Roman"/>
          <w:b/>
          <w:color w:val="0D0D0D" w:themeColor="text1" w:themeTint="F2"/>
          <w:sz w:val="28"/>
          <w:szCs w:val="28"/>
        </w:rPr>
        <w:t xml:space="preserve">рограмма, и обоснование необходимости программной разработки </w:t>
      </w:r>
    </w:p>
    <w:p w:rsidR="00254D7D" w:rsidRPr="00E27EFB" w:rsidRDefault="00254D7D" w:rsidP="00A25479">
      <w:pPr>
        <w:spacing w:after="0" w:line="240" w:lineRule="auto"/>
        <w:ind w:firstLine="709"/>
        <w:jc w:val="both"/>
        <w:rPr>
          <w:rFonts w:ascii="Times New Roman" w:eastAsia="Times New Roman" w:hAnsi="Times New Roman"/>
          <w:color w:val="0D0D0D" w:themeColor="text1" w:themeTint="F2"/>
          <w:sz w:val="28"/>
          <w:szCs w:val="28"/>
          <w:lang w:eastAsia="ru-RU"/>
        </w:rPr>
      </w:pPr>
    </w:p>
    <w:p w:rsidR="00B63A83" w:rsidRPr="00B63A83" w:rsidRDefault="00B63A83" w:rsidP="00B63A83">
      <w:pPr>
        <w:spacing w:after="0" w:line="240" w:lineRule="auto"/>
        <w:ind w:firstLine="709"/>
        <w:jc w:val="both"/>
        <w:rPr>
          <w:rFonts w:ascii="Times New Roman" w:eastAsia="Times New Roman" w:hAnsi="Times New Roman"/>
          <w:sz w:val="28"/>
          <w:szCs w:val="28"/>
          <w:lang w:eastAsia="ru-RU"/>
        </w:rPr>
      </w:pPr>
      <w:r w:rsidRPr="00B63A83">
        <w:rPr>
          <w:rFonts w:ascii="Times New Roman" w:eastAsia="Times New Roman" w:hAnsi="Times New Roman"/>
          <w:sz w:val="28"/>
          <w:szCs w:val="28"/>
          <w:lang w:eastAsia="ru-RU"/>
        </w:rPr>
        <w:t>Зеленый фонд Светлогорского городского округа образуют как создаваемые городские леса, так и иные зеленые насаждения, произрастающие на территории муниципального образования, включая территории общего пользования, зеленые зоны, земельные участки независимо от формы собственности.</w:t>
      </w:r>
    </w:p>
    <w:p w:rsidR="00B63A83" w:rsidRPr="00B63A83" w:rsidRDefault="00B63A83" w:rsidP="00B63A83">
      <w:pPr>
        <w:spacing w:after="0" w:line="240" w:lineRule="auto"/>
        <w:ind w:firstLine="709"/>
        <w:jc w:val="both"/>
        <w:rPr>
          <w:rFonts w:ascii="Times New Roman" w:eastAsia="Times New Roman" w:hAnsi="Times New Roman"/>
          <w:sz w:val="28"/>
          <w:szCs w:val="28"/>
          <w:lang w:eastAsia="ru-RU"/>
        </w:rPr>
      </w:pPr>
      <w:r w:rsidRPr="00B63A83">
        <w:rPr>
          <w:rFonts w:ascii="Times New Roman" w:eastAsia="Times New Roman" w:hAnsi="Times New Roman"/>
          <w:sz w:val="28"/>
          <w:szCs w:val="28"/>
          <w:lang w:eastAsia="ru-RU"/>
        </w:rPr>
        <w:t>Закон Калининградской области от 21.12.2006 № 100 «Об охране зеленых насаждений» регулирует правоотношения в сфере использования, охраны, содержания и воспроизводства зеленых насаждений на территории Калининградской области в целях реализации конституционного права граждан на благоприятную окружающую среду. Действие данного Закона не распространяется на правоотношения в сфере использования, охраны, содержания и воспроизводства зеленых насаждений, расположенных на землях сельскохозяйственного назначения, зеленых насаждений в лесопарковых зеленых поясах, зеленых насаждений, произрастающих на земельных участках, находящихся в федеральной собственности, зеленых насаждений на земельных участках, предназначенных для обслуживания индивидуального жилого дома, ведения личного подсобного хозяйства на приусадебных земельных участках, земельных участках, расположенных на территории садоводческих, огороднических или дачных некоммерческих объединений, а также при проведении мелиоративных мероприятий.</w:t>
      </w:r>
    </w:p>
    <w:p w:rsidR="00B63A83" w:rsidRPr="00B63A83" w:rsidRDefault="00B63A83" w:rsidP="00B63A83">
      <w:pPr>
        <w:spacing w:after="0" w:line="240" w:lineRule="auto"/>
        <w:ind w:firstLine="709"/>
        <w:jc w:val="both"/>
        <w:rPr>
          <w:rFonts w:ascii="Times New Roman" w:eastAsia="Times New Roman" w:hAnsi="Times New Roman"/>
          <w:sz w:val="28"/>
          <w:szCs w:val="28"/>
          <w:lang w:eastAsia="ru-RU"/>
        </w:rPr>
      </w:pPr>
      <w:r w:rsidRPr="00B63A83">
        <w:rPr>
          <w:rFonts w:ascii="Times New Roman" w:eastAsia="Times New Roman" w:hAnsi="Times New Roman"/>
          <w:sz w:val="28"/>
          <w:szCs w:val="28"/>
          <w:lang w:eastAsia="ru-RU"/>
        </w:rPr>
        <w:t>Порядок выдачи разрешительной документации на вырубку (снос), обрезку и/или пересадку зеленых насаждений на территории муниципального образования «Светлогорский городской округ», утвержден Решением окружного Совета депутатов муниципального образования «Светлогорский городской округ» от 21.09.2020 №</w:t>
      </w:r>
      <w:r w:rsidR="00A47713">
        <w:rPr>
          <w:rFonts w:ascii="Times New Roman" w:eastAsia="Times New Roman" w:hAnsi="Times New Roman"/>
          <w:sz w:val="28"/>
          <w:szCs w:val="28"/>
          <w:lang w:eastAsia="ru-RU"/>
        </w:rPr>
        <w:t xml:space="preserve"> </w:t>
      </w:r>
      <w:r w:rsidRPr="00B63A83">
        <w:rPr>
          <w:rFonts w:ascii="Times New Roman" w:eastAsia="Times New Roman" w:hAnsi="Times New Roman"/>
          <w:sz w:val="28"/>
          <w:szCs w:val="28"/>
          <w:lang w:eastAsia="ru-RU"/>
        </w:rPr>
        <w:t>66.</w:t>
      </w:r>
    </w:p>
    <w:p w:rsidR="00B63A83" w:rsidRPr="00B63A83" w:rsidRDefault="00B63A83" w:rsidP="00B63A83">
      <w:pPr>
        <w:spacing w:after="0" w:line="240" w:lineRule="auto"/>
        <w:ind w:firstLine="709"/>
        <w:jc w:val="both"/>
        <w:rPr>
          <w:rFonts w:ascii="Times New Roman" w:eastAsia="Times New Roman" w:hAnsi="Times New Roman"/>
          <w:sz w:val="28"/>
          <w:szCs w:val="28"/>
          <w:lang w:eastAsia="ru-RU"/>
        </w:rPr>
      </w:pPr>
      <w:r w:rsidRPr="00B63A83">
        <w:rPr>
          <w:rFonts w:ascii="Times New Roman" w:eastAsia="Times New Roman" w:hAnsi="Times New Roman"/>
          <w:sz w:val="28"/>
          <w:szCs w:val="28"/>
          <w:lang w:eastAsia="ru-RU"/>
        </w:rPr>
        <w:t xml:space="preserve">В текущей деятельности выявляется большое количество зеленых насаждений, которые в силу возраста имеют в наличии структурные изъяны, в том числе гнили, обрыв корней, опасный наклон, способные привести к падению всего дерева или его части и причинению ущерба государственному, муниципальному имуществу, а также имуществу и здоровью граждан. </w:t>
      </w:r>
    </w:p>
    <w:p w:rsidR="00B63A83" w:rsidRPr="00B63A83" w:rsidRDefault="00B63A83" w:rsidP="00B63A83">
      <w:pPr>
        <w:spacing w:after="0" w:line="240" w:lineRule="auto"/>
        <w:ind w:firstLine="709"/>
        <w:jc w:val="both"/>
        <w:rPr>
          <w:rFonts w:ascii="Times New Roman" w:eastAsia="Times New Roman" w:hAnsi="Times New Roman"/>
          <w:sz w:val="28"/>
          <w:szCs w:val="28"/>
          <w:lang w:eastAsia="ru-RU"/>
        </w:rPr>
      </w:pPr>
      <w:r w:rsidRPr="00B63A83">
        <w:rPr>
          <w:rFonts w:ascii="Times New Roman" w:eastAsia="Times New Roman" w:hAnsi="Times New Roman"/>
          <w:sz w:val="28"/>
          <w:szCs w:val="28"/>
          <w:lang w:eastAsia="ru-RU"/>
        </w:rPr>
        <w:t>В силу статьи 84 Лесного кодекса Российской Федерации к полномочиям органов местного самоуправления в отношении лесных участков, находящихся в муниципальной собственности, относятся:</w:t>
      </w:r>
    </w:p>
    <w:p w:rsidR="00B63A83" w:rsidRPr="00B63A83" w:rsidRDefault="00B63A83" w:rsidP="00B63A83">
      <w:pPr>
        <w:spacing w:after="0" w:line="240" w:lineRule="auto"/>
        <w:ind w:firstLine="709"/>
        <w:jc w:val="both"/>
        <w:rPr>
          <w:rFonts w:ascii="Times New Roman" w:eastAsia="Times New Roman" w:hAnsi="Times New Roman"/>
          <w:sz w:val="28"/>
          <w:szCs w:val="28"/>
          <w:lang w:eastAsia="ru-RU"/>
        </w:rPr>
      </w:pPr>
      <w:r w:rsidRPr="00B63A83">
        <w:rPr>
          <w:rFonts w:ascii="Times New Roman" w:eastAsia="Times New Roman" w:hAnsi="Times New Roman"/>
          <w:sz w:val="28"/>
          <w:szCs w:val="28"/>
          <w:lang w:eastAsia="ru-RU"/>
        </w:rPr>
        <w:t>1) владение, пользование, распоряжение такими лесными участками;</w:t>
      </w:r>
    </w:p>
    <w:p w:rsidR="00B63A83" w:rsidRPr="00B63A83" w:rsidRDefault="00B63A83" w:rsidP="00B63A83">
      <w:pPr>
        <w:spacing w:after="0" w:line="240" w:lineRule="auto"/>
        <w:ind w:firstLine="709"/>
        <w:jc w:val="both"/>
        <w:rPr>
          <w:rFonts w:ascii="Times New Roman" w:eastAsia="Times New Roman" w:hAnsi="Times New Roman"/>
          <w:sz w:val="28"/>
          <w:szCs w:val="28"/>
          <w:lang w:eastAsia="ru-RU"/>
        </w:rPr>
      </w:pPr>
      <w:r w:rsidRPr="00B63A83">
        <w:rPr>
          <w:rFonts w:ascii="Times New Roman" w:eastAsia="Times New Roman" w:hAnsi="Times New Roman"/>
          <w:sz w:val="28"/>
          <w:szCs w:val="28"/>
          <w:lang w:eastAsia="ru-RU"/>
        </w:rPr>
        <w:t>2) установление ставок платы за единицу объема лесных ресурсов и ставок платы за единицу площади такого лесного участка в целях его аренды;</w:t>
      </w:r>
    </w:p>
    <w:p w:rsidR="00B63A83" w:rsidRPr="00B63A83" w:rsidRDefault="00B63A83" w:rsidP="00B63A83">
      <w:pPr>
        <w:spacing w:after="0" w:line="240" w:lineRule="auto"/>
        <w:ind w:firstLine="709"/>
        <w:jc w:val="both"/>
        <w:rPr>
          <w:rFonts w:ascii="Times New Roman" w:eastAsia="Times New Roman" w:hAnsi="Times New Roman"/>
          <w:sz w:val="28"/>
          <w:szCs w:val="28"/>
          <w:lang w:eastAsia="ru-RU"/>
        </w:rPr>
      </w:pPr>
      <w:r w:rsidRPr="00B63A83">
        <w:rPr>
          <w:rFonts w:ascii="Times New Roman" w:eastAsia="Times New Roman" w:hAnsi="Times New Roman"/>
          <w:sz w:val="28"/>
          <w:szCs w:val="28"/>
          <w:lang w:eastAsia="ru-RU"/>
        </w:rPr>
        <w:t>3) установление ставок платы за единицу объема древесины;</w:t>
      </w:r>
    </w:p>
    <w:p w:rsidR="00B63A83" w:rsidRPr="00B63A83" w:rsidRDefault="00B63A83" w:rsidP="00B63A83">
      <w:pPr>
        <w:spacing w:after="0" w:line="240" w:lineRule="auto"/>
        <w:ind w:firstLine="709"/>
        <w:jc w:val="both"/>
        <w:rPr>
          <w:rFonts w:ascii="Times New Roman" w:eastAsia="Times New Roman" w:hAnsi="Times New Roman"/>
          <w:sz w:val="28"/>
          <w:szCs w:val="28"/>
          <w:lang w:eastAsia="ru-RU"/>
        </w:rPr>
      </w:pPr>
      <w:r w:rsidRPr="00B63A83">
        <w:rPr>
          <w:rFonts w:ascii="Times New Roman" w:eastAsia="Times New Roman" w:hAnsi="Times New Roman"/>
          <w:sz w:val="28"/>
          <w:szCs w:val="28"/>
          <w:lang w:eastAsia="ru-RU"/>
        </w:rPr>
        <w:t>3.1) осуществление мероприятий по лесоустройству в отношении лесов, расположенных на землях населенных пунктов;</w:t>
      </w:r>
    </w:p>
    <w:p w:rsidR="00B63A83" w:rsidRPr="00B63A83" w:rsidRDefault="00B63A83" w:rsidP="00B63A83">
      <w:pPr>
        <w:spacing w:after="0" w:line="240" w:lineRule="auto"/>
        <w:ind w:firstLine="709"/>
        <w:jc w:val="both"/>
        <w:rPr>
          <w:rFonts w:ascii="Times New Roman" w:eastAsia="Times New Roman" w:hAnsi="Times New Roman"/>
          <w:sz w:val="28"/>
          <w:szCs w:val="28"/>
          <w:lang w:eastAsia="ru-RU"/>
        </w:rPr>
      </w:pPr>
      <w:r w:rsidRPr="00B63A83">
        <w:rPr>
          <w:rFonts w:ascii="Times New Roman" w:eastAsia="Times New Roman" w:hAnsi="Times New Roman"/>
          <w:sz w:val="28"/>
          <w:szCs w:val="28"/>
          <w:lang w:eastAsia="ru-RU"/>
        </w:rPr>
        <w:t>4) разработка и утверждение лесохозяйственных регламентов, а также проведение муниципальной экспертизы проектов освоения лесов;</w:t>
      </w:r>
    </w:p>
    <w:p w:rsidR="00B63A83" w:rsidRPr="00B63A83" w:rsidRDefault="00B63A83" w:rsidP="00B63A83">
      <w:pPr>
        <w:spacing w:after="0" w:line="240" w:lineRule="auto"/>
        <w:ind w:firstLine="709"/>
        <w:jc w:val="both"/>
        <w:rPr>
          <w:rFonts w:ascii="Times New Roman" w:eastAsia="Times New Roman" w:hAnsi="Times New Roman"/>
          <w:sz w:val="28"/>
          <w:szCs w:val="28"/>
          <w:lang w:eastAsia="ru-RU"/>
        </w:rPr>
      </w:pPr>
      <w:r w:rsidRPr="00B63A83">
        <w:rPr>
          <w:rFonts w:ascii="Times New Roman" w:eastAsia="Times New Roman" w:hAnsi="Times New Roman"/>
          <w:sz w:val="28"/>
          <w:szCs w:val="28"/>
          <w:lang w:eastAsia="ru-RU"/>
        </w:rPr>
        <w:t>5) осуществление муниципального лесного контроля в отношении таких лесных участков;</w:t>
      </w:r>
    </w:p>
    <w:p w:rsidR="00B63A83" w:rsidRPr="00B63A83" w:rsidRDefault="00B63A83" w:rsidP="00B63A83">
      <w:pPr>
        <w:spacing w:after="0" w:line="240" w:lineRule="auto"/>
        <w:ind w:firstLine="709"/>
        <w:jc w:val="both"/>
        <w:rPr>
          <w:rFonts w:ascii="Times New Roman" w:eastAsia="Times New Roman" w:hAnsi="Times New Roman"/>
          <w:sz w:val="28"/>
          <w:szCs w:val="28"/>
          <w:lang w:eastAsia="ru-RU"/>
        </w:rPr>
      </w:pPr>
      <w:r w:rsidRPr="00B63A83">
        <w:rPr>
          <w:rFonts w:ascii="Times New Roman" w:eastAsia="Times New Roman" w:hAnsi="Times New Roman"/>
          <w:sz w:val="28"/>
          <w:szCs w:val="28"/>
          <w:lang w:eastAsia="ru-RU"/>
        </w:rPr>
        <w:t>6) организация осуществления мер пожарной безопасности в лесах;</w:t>
      </w:r>
    </w:p>
    <w:p w:rsidR="00B63A83" w:rsidRPr="00B63A83" w:rsidRDefault="00B63A83" w:rsidP="00B63A83">
      <w:pPr>
        <w:spacing w:after="0" w:line="240" w:lineRule="auto"/>
        <w:ind w:firstLine="709"/>
        <w:jc w:val="both"/>
        <w:rPr>
          <w:rFonts w:ascii="Times New Roman" w:eastAsia="Times New Roman" w:hAnsi="Times New Roman"/>
          <w:sz w:val="28"/>
          <w:szCs w:val="28"/>
          <w:lang w:eastAsia="ru-RU"/>
        </w:rPr>
      </w:pPr>
      <w:r w:rsidRPr="00B63A83">
        <w:rPr>
          <w:rFonts w:ascii="Times New Roman" w:eastAsia="Times New Roman" w:hAnsi="Times New Roman"/>
          <w:sz w:val="28"/>
          <w:szCs w:val="28"/>
          <w:lang w:eastAsia="ru-RU"/>
        </w:rPr>
        <w:lastRenderedPageBreak/>
        <w:t>7) учет древесины, заготовленной гражданами для собственных нужд в лесах, расположенных на лесных участках, находящихся в муниципальной собственности;</w:t>
      </w:r>
    </w:p>
    <w:p w:rsidR="00B63A83" w:rsidRPr="00B63A83" w:rsidRDefault="00B63A83" w:rsidP="00B63A83">
      <w:pPr>
        <w:spacing w:after="0" w:line="240" w:lineRule="auto"/>
        <w:ind w:firstLine="709"/>
        <w:jc w:val="both"/>
        <w:rPr>
          <w:rFonts w:ascii="Times New Roman" w:eastAsia="Times New Roman" w:hAnsi="Times New Roman"/>
          <w:sz w:val="28"/>
          <w:szCs w:val="28"/>
          <w:lang w:eastAsia="ru-RU"/>
        </w:rPr>
      </w:pPr>
      <w:r w:rsidRPr="00B63A83">
        <w:rPr>
          <w:rFonts w:ascii="Times New Roman" w:eastAsia="Times New Roman" w:hAnsi="Times New Roman"/>
          <w:sz w:val="28"/>
          <w:szCs w:val="28"/>
          <w:lang w:eastAsia="ru-RU"/>
        </w:rPr>
        <w:t>8) представление информации в единую государственную автоматизированную информационную систему учета древесины и сделок с ней.</w:t>
      </w:r>
    </w:p>
    <w:p w:rsidR="00B63A83" w:rsidRPr="00B63A83" w:rsidRDefault="00B63A83" w:rsidP="00B63A83">
      <w:pPr>
        <w:spacing w:after="0" w:line="240" w:lineRule="auto"/>
        <w:ind w:firstLine="709"/>
        <w:jc w:val="both"/>
        <w:rPr>
          <w:rFonts w:ascii="Times New Roman" w:eastAsia="Times New Roman" w:hAnsi="Times New Roman"/>
          <w:sz w:val="28"/>
          <w:szCs w:val="28"/>
          <w:lang w:eastAsia="ru-RU"/>
        </w:rPr>
      </w:pPr>
      <w:r w:rsidRPr="00B63A83">
        <w:rPr>
          <w:rFonts w:ascii="Times New Roman" w:eastAsia="Times New Roman" w:hAnsi="Times New Roman"/>
          <w:sz w:val="28"/>
          <w:szCs w:val="28"/>
          <w:lang w:eastAsia="ru-RU"/>
        </w:rPr>
        <w:t>Органы местного самоуправления осуществляют принятие решений о создании, об упразднении лесничеств, создаваемых в их составе участковых лесничеств, расположенных на землях населенных пунктов, установлении и изменении их границ, а также осуществляют разработку и утверждение лесохозяйственных регламентов лесничеств, расположенных на землях населенных пунктов.».</w:t>
      </w:r>
    </w:p>
    <w:p w:rsidR="00B63A83" w:rsidRPr="00B63A83" w:rsidRDefault="00B63A83" w:rsidP="00B63A83">
      <w:pPr>
        <w:spacing w:after="0" w:line="240" w:lineRule="auto"/>
        <w:ind w:firstLine="709"/>
        <w:jc w:val="both"/>
        <w:rPr>
          <w:rFonts w:ascii="Times New Roman" w:eastAsia="Times New Roman" w:hAnsi="Times New Roman"/>
          <w:sz w:val="28"/>
          <w:szCs w:val="28"/>
          <w:lang w:eastAsia="ru-RU"/>
        </w:rPr>
      </w:pPr>
      <w:r w:rsidRPr="00B63A83">
        <w:rPr>
          <w:rFonts w:ascii="Times New Roman" w:eastAsia="Times New Roman" w:hAnsi="Times New Roman"/>
          <w:sz w:val="28"/>
          <w:szCs w:val="28"/>
          <w:lang w:eastAsia="ru-RU"/>
        </w:rPr>
        <w:t>В соответствии с лесохозяйственными регламентами и лесоустроительными документами мероприятия, направленные на организацию лесничеств на территории муниципального образования «Светлогорский городской округ», возможно осуществлять на земельных участках, одновременно соответствующих нижеследующим условиям:</w:t>
      </w:r>
    </w:p>
    <w:p w:rsidR="00B63A83" w:rsidRPr="00B63A83" w:rsidRDefault="00B63A83" w:rsidP="00B63A83">
      <w:pPr>
        <w:numPr>
          <w:ilvl w:val="0"/>
          <w:numId w:val="25"/>
        </w:numPr>
        <w:tabs>
          <w:tab w:val="left" w:pos="993"/>
        </w:tabs>
        <w:spacing w:after="0" w:line="240" w:lineRule="auto"/>
        <w:ind w:left="0" w:firstLine="709"/>
        <w:contextualSpacing/>
        <w:jc w:val="both"/>
        <w:rPr>
          <w:rFonts w:ascii="Times New Roman" w:hAnsi="Times New Roman"/>
          <w:sz w:val="28"/>
          <w:szCs w:val="28"/>
        </w:rPr>
      </w:pPr>
      <w:r w:rsidRPr="00B63A83">
        <w:rPr>
          <w:rFonts w:ascii="Times New Roman" w:hAnsi="Times New Roman"/>
          <w:sz w:val="28"/>
          <w:szCs w:val="28"/>
        </w:rPr>
        <w:t xml:space="preserve">находящихся в муниципальной собственности (в соответствии со статьей 11 Земельного кодекса Российской Федерации); </w:t>
      </w:r>
    </w:p>
    <w:p w:rsidR="00B63A83" w:rsidRPr="00B63A83" w:rsidRDefault="00B63A83" w:rsidP="00B63A83">
      <w:pPr>
        <w:numPr>
          <w:ilvl w:val="0"/>
          <w:numId w:val="25"/>
        </w:numPr>
        <w:tabs>
          <w:tab w:val="left" w:pos="993"/>
        </w:tabs>
        <w:spacing w:after="0" w:line="240" w:lineRule="auto"/>
        <w:ind w:left="0" w:firstLine="709"/>
        <w:contextualSpacing/>
        <w:jc w:val="both"/>
        <w:rPr>
          <w:rFonts w:ascii="Times New Roman" w:hAnsi="Times New Roman"/>
          <w:sz w:val="28"/>
          <w:szCs w:val="28"/>
        </w:rPr>
      </w:pPr>
      <w:r w:rsidRPr="00B63A83">
        <w:rPr>
          <w:rFonts w:ascii="Times New Roman" w:hAnsi="Times New Roman"/>
          <w:sz w:val="28"/>
          <w:szCs w:val="28"/>
        </w:rPr>
        <w:t>свободных от прав третьих лиц (для последующей передачи в постоянное бессрочное пользование учреждению, осуществляющему выполнение мероприятий по лесохозяйственным регламентам и лесоустройству);</w:t>
      </w:r>
    </w:p>
    <w:p w:rsidR="00B63A83" w:rsidRPr="00B63A83" w:rsidRDefault="00B63A83" w:rsidP="00B63A83">
      <w:pPr>
        <w:numPr>
          <w:ilvl w:val="0"/>
          <w:numId w:val="25"/>
        </w:numPr>
        <w:tabs>
          <w:tab w:val="left" w:pos="993"/>
        </w:tabs>
        <w:spacing w:after="0" w:line="240" w:lineRule="auto"/>
        <w:ind w:left="0" w:firstLine="709"/>
        <w:contextualSpacing/>
        <w:jc w:val="both"/>
        <w:rPr>
          <w:rFonts w:ascii="Times New Roman" w:hAnsi="Times New Roman"/>
          <w:sz w:val="28"/>
          <w:szCs w:val="28"/>
        </w:rPr>
      </w:pPr>
      <w:r w:rsidRPr="00B63A83">
        <w:rPr>
          <w:rFonts w:ascii="Times New Roman" w:hAnsi="Times New Roman"/>
          <w:sz w:val="28"/>
          <w:szCs w:val="28"/>
        </w:rPr>
        <w:t>относящихся к соответствующей функциональной зоне генерального плана и территориальной зоне правил землепользования и застройки, предусматривающих размещение городских лесов (в соответствии со статьей 37 Градостроительного кодекса Российской Федерации земельные участки используются в соответствии с установленными видами разрешенного использования. Виды разрешенного использования предусмотрены правилами землепользования и застройки).</w:t>
      </w:r>
    </w:p>
    <w:p w:rsidR="00B63A83" w:rsidRPr="00B63A83" w:rsidRDefault="00B63A83" w:rsidP="00B63A83">
      <w:pPr>
        <w:spacing w:after="0" w:line="240" w:lineRule="auto"/>
        <w:ind w:firstLine="709"/>
        <w:jc w:val="both"/>
        <w:rPr>
          <w:rFonts w:ascii="Times New Roman" w:eastAsia="Times New Roman" w:hAnsi="Times New Roman"/>
          <w:sz w:val="28"/>
          <w:szCs w:val="28"/>
          <w:lang w:eastAsia="ru-RU"/>
        </w:rPr>
      </w:pPr>
      <w:r w:rsidRPr="00B63A83">
        <w:rPr>
          <w:rFonts w:ascii="Times New Roman" w:eastAsia="Times New Roman" w:hAnsi="Times New Roman"/>
          <w:sz w:val="28"/>
          <w:szCs w:val="28"/>
          <w:lang w:eastAsia="ru-RU"/>
        </w:rPr>
        <w:t>Также в соответствии с приказом Министерства природных ресурсов и экологии Российской Федерации от 05.08.2022 № 510 «Об утверждении лесоустроительной инструкции» устанавливаются площади и размеры лесных кварталов и лесотаксационных выделов, и минимальная площадь лесного квартала составляет 25 га. В собственности муниципального образования «Светлогорский городской округ» отсутствуют земельные участки, отвечающие вышеуказанным критериям.</w:t>
      </w:r>
    </w:p>
    <w:p w:rsidR="00B63A83" w:rsidRPr="00B63A83" w:rsidRDefault="00434C49" w:rsidP="00B63A83">
      <w:pPr>
        <w:spacing w:after="0" w:line="240" w:lineRule="auto"/>
        <w:ind w:firstLine="709"/>
        <w:jc w:val="both"/>
        <w:rPr>
          <w:rFonts w:ascii="Times New Roman" w:eastAsia="Times New Roman" w:hAnsi="Times New Roman"/>
          <w:sz w:val="28"/>
          <w:szCs w:val="28"/>
          <w:lang w:eastAsia="ru-RU"/>
        </w:rPr>
      </w:pPr>
      <w:r w:rsidRPr="00434C49">
        <w:rPr>
          <w:rFonts w:ascii="Times New Roman" w:eastAsia="Times New Roman" w:hAnsi="Times New Roman"/>
          <w:color w:val="0D0D0D" w:themeColor="text1" w:themeTint="F2"/>
          <w:sz w:val="28"/>
          <w:szCs w:val="28"/>
          <w:lang w:eastAsia="ru-RU"/>
        </w:rPr>
        <w:t>П</w:t>
      </w:r>
      <w:r w:rsidR="00B63A83" w:rsidRPr="00434C49">
        <w:rPr>
          <w:rFonts w:ascii="Times New Roman" w:eastAsia="Times New Roman" w:hAnsi="Times New Roman"/>
          <w:color w:val="0D0D0D" w:themeColor="text1" w:themeTint="F2"/>
          <w:sz w:val="28"/>
          <w:szCs w:val="28"/>
          <w:lang w:eastAsia="ru-RU"/>
        </w:rPr>
        <w:t>лощадь создаваемых в Светлогорском городском округе лесов составляет 487</w:t>
      </w:r>
      <w:r w:rsidR="00B63A83" w:rsidRPr="00B63A83">
        <w:rPr>
          <w:rFonts w:ascii="Times New Roman" w:eastAsia="Times New Roman" w:hAnsi="Times New Roman"/>
          <w:sz w:val="28"/>
          <w:szCs w:val="28"/>
          <w:lang w:eastAsia="ru-RU"/>
        </w:rPr>
        <w:t xml:space="preserve"> га. Условиями установления границ лесов (лесничеств) администрацией Светлогорского городского округа являются кадастровый учет лесных участков как земельных, нахождение земельных участков в муниципальной собственности, установление вида разрешенного использования «охрана природных территорий».</w:t>
      </w:r>
    </w:p>
    <w:p w:rsidR="00B63A83" w:rsidRPr="00B63A83" w:rsidRDefault="00B63A83" w:rsidP="00B63A83">
      <w:pPr>
        <w:spacing w:after="0" w:line="240" w:lineRule="auto"/>
        <w:ind w:firstLine="709"/>
        <w:jc w:val="both"/>
        <w:rPr>
          <w:rFonts w:ascii="Times New Roman" w:eastAsia="Times New Roman" w:hAnsi="Times New Roman"/>
          <w:sz w:val="28"/>
          <w:szCs w:val="28"/>
          <w:lang w:eastAsia="ru-RU"/>
        </w:rPr>
      </w:pPr>
      <w:bookmarkStart w:id="17" w:name="_Hlk141455122"/>
      <w:r w:rsidRPr="00B63A83">
        <w:rPr>
          <w:rFonts w:ascii="Times New Roman" w:eastAsia="Times New Roman" w:hAnsi="Times New Roman"/>
          <w:sz w:val="28"/>
          <w:szCs w:val="28"/>
          <w:lang w:eastAsia="ru-RU"/>
        </w:rPr>
        <w:t xml:space="preserve">Работы по лесоустройству, проектированию мер противопожарного обустройства и разработке проекта лесохозяйственного регламента </w:t>
      </w:r>
      <w:bookmarkEnd w:id="17"/>
      <w:r w:rsidRPr="00B63A83">
        <w:rPr>
          <w:rFonts w:ascii="Times New Roman" w:eastAsia="Times New Roman" w:hAnsi="Times New Roman"/>
          <w:sz w:val="28"/>
          <w:szCs w:val="28"/>
          <w:lang w:eastAsia="ru-RU"/>
        </w:rPr>
        <w:t xml:space="preserve">в </w:t>
      </w:r>
      <w:r w:rsidRPr="00B63A83">
        <w:rPr>
          <w:rFonts w:ascii="Times New Roman" w:eastAsia="Times New Roman" w:hAnsi="Times New Roman"/>
          <w:sz w:val="28"/>
          <w:szCs w:val="28"/>
          <w:lang w:eastAsia="ru-RU"/>
        </w:rPr>
        <w:lastRenderedPageBreak/>
        <w:t xml:space="preserve">отношении создаваемых городских лесов на земельных участках, находящихся в муниципальной собственности осуществлены. </w:t>
      </w:r>
    </w:p>
    <w:p w:rsidR="00B63A83" w:rsidRPr="00B63A83" w:rsidRDefault="00B63A83" w:rsidP="00B63A83">
      <w:pPr>
        <w:spacing w:after="0" w:line="240" w:lineRule="auto"/>
        <w:ind w:firstLine="709"/>
        <w:jc w:val="both"/>
        <w:rPr>
          <w:rFonts w:ascii="Times New Roman" w:eastAsia="Times New Roman" w:hAnsi="Times New Roman"/>
          <w:sz w:val="28"/>
          <w:szCs w:val="28"/>
          <w:lang w:eastAsia="ru-RU"/>
        </w:rPr>
      </w:pPr>
      <w:r w:rsidRPr="00B63A83">
        <w:rPr>
          <w:rFonts w:ascii="Times New Roman" w:eastAsia="Times New Roman" w:hAnsi="Times New Roman"/>
          <w:sz w:val="28"/>
          <w:szCs w:val="28"/>
          <w:lang w:eastAsia="ru-RU"/>
        </w:rPr>
        <w:t>Вид разрешенного использования будет установлен указанным земельным участкам после утверждения изменений в Генеральный план и Правила землепользования и застройки муниципального образования «Светлогорский городской округ», что создаст возможность для утверждения разработанного проекта лесохозяйственного регламента.</w:t>
      </w:r>
    </w:p>
    <w:p w:rsidR="00B63A83" w:rsidRPr="00B63A83" w:rsidRDefault="00B63A83" w:rsidP="00B63A83">
      <w:pPr>
        <w:spacing w:after="0" w:line="240" w:lineRule="auto"/>
        <w:ind w:firstLine="709"/>
        <w:jc w:val="both"/>
        <w:rPr>
          <w:rFonts w:ascii="Times New Roman" w:eastAsia="Times New Roman" w:hAnsi="Times New Roman"/>
          <w:sz w:val="28"/>
          <w:szCs w:val="28"/>
          <w:lang w:eastAsia="ru-RU"/>
        </w:rPr>
      </w:pPr>
      <w:r w:rsidRPr="00B63A83">
        <w:rPr>
          <w:rFonts w:ascii="Times New Roman" w:eastAsia="Times New Roman" w:hAnsi="Times New Roman"/>
          <w:sz w:val="28"/>
          <w:szCs w:val="28"/>
          <w:lang w:eastAsia="ru-RU"/>
        </w:rPr>
        <w:t>Дальнейшая корректировка лесоустроительных документов запланирована по мере передачи земель, на которых располагаются создаваемые городские леса.</w:t>
      </w:r>
    </w:p>
    <w:p w:rsidR="00A25479" w:rsidRPr="00E27EFB" w:rsidRDefault="00A25479" w:rsidP="00A25479">
      <w:pPr>
        <w:spacing w:after="0" w:line="240" w:lineRule="auto"/>
        <w:ind w:firstLine="709"/>
        <w:rPr>
          <w:rFonts w:ascii="Times New Roman" w:eastAsia="Times New Roman" w:hAnsi="Times New Roman"/>
          <w:color w:val="0D0D0D" w:themeColor="text1" w:themeTint="F2"/>
          <w:sz w:val="28"/>
          <w:szCs w:val="28"/>
          <w:lang w:eastAsia="ru-RU"/>
        </w:rPr>
      </w:pPr>
    </w:p>
    <w:p w:rsidR="00A25479" w:rsidRPr="00E27EFB" w:rsidRDefault="00A25479" w:rsidP="00A25479">
      <w:pPr>
        <w:shd w:val="clear" w:color="auto" w:fill="FFFFFF"/>
        <w:spacing w:after="0" w:line="240" w:lineRule="auto"/>
        <w:ind w:firstLine="709"/>
        <w:jc w:val="center"/>
        <w:rPr>
          <w:rFonts w:ascii="Times New Roman" w:hAnsi="Times New Roman"/>
          <w:b/>
          <w:bCs/>
          <w:color w:val="0D0D0D" w:themeColor="text1" w:themeTint="F2"/>
          <w:spacing w:val="-1"/>
          <w:sz w:val="28"/>
          <w:szCs w:val="28"/>
        </w:rPr>
      </w:pPr>
      <w:r w:rsidRPr="00E27EFB">
        <w:rPr>
          <w:rFonts w:ascii="Times New Roman" w:hAnsi="Times New Roman"/>
          <w:b/>
          <w:bCs/>
          <w:color w:val="0D0D0D" w:themeColor="text1" w:themeTint="F2"/>
          <w:spacing w:val="-1"/>
          <w:sz w:val="28"/>
          <w:szCs w:val="28"/>
        </w:rPr>
        <w:t xml:space="preserve">2. </w:t>
      </w:r>
      <w:r w:rsidR="0094154D">
        <w:rPr>
          <w:rFonts w:ascii="Times New Roman" w:hAnsi="Times New Roman"/>
          <w:b/>
          <w:bCs/>
          <w:color w:val="0D0D0D" w:themeColor="text1" w:themeTint="F2"/>
          <w:spacing w:val="-1"/>
          <w:sz w:val="28"/>
          <w:szCs w:val="28"/>
        </w:rPr>
        <w:t>О</w:t>
      </w:r>
      <w:r w:rsidRPr="00E27EFB">
        <w:rPr>
          <w:rFonts w:ascii="Times New Roman" w:hAnsi="Times New Roman"/>
          <w:b/>
          <w:bCs/>
          <w:color w:val="0D0D0D" w:themeColor="text1" w:themeTint="F2"/>
          <w:spacing w:val="-1"/>
          <w:sz w:val="28"/>
          <w:szCs w:val="28"/>
        </w:rPr>
        <w:t>сновны</w:t>
      </w:r>
      <w:r w:rsidR="0094154D">
        <w:rPr>
          <w:rFonts w:ascii="Times New Roman" w:hAnsi="Times New Roman"/>
          <w:b/>
          <w:bCs/>
          <w:color w:val="0D0D0D" w:themeColor="text1" w:themeTint="F2"/>
          <w:spacing w:val="-1"/>
          <w:sz w:val="28"/>
          <w:szCs w:val="28"/>
        </w:rPr>
        <w:t>е</w:t>
      </w:r>
      <w:r w:rsidRPr="00E27EFB">
        <w:rPr>
          <w:rFonts w:ascii="Times New Roman" w:hAnsi="Times New Roman"/>
          <w:b/>
          <w:bCs/>
          <w:color w:val="0D0D0D" w:themeColor="text1" w:themeTint="F2"/>
          <w:spacing w:val="-1"/>
          <w:sz w:val="28"/>
          <w:szCs w:val="28"/>
        </w:rPr>
        <w:t xml:space="preserve"> цел</w:t>
      </w:r>
      <w:r w:rsidR="0094154D">
        <w:rPr>
          <w:rFonts w:ascii="Times New Roman" w:hAnsi="Times New Roman"/>
          <w:b/>
          <w:bCs/>
          <w:color w:val="0D0D0D" w:themeColor="text1" w:themeTint="F2"/>
          <w:spacing w:val="-1"/>
          <w:sz w:val="28"/>
          <w:szCs w:val="28"/>
        </w:rPr>
        <w:t>и</w:t>
      </w:r>
      <w:r w:rsidRPr="00E27EFB">
        <w:rPr>
          <w:rFonts w:ascii="Times New Roman" w:hAnsi="Times New Roman"/>
          <w:b/>
          <w:bCs/>
          <w:color w:val="0D0D0D" w:themeColor="text1" w:themeTint="F2"/>
          <w:spacing w:val="-1"/>
          <w:sz w:val="28"/>
          <w:szCs w:val="28"/>
        </w:rPr>
        <w:t xml:space="preserve"> и задач</w:t>
      </w:r>
      <w:r w:rsidR="0094154D">
        <w:rPr>
          <w:rFonts w:ascii="Times New Roman" w:hAnsi="Times New Roman"/>
          <w:b/>
          <w:bCs/>
          <w:color w:val="0D0D0D" w:themeColor="text1" w:themeTint="F2"/>
          <w:spacing w:val="-1"/>
          <w:sz w:val="28"/>
          <w:szCs w:val="28"/>
        </w:rPr>
        <w:t>и</w:t>
      </w:r>
      <w:r w:rsidRPr="00E27EFB">
        <w:rPr>
          <w:rFonts w:ascii="Times New Roman" w:hAnsi="Times New Roman"/>
          <w:b/>
          <w:bCs/>
          <w:color w:val="0D0D0D" w:themeColor="text1" w:themeTint="F2"/>
          <w:spacing w:val="-1"/>
          <w:sz w:val="28"/>
          <w:szCs w:val="28"/>
        </w:rPr>
        <w:t xml:space="preserve"> </w:t>
      </w:r>
      <w:r w:rsidR="00254D7D" w:rsidRPr="00E27EFB">
        <w:rPr>
          <w:rFonts w:ascii="Times New Roman" w:hAnsi="Times New Roman"/>
          <w:b/>
          <w:bCs/>
          <w:color w:val="0D0D0D" w:themeColor="text1" w:themeTint="F2"/>
          <w:spacing w:val="-1"/>
          <w:sz w:val="28"/>
          <w:szCs w:val="28"/>
        </w:rPr>
        <w:t>под</w:t>
      </w:r>
      <w:r w:rsidRPr="00E27EFB">
        <w:rPr>
          <w:rFonts w:ascii="Times New Roman" w:hAnsi="Times New Roman"/>
          <w:b/>
          <w:bCs/>
          <w:color w:val="0D0D0D" w:themeColor="text1" w:themeTint="F2"/>
          <w:spacing w:val="-1"/>
          <w:sz w:val="28"/>
          <w:szCs w:val="28"/>
        </w:rPr>
        <w:t>программы</w:t>
      </w:r>
    </w:p>
    <w:p w:rsidR="00A25479" w:rsidRPr="00E27EFB" w:rsidRDefault="00A25479" w:rsidP="00A25479">
      <w:pPr>
        <w:spacing w:after="0" w:line="240" w:lineRule="auto"/>
        <w:ind w:firstLine="709"/>
        <w:jc w:val="both"/>
        <w:rPr>
          <w:rFonts w:ascii="Times New Roman" w:hAnsi="Times New Roman"/>
          <w:color w:val="0D0D0D" w:themeColor="text1" w:themeTint="F2"/>
          <w:sz w:val="28"/>
          <w:szCs w:val="28"/>
        </w:rPr>
      </w:pPr>
      <w:r w:rsidRPr="00E27EFB">
        <w:rPr>
          <w:rFonts w:ascii="Times New Roman" w:hAnsi="Times New Roman"/>
          <w:color w:val="0D0D0D" w:themeColor="text1" w:themeTint="F2"/>
          <w:sz w:val="28"/>
          <w:szCs w:val="28"/>
        </w:rPr>
        <w:t xml:space="preserve">Целью </w:t>
      </w:r>
      <w:r w:rsidR="003532A5" w:rsidRPr="003532A5">
        <w:rPr>
          <w:rFonts w:ascii="Times New Roman" w:hAnsi="Times New Roman"/>
          <w:color w:val="0D0D0D" w:themeColor="text1" w:themeTint="F2"/>
          <w:sz w:val="28"/>
          <w:szCs w:val="28"/>
        </w:rPr>
        <w:t>подп</w:t>
      </w:r>
      <w:r w:rsidRPr="00E27EFB">
        <w:rPr>
          <w:rFonts w:ascii="Times New Roman" w:hAnsi="Times New Roman"/>
          <w:color w:val="0D0D0D" w:themeColor="text1" w:themeTint="F2"/>
          <w:sz w:val="28"/>
          <w:szCs w:val="28"/>
        </w:rPr>
        <w:t xml:space="preserve">рограммы является </w:t>
      </w:r>
      <w:r w:rsidRPr="00E27EFB">
        <w:rPr>
          <w:rFonts w:ascii="Times New Roman" w:eastAsia="Times New Roman" w:hAnsi="Times New Roman"/>
          <w:color w:val="0D0D0D" w:themeColor="text1" w:themeTint="F2"/>
          <w:sz w:val="28"/>
          <w:szCs w:val="28"/>
          <w:lang w:eastAsia="ru-RU"/>
        </w:rPr>
        <w:t xml:space="preserve">- </w:t>
      </w:r>
      <w:r w:rsidR="003C75D5" w:rsidRPr="003C75D5">
        <w:rPr>
          <w:rFonts w:ascii="Times New Roman" w:eastAsia="Times New Roman" w:hAnsi="Times New Roman"/>
          <w:color w:val="0D0D0D" w:themeColor="text1" w:themeTint="F2"/>
          <w:sz w:val="28"/>
          <w:szCs w:val="28"/>
          <w:lang w:eastAsia="ru-RU"/>
        </w:rPr>
        <w:t>Улучшение экологической обстановки и благоприятной среды Светлогорского городского округа</w:t>
      </w:r>
      <w:r w:rsidRPr="00E27EFB">
        <w:rPr>
          <w:rFonts w:ascii="Times New Roman" w:hAnsi="Times New Roman"/>
          <w:color w:val="0D0D0D" w:themeColor="text1" w:themeTint="F2"/>
          <w:sz w:val="28"/>
          <w:szCs w:val="28"/>
        </w:rPr>
        <w:t>.</w:t>
      </w:r>
    </w:p>
    <w:p w:rsidR="00A25479" w:rsidRPr="00E27EFB" w:rsidRDefault="00A25479" w:rsidP="00A25479">
      <w:pPr>
        <w:suppressAutoHyphens/>
        <w:autoSpaceDE w:val="0"/>
        <w:spacing w:after="0" w:line="240" w:lineRule="auto"/>
        <w:ind w:firstLine="709"/>
        <w:jc w:val="both"/>
        <w:rPr>
          <w:rFonts w:ascii="Times New Roman" w:eastAsia="Times New Roman" w:hAnsi="Times New Roman"/>
          <w:color w:val="0D0D0D" w:themeColor="text1" w:themeTint="F2"/>
          <w:sz w:val="28"/>
          <w:szCs w:val="28"/>
          <w:lang w:eastAsia="zh-CN"/>
        </w:rPr>
      </w:pPr>
      <w:r w:rsidRPr="00E27EFB">
        <w:rPr>
          <w:rFonts w:ascii="Times New Roman" w:eastAsia="Times New Roman" w:hAnsi="Times New Roman"/>
          <w:color w:val="0D0D0D" w:themeColor="text1" w:themeTint="F2"/>
          <w:sz w:val="28"/>
          <w:szCs w:val="28"/>
          <w:lang w:eastAsia="zh-CN"/>
        </w:rPr>
        <w:t xml:space="preserve">Достижение поставленной цели осуществляется на основе решения задачи: </w:t>
      </w:r>
      <w:r w:rsidR="003C75D5" w:rsidRPr="003C75D5">
        <w:rPr>
          <w:rFonts w:ascii="Times New Roman" w:eastAsia="Times New Roman" w:hAnsi="Times New Roman"/>
          <w:color w:val="0D0D0D" w:themeColor="text1" w:themeTint="F2"/>
          <w:sz w:val="28"/>
          <w:szCs w:val="28"/>
          <w:lang w:eastAsia="zh-CN"/>
        </w:rPr>
        <w:t>Содержание зеленого фонда Светлогорского городского округа</w:t>
      </w:r>
      <w:r w:rsidR="003C75D5">
        <w:rPr>
          <w:rFonts w:ascii="Times New Roman" w:eastAsia="Times New Roman" w:hAnsi="Times New Roman"/>
          <w:color w:val="0D0D0D" w:themeColor="text1" w:themeTint="F2"/>
          <w:sz w:val="28"/>
          <w:szCs w:val="28"/>
          <w:lang w:eastAsia="zh-CN"/>
        </w:rPr>
        <w:t>.</w:t>
      </w:r>
    </w:p>
    <w:p w:rsidR="00A25479" w:rsidRPr="00E27EFB" w:rsidRDefault="00A25479" w:rsidP="00A25479">
      <w:pPr>
        <w:tabs>
          <w:tab w:val="left" w:pos="851"/>
          <w:tab w:val="left" w:pos="993"/>
        </w:tabs>
        <w:spacing w:after="0" w:line="240" w:lineRule="auto"/>
        <w:ind w:firstLine="709"/>
        <w:jc w:val="both"/>
        <w:rPr>
          <w:rFonts w:ascii="Times New Roman" w:hAnsi="Times New Roman"/>
          <w:color w:val="0D0D0D" w:themeColor="text1" w:themeTint="F2"/>
          <w:sz w:val="28"/>
          <w:szCs w:val="28"/>
        </w:rPr>
      </w:pPr>
      <w:r w:rsidRPr="00E27EFB">
        <w:rPr>
          <w:rFonts w:ascii="Times New Roman" w:hAnsi="Times New Roman"/>
          <w:color w:val="0D0D0D" w:themeColor="text1" w:themeTint="F2"/>
          <w:sz w:val="28"/>
          <w:szCs w:val="28"/>
        </w:rPr>
        <w:t xml:space="preserve">Достижение поставленной цели и решение задач </w:t>
      </w:r>
      <w:r w:rsidR="00A47713">
        <w:rPr>
          <w:rFonts w:ascii="Times New Roman" w:hAnsi="Times New Roman"/>
          <w:color w:val="0D0D0D" w:themeColor="text1" w:themeTint="F2"/>
          <w:sz w:val="28"/>
          <w:szCs w:val="28"/>
        </w:rPr>
        <w:t>под</w:t>
      </w:r>
      <w:r w:rsidRPr="00E27EFB">
        <w:rPr>
          <w:rFonts w:ascii="Times New Roman" w:hAnsi="Times New Roman"/>
          <w:color w:val="0D0D0D" w:themeColor="text1" w:themeTint="F2"/>
          <w:sz w:val="28"/>
          <w:szCs w:val="28"/>
        </w:rPr>
        <w:t>программы предполагается путем выполнения комплекса программных мероприятий:</w:t>
      </w:r>
    </w:p>
    <w:p w:rsidR="00A25479" w:rsidRPr="00E27EFB" w:rsidRDefault="00A25479" w:rsidP="00A25479">
      <w:pPr>
        <w:tabs>
          <w:tab w:val="left" w:pos="851"/>
          <w:tab w:val="left" w:pos="993"/>
        </w:tabs>
        <w:spacing w:after="0" w:line="240" w:lineRule="auto"/>
        <w:ind w:firstLine="709"/>
        <w:jc w:val="both"/>
        <w:rPr>
          <w:rFonts w:ascii="Times New Roman" w:hAnsi="Times New Roman"/>
          <w:color w:val="0D0D0D" w:themeColor="text1" w:themeTint="F2"/>
          <w:sz w:val="28"/>
          <w:szCs w:val="28"/>
        </w:rPr>
      </w:pPr>
      <w:bookmarkStart w:id="18" w:name="_Hlk151995249"/>
      <w:r w:rsidRPr="00E27EFB">
        <w:rPr>
          <w:rFonts w:ascii="Times New Roman" w:hAnsi="Times New Roman"/>
          <w:color w:val="0D0D0D" w:themeColor="text1" w:themeTint="F2"/>
          <w:sz w:val="28"/>
          <w:szCs w:val="28"/>
        </w:rPr>
        <w:t>-Содержание зеленого фонда и озеленение территории общего пользования Светлогорского городского округа.</w:t>
      </w:r>
    </w:p>
    <w:p w:rsidR="00A25479" w:rsidRPr="00E27EFB" w:rsidRDefault="00A25479" w:rsidP="00A25479">
      <w:pPr>
        <w:tabs>
          <w:tab w:val="left" w:pos="851"/>
          <w:tab w:val="left" w:pos="993"/>
        </w:tabs>
        <w:spacing w:after="0" w:line="240" w:lineRule="auto"/>
        <w:ind w:firstLine="709"/>
        <w:jc w:val="both"/>
        <w:rPr>
          <w:rFonts w:ascii="Times New Roman" w:hAnsi="Times New Roman"/>
          <w:color w:val="0D0D0D" w:themeColor="text1" w:themeTint="F2"/>
          <w:sz w:val="28"/>
          <w:szCs w:val="28"/>
        </w:rPr>
      </w:pPr>
      <w:r w:rsidRPr="00E27EFB">
        <w:rPr>
          <w:rFonts w:ascii="Times New Roman" w:hAnsi="Times New Roman"/>
          <w:color w:val="0D0D0D" w:themeColor="text1" w:themeTint="F2"/>
          <w:sz w:val="28"/>
          <w:szCs w:val="28"/>
        </w:rPr>
        <w:t>- Организация лесничества.</w:t>
      </w:r>
    </w:p>
    <w:bookmarkEnd w:id="18"/>
    <w:p w:rsidR="00A25479" w:rsidRPr="00E27EFB" w:rsidRDefault="00A25479" w:rsidP="00A25479">
      <w:pPr>
        <w:tabs>
          <w:tab w:val="left" w:pos="851"/>
          <w:tab w:val="left" w:pos="993"/>
        </w:tabs>
        <w:spacing w:after="0" w:line="240" w:lineRule="auto"/>
        <w:ind w:firstLine="709"/>
        <w:jc w:val="both"/>
        <w:rPr>
          <w:rFonts w:ascii="Times New Roman" w:hAnsi="Times New Roman"/>
          <w:color w:val="0D0D0D" w:themeColor="text1" w:themeTint="F2"/>
          <w:sz w:val="28"/>
          <w:szCs w:val="28"/>
        </w:rPr>
      </w:pPr>
    </w:p>
    <w:p w:rsidR="00A25479" w:rsidRPr="00D04F82" w:rsidRDefault="00A25479" w:rsidP="00A25479">
      <w:pPr>
        <w:spacing w:after="0" w:line="240" w:lineRule="auto"/>
        <w:ind w:firstLine="709"/>
        <w:jc w:val="center"/>
        <w:rPr>
          <w:rFonts w:ascii="Times New Roman" w:hAnsi="Times New Roman"/>
          <w:b/>
          <w:bCs/>
          <w:sz w:val="28"/>
          <w:szCs w:val="28"/>
        </w:rPr>
      </w:pPr>
      <w:r w:rsidRPr="00D04F82">
        <w:rPr>
          <w:rFonts w:ascii="Times New Roman" w:hAnsi="Times New Roman"/>
          <w:b/>
          <w:bCs/>
          <w:sz w:val="28"/>
          <w:szCs w:val="28"/>
        </w:rPr>
        <w:t xml:space="preserve">3.  Сроки и этапы реализации </w:t>
      </w:r>
      <w:r w:rsidR="00254D7D" w:rsidRPr="00D04F82">
        <w:rPr>
          <w:rFonts w:ascii="Times New Roman" w:hAnsi="Times New Roman"/>
          <w:b/>
          <w:bCs/>
          <w:sz w:val="28"/>
          <w:szCs w:val="28"/>
        </w:rPr>
        <w:t>подп</w:t>
      </w:r>
      <w:r w:rsidRPr="00D04F82">
        <w:rPr>
          <w:rFonts w:ascii="Times New Roman" w:hAnsi="Times New Roman"/>
          <w:b/>
          <w:bCs/>
          <w:sz w:val="28"/>
          <w:szCs w:val="28"/>
        </w:rPr>
        <w:t>рограммы</w:t>
      </w:r>
    </w:p>
    <w:p w:rsidR="00A25479" w:rsidRPr="00D04F82" w:rsidRDefault="00A25479" w:rsidP="00A25479">
      <w:pPr>
        <w:spacing w:after="0" w:line="240" w:lineRule="auto"/>
        <w:ind w:firstLine="709"/>
        <w:jc w:val="both"/>
        <w:rPr>
          <w:rFonts w:ascii="Times New Roman" w:hAnsi="Times New Roman"/>
          <w:sz w:val="28"/>
          <w:szCs w:val="28"/>
        </w:rPr>
      </w:pPr>
      <w:r w:rsidRPr="00D04F82">
        <w:rPr>
          <w:rFonts w:ascii="Times New Roman" w:hAnsi="Times New Roman"/>
          <w:sz w:val="28"/>
          <w:szCs w:val="28"/>
        </w:rPr>
        <w:t xml:space="preserve">Реализация мероприятий </w:t>
      </w:r>
      <w:r w:rsidR="00FB1FF9" w:rsidRPr="00D04F82">
        <w:rPr>
          <w:rFonts w:ascii="Times New Roman" w:hAnsi="Times New Roman"/>
          <w:sz w:val="28"/>
          <w:szCs w:val="28"/>
        </w:rPr>
        <w:t>подп</w:t>
      </w:r>
      <w:r w:rsidRPr="00D04F82">
        <w:rPr>
          <w:rFonts w:ascii="Times New Roman" w:hAnsi="Times New Roman"/>
          <w:sz w:val="28"/>
          <w:szCs w:val="28"/>
        </w:rPr>
        <w:t>рограммы предусмотрена в период с 2024 по 2026 год. Этапы не предусмотрены.</w:t>
      </w:r>
    </w:p>
    <w:p w:rsidR="00A25479" w:rsidRPr="00D04F82" w:rsidRDefault="00A25479" w:rsidP="00A25479">
      <w:pPr>
        <w:spacing w:after="0" w:line="240" w:lineRule="auto"/>
        <w:ind w:firstLine="709"/>
        <w:jc w:val="both"/>
        <w:rPr>
          <w:rFonts w:ascii="Times New Roman" w:hAnsi="Times New Roman"/>
          <w:sz w:val="28"/>
          <w:szCs w:val="28"/>
        </w:rPr>
      </w:pPr>
    </w:p>
    <w:p w:rsidR="00A25479" w:rsidRPr="00D04F82" w:rsidRDefault="00A25479" w:rsidP="00A25479">
      <w:pPr>
        <w:shd w:val="clear" w:color="auto" w:fill="FFFFFF"/>
        <w:spacing w:after="0" w:line="240" w:lineRule="auto"/>
        <w:ind w:firstLine="709"/>
        <w:jc w:val="center"/>
        <w:rPr>
          <w:rFonts w:ascii="Times New Roman" w:hAnsi="Times New Roman"/>
          <w:b/>
          <w:bCs/>
          <w:spacing w:val="-1"/>
          <w:sz w:val="28"/>
          <w:szCs w:val="28"/>
        </w:rPr>
      </w:pPr>
      <w:r w:rsidRPr="00D04F82">
        <w:rPr>
          <w:rFonts w:ascii="Times New Roman" w:hAnsi="Times New Roman"/>
          <w:b/>
          <w:bCs/>
          <w:spacing w:val="-1"/>
          <w:sz w:val="28"/>
          <w:szCs w:val="28"/>
        </w:rPr>
        <w:t xml:space="preserve">4.  Система программных мероприятий </w:t>
      </w:r>
      <w:r w:rsidR="00254D7D" w:rsidRPr="00D04F82">
        <w:rPr>
          <w:rFonts w:ascii="Times New Roman" w:hAnsi="Times New Roman"/>
          <w:b/>
          <w:bCs/>
          <w:spacing w:val="-1"/>
          <w:sz w:val="28"/>
          <w:szCs w:val="28"/>
        </w:rPr>
        <w:t>под</w:t>
      </w:r>
      <w:r w:rsidRPr="00D04F82">
        <w:rPr>
          <w:rFonts w:ascii="Times New Roman" w:hAnsi="Times New Roman"/>
          <w:b/>
          <w:bCs/>
          <w:spacing w:val="-1"/>
          <w:sz w:val="28"/>
          <w:szCs w:val="28"/>
        </w:rPr>
        <w:t>программы</w:t>
      </w:r>
    </w:p>
    <w:p w:rsidR="00A25479" w:rsidRPr="00D04F82" w:rsidRDefault="00A25479" w:rsidP="00A25479">
      <w:pPr>
        <w:shd w:val="clear" w:color="auto" w:fill="FFFFFF"/>
        <w:spacing w:after="0" w:line="240" w:lineRule="auto"/>
        <w:ind w:firstLine="709"/>
        <w:jc w:val="both"/>
        <w:rPr>
          <w:rFonts w:ascii="Times New Roman" w:hAnsi="Times New Roman"/>
          <w:spacing w:val="-1"/>
          <w:sz w:val="28"/>
          <w:szCs w:val="28"/>
        </w:rPr>
      </w:pPr>
      <w:r w:rsidRPr="00D04F82">
        <w:rPr>
          <w:rFonts w:ascii="Times New Roman" w:hAnsi="Times New Roman"/>
          <w:spacing w:val="-1"/>
          <w:sz w:val="28"/>
          <w:szCs w:val="28"/>
        </w:rPr>
        <w:t xml:space="preserve">Перечень </w:t>
      </w:r>
      <w:r w:rsidR="003532A5" w:rsidRPr="00D04F82">
        <w:rPr>
          <w:rFonts w:ascii="Times New Roman" w:hAnsi="Times New Roman"/>
          <w:spacing w:val="-1"/>
          <w:sz w:val="28"/>
          <w:szCs w:val="28"/>
        </w:rPr>
        <w:t>подп</w:t>
      </w:r>
      <w:r w:rsidRPr="00D04F82">
        <w:rPr>
          <w:rFonts w:ascii="Times New Roman" w:hAnsi="Times New Roman"/>
          <w:spacing w:val="-1"/>
          <w:sz w:val="28"/>
          <w:szCs w:val="28"/>
        </w:rPr>
        <w:t xml:space="preserve">рограммных мероприятий, призванных обеспечить решение поставленных выше задач через механизмы реализации настоящей программы, представлены в приложении №1 к муниципальной программе. </w:t>
      </w:r>
    </w:p>
    <w:p w:rsidR="00A25479" w:rsidRPr="00D04F82" w:rsidRDefault="00A25479" w:rsidP="00A25479">
      <w:pPr>
        <w:shd w:val="clear" w:color="auto" w:fill="FFFFFF"/>
        <w:spacing w:after="0" w:line="240" w:lineRule="auto"/>
        <w:ind w:firstLine="709"/>
        <w:jc w:val="both"/>
        <w:rPr>
          <w:rFonts w:ascii="Times New Roman" w:hAnsi="Times New Roman"/>
          <w:spacing w:val="-1"/>
          <w:sz w:val="28"/>
          <w:szCs w:val="28"/>
        </w:rPr>
      </w:pPr>
      <w:r w:rsidRPr="00D04F82">
        <w:rPr>
          <w:rFonts w:ascii="Times New Roman" w:hAnsi="Times New Roman"/>
          <w:spacing w:val="-1"/>
          <w:sz w:val="28"/>
          <w:szCs w:val="28"/>
        </w:rPr>
        <w:t xml:space="preserve">Качество выполнения мероприятий </w:t>
      </w:r>
      <w:r w:rsidR="00A47713" w:rsidRPr="00A47713">
        <w:rPr>
          <w:rFonts w:ascii="Times New Roman" w:hAnsi="Times New Roman"/>
          <w:spacing w:val="-1"/>
          <w:sz w:val="28"/>
          <w:szCs w:val="28"/>
        </w:rPr>
        <w:t xml:space="preserve">муниципальной </w:t>
      </w:r>
      <w:r w:rsidR="00A47713">
        <w:rPr>
          <w:rFonts w:ascii="Times New Roman" w:hAnsi="Times New Roman"/>
          <w:spacing w:val="-1"/>
          <w:sz w:val="28"/>
          <w:szCs w:val="28"/>
        </w:rPr>
        <w:t>п</w:t>
      </w:r>
      <w:r w:rsidRPr="00D04F82">
        <w:rPr>
          <w:rFonts w:ascii="Times New Roman" w:hAnsi="Times New Roman"/>
          <w:spacing w:val="-1"/>
          <w:sz w:val="28"/>
          <w:szCs w:val="28"/>
        </w:rPr>
        <w:t>рограммы сторонними организациями осуществляется на основании оценки работ (предоставленных услуг), выполненных в соответствии с договорами, заключенными с организациями, и требованиями, указанными в договорах.</w:t>
      </w:r>
    </w:p>
    <w:p w:rsidR="00A25479" w:rsidRPr="00D04F82" w:rsidRDefault="00A25479" w:rsidP="00A25479">
      <w:pPr>
        <w:shd w:val="clear" w:color="auto" w:fill="FFFFFF"/>
        <w:spacing w:after="0" w:line="240" w:lineRule="auto"/>
        <w:ind w:firstLine="709"/>
        <w:jc w:val="center"/>
        <w:rPr>
          <w:rFonts w:ascii="Times New Roman" w:hAnsi="Times New Roman"/>
          <w:b/>
          <w:bCs/>
          <w:spacing w:val="-1"/>
          <w:sz w:val="28"/>
          <w:szCs w:val="28"/>
        </w:rPr>
      </w:pPr>
    </w:p>
    <w:p w:rsidR="00A25479" w:rsidRPr="00D04F82" w:rsidRDefault="00A25479" w:rsidP="00A25479">
      <w:pPr>
        <w:shd w:val="clear" w:color="auto" w:fill="FFFFFF"/>
        <w:spacing w:after="0" w:line="240" w:lineRule="auto"/>
        <w:ind w:firstLine="709"/>
        <w:jc w:val="center"/>
        <w:rPr>
          <w:rFonts w:ascii="Times New Roman" w:hAnsi="Times New Roman"/>
          <w:b/>
          <w:bCs/>
          <w:spacing w:val="-1"/>
          <w:sz w:val="28"/>
          <w:szCs w:val="28"/>
        </w:rPr>
      </w:pPr>
      <w:r w:rsidRPr="00D04F82">
        <w:rPr>
          <w:rFonts w:ascii="Times New Roman" w:hAnsi="Times New Roman"/>
          <w:b/>
          <w:bCs/>
          <w:spacing w:val="-1"/>
          <w:sz w:val="28"/>
          <w:szCs w:val="28"/>
        </w:rPr>
        <w:t xml:space="preserve">5. Ресурсное обеспечение </w:t>
      </w:r>
      <w:r w:rsidR="00254D7D" w:rsidRPr="00D04F82">
        <w:rPr>
          <w:rFonts w:ascii="Times New Roman" w:hAnsi="Times New Roman"/>
          <w:b/>
          <w:bCs/>
          <w:spacing w:val="-1"/>
          <w:sz w:val="28"/>
          <w:szCs w:val="28"/>
        </w:rPr>
        <w:t>под</w:t>
      </w:r>
      <w:r w:rsidRPr="00D04F82">
        <w:rPr>
          <w:rFonts w:ascii="Times New Roman" w:hAnsi="Times New Roman"/>
          <w:b/>
          <w:bCs/>
          <w:spacing w:val="-1"/>
          <w:sz w:val="28"/>
          <w:szCs w:val="28"/>
        </w:rPr>
        <w:t>программы</w:t>
      </w:r>
    </w:p>
    <w:p w:rsidR="007E2D3F" w:rsidRPr="00B12E6F" w:rsidRDefault="00A25479" w:rsidP="00B12E6F">
      <w:pPr>
        <w:shd w:val="clear" w:color="auto" w:fill="FFFFFF"/>
        <w:spacing w:after="0" w:line="240" w:lineRule="auto"/>
        <w:ind w:firstLine="709"/>
        <w:jc w:val="both"/>
        <w:rPr>
          <w:rFonts w:ascii="Times New Roman" w:hAnsi="Times New Roman"/>
          <w:bCs/>
          <w:spacing w:val="-1"/>
          <w:sz w:val="28"/>
          <w:szCs w:val="28"/>
        </w:rPr>
      </w:pPr>
      <w:r w:rsidRPr="00D04F82">
        <w:rPr>
          <w:rFonts w:ascii="Times New Roman" w:hAnsi="Times New Roman"/>
          <w:bCs/>
          <w:spacing w:val="-1"/>
          <w:sz w:val="28"/>
          <w:szCs w:val="28"/>
        </w:rPr>
        <w:t xml:space="preserve">Реализация мероприятий </w:t>
      </w:r>
      <w:r w:rsidR="003532A5" w:rsidRPr="00D04F82">
        <w:rPr>
          <w:rFonts w:ascii="Times New Roman" w:hAnsi="Times New Roman"/>
          <w:bCs/>
          <w:spacing w:val="-1"/>
          <w:sz w:val="28"/>
          <w:szCs w:val="28"/>
        </w:rPr>
        <w:t>подп</w:t>
      </w:r>
      <w:r w:rsidRPr="00D04F82">
        <w:rPr>
          <w:rFonts w:ascii="Times New Roman" w:hAnsi="Times New Roman"/>
          <w:bCs/>
          <w:spacing w:val="-1"/>
          <w:sz w:val="28"/>
          <w:szCs w:val="28"/>
        </w:rPr>
        <w:t>рограммы осуществляется за счет средств областного и муниципального бюджета. Объем финансирования мероприятий программы приведен в приложении № 2 муниципальной программы и подлежит уточнению при формировании проекта бюджета муниципального образования «Светлогорский городской округ» на очередной финансовый год и плановый период в установленном порядке.</w:t>
      </w:r>
    </w:p>
    <w:p w:rsidR="007E2D3F" w:rsidRPr="00D04F82" w:rsidRDefault="007E2D3F" w:rsidP="00A25479">
      <w:pPr>
        <w:shd w:val="clear" w:color="auto" w:fill="FFFFFF"/>
        <w:spacing w:after="0" w:line="240" w:lineRule="auto"/>
        <w:ind w:firstLine="709"/>
        <w:jc w:val="center"/>
        <w:rPr>
          <w:rFonts w:ascii="Times New Roman" w:hAnsi="Times New Roman"/>
          <w:b/>
          <w:bCs/>
          <w:spacing w:val="-1"/>
          <w:sz w:val="28"/>
          <w:szCs w:val="28"/>
        </w:rPr>
      </w:pPr>
    </w:p>
    <w:p w:rsidR="00A25479" w:rsidRPr="00D04F82" w:rsidRDefault="00A25479" w:rsidP="000720F4">
      <w:pPr>
        <w:spacing w:after="0" w:line="240" w:lineRule="auto"/>
        <w:ind w:firstLine="709"/>
        <w:jc w:val="center"/>
        <w:rPr>
          <w:rFonts w:ascii="Times New Roman" w:eastAsia="Times New Roman" w:hAnsi="Times New Roman"/>
          <w:b/>
          <w:bCs/>
          <w:sz w:val="28"/>
          <w:szCs w:val="28"/>
          <w:lang w:eastAsia="zh-CN"/>
        </w:rPr>
      </w:pPr>
      <w:r w:rsidRPr="00D04F82">
        <w:rPr>
          <w:rFonts w:ascii="Times New Roman" w:eastAsia="Times New Roman" w:hAnsi="Times New Roman"/>
          <w:b/>
          <w:bCs/>
          <w:sz w:val="28"/>
          <w:szCs w:val="28"/>
          <w:lang w:eastAsia="zh-CN"/>
        </w:rPr>
        <w:t xml:space="preserve">6. Механизм реализации </w:t>
      </w:r>
      <w:r w:rsidR="00254D7D" w:rsidRPr="00D04F82">
        <w:rPr>
          <w:rFonts w:ascii="Times New Roman" w:eastAsia="Times New Roman" w:hAnsi="Times New Roman"/>
          <w:b/>
          <w:bCs/>
          <w:sz w:val="28"/>
          <w:szCs w:val="28"/>
          <w:lang w:eastAsia="zh-CN"/>
        </w:rPr>
        <w:t>под</w:t>
      </w:r>
      <w:r w:rsidRPr="00D04F82">
        <w:rPr>
          <w:rFonts w:ascii="Times New Roman" w:eastAsia="Times New Roman" w:hAnsi="Times New Roman"/>
          <w:b/>
          <w:bCs/>
          <w:sz w:val="28"/>
          <w:szCs w:val="28"/>
          <w:lang w:eastAsia="zh-CN"/>
        </w:rPr>
        <w:t>программы</w:t>
      </w:r>
    </w:p>
    <w:p w:rsidR="0094154D" w:rsidRPr="00D04F82" w:rsidRDefault="0094154D" w:rsidP="0094154D">
      <w:pPr>
        <w:spacing w:after="0" w:line="240" w:lineRule="auto"/>
        <w:ind w:firstLine="709"/>
        <w:jc w:val="both"/>
        <w:rPr>
          <w:rFonts w:ascii="Times New Roman" w:eastAsia="Times New Roman" w:hAnsi="Times New Roman"/>
          <w:sz w:val="28"/>
          <w:szCs w:val="28"/>
          <w:lang w:eastAsia="zh-CN"/>
        </w:rPr>
      </w:pPr>
      <w:r w:rsidRPr="00D04F82">
        <w:rPr>
          <w:rFonts w:ascii="Times New Roman" w:eastAsia="Times New Roman" w:hAnsi="Times New Roman"/>
          <w:sz w:val="28"/>
          <w:szCs w:val="28"/>
          <w:lang w:eastAsia="zh-CN"/>
        </w:rPr>
        <w:t>Формы и методы управления реализацией подпрограммы определяются администрацией муниципального образования «Светлогорский городской округ».</w:t>
      </w:r>
    </w:p>
    <w:p w:rsidR="0094154D" w:rsidRPr="00D04F82" w:rsidRDefault="0094154D" w:rsidP="0094154D">
      <w:pPr>
        <w:spacing w:after="0" w:line="240" w:lineRule="auto"/>
        <w:ind w:firstLine="709"/>
        <w:jc w:val="both"/>
        <w:rPr>
          <w:rFonts w:ascii="Times New Roman" w:eastAsia="Times New Roman" w:hAnsi="Times New Roman"/>
          <w:sz w:val="28"/>
          <w:szCs w:val="28"/>
          <w:lang w:eastAsia="zh-CN"/>
        </w:rPr>
      </w:pPr>
      <w:r w:rsidRPr="00D04F82">
        <w:rPr>
          <w:rFonts w:ascii="Times New Roman" w:eastAsia="Times New Roman" w:hAnsi="Times New Roman"/>
          <w:sz w:val="28"/>
          <w:szCs w:val="28"/>
          <w:lang w:eastAsia="zh-CN"/>
        </w:rPr>
        <w:lastRenderedPageBreak/>
        <w:t>Общее руководство, контроль за ходом реализации муниципальной программы, выполнением её основных мероприятий, внесением изменений и дополнений в муниципальную программу осуществляет ответственный исполнитель – МКУ «Отдел жилищно-коммунального хозяйства Светлогорского городского округа».</w:t>
      </w:r>
    </w:p>
    <w:p w:rsidR="0094154D" w:rsidRPr="00D04F82" w:rsidRDefault="0094154D" w:rsidP="0094154D">
      <w:pPr>
        <w:spacing w:after="0" w:line="240" w:lineRule="auto"/>
        <w:ind w:firstLine="709"/>
        <w:jc w:val="both"/>
        <w:rPr>
          <w:rFonts w:ascii="Times New Roman" w:eastAsia="Times New Roman" w:hAnsi="Times New Roman"/>
          <w:sz w:val="28"/>
          <w:szCs w:val="28"/>
          <w:lang w:eastAsia="zh-CN"/>
        </w:rPr>
      </w:pPr>
      <w:r w:rsidRPr="00D04F82">
        <w:rPr>
          <w:rFonts w:ascii="Times New Roman" w:eastAsia="Times New Roman" w:hAnsi="Times New Roman"/>
          <w:sz w:val="28"/>
          <w:szCs w:val="28"/>
          <w:lang w:eastAsia="zh-CN"/>
        </w:rPr>
        <w:t>План реализации муниципальной программы утверждается распоряжением администрации муниципального образования «Светлогорский городской округ».</w:t>
      </w:r>
    </w:p>
    <w:p w:rsidR="0094154D" w:rsidRPr="00D04F82" w:rsidRDefault="0094154D" w:rsidP="0094154D">
      <w:pPr>
        <w:spacing w:after="0" w:line="240" w:lineRule="auto"/>
        <w:ind w:firstLine="709"/>
        <w:jc w:val="both"/>
        <w:rPr>
          <w:rFonts w:ascii="Times New Roman" w:eastAsia="Times New Roman" w:hAnsi="Times New Roman"/>
          <w:sz w:val="28"/>
          <w:szCs w:val="28"/>
          <w:lang w:eastAsia="zh-CN"/>
        </w:rPr>
      </w:pPr>
      <w:r w:rsidRPr="00D04F82">
        <w:rPr>
          <w:rFonts w:ascii="Times New Roman" w:eastAsia="Times New Roman" w:hAnsi="Times New Roman"/>
          <w:sz w:val="28"/>
          <w:szCs w:val="28"/>
          <w:lang w:eastAsia="zh-CN"/>
        </w:rPr>
        <w:t>Ответственный исполнитель муниципальной программы составляет и представляет в экономический отдел и финансовый орган отчеты об исполнении муниципальной программы в соответствии с постановлением администрации муниципального образования «Светлогорский городской округ» от 25.01.2019 №95 «Об установлении порядка разработки муниципальных программ муниципального образования «Светлогорский городской округ», их формирования и реализации».</w:t>
      </w:r>
    </w:p>
    <w:p w:rsidR="0094154D" w:rsidRPr="00D04F82" w:rsidRDefault="0094154D" w:rsidP="0094154D">
      <w:pPr>
        <w:spacing w:after="0" w:line="240" w:lineRule="auto"/>
        <w:ind w:firstLine="709"/>
        <w:jc w:val="both"/>
        <w:rPr>
          <w:rFonts w:ascii="Times New Roman" w:eastAsia="Times New Roman" w:hAnsi="Times New Roman"/>
          <w:sz w:val="28"/>
          <w:szCs w:val="28"/>
          <w:lang w:eastAsia="zh-CN"/>
        </w:rPr>
      </w:pPr>
      <w:r w:rsidRPr="00D04F82">
        <w:rPr>
          <w:rFonts w:ascii="Times New Roman" w:eastAsia="Times New Roman" w:hAnsi="Times New Roman"/>
          <w:sz w:val="28"/>
          <w:szCs w:val="28"/>
          <w:lang w:eastAsia="zh-CN"/>
        </w:rPr>
        <w:t>Оценка эффективности реализации подпрограммы определяется в соответствии с Порядком разработки, реализации и оценки эффективности муниципальных программ, утвержденным нормативно правовыми актами органами местного самоуправления.</w:t>
      </w:r>
    </w:p>
    <w:p w:rsidR="0094154D" w:rsidRPr="00D04F82" w:rsidRDefault="0094154D" w:rsidP="0094154D">
      <w:pPr>
        <w:spacing w:after="0" w:line="240" w:lineRule="auto"/>
        <w:ind w:firstLine="709"/>
        <w:jc w:val="both"/>
        <w:rPr>
          <w:rFonts w:ascii="Times New Roman" w:eastAsia="Times New Roman" w:hAnsi="Times New Roman"/>
          <w:sz w:val="28"/>
          <w:szCs w:val="28"/>
          <w:lang w:eastAsia="zh-CN"/>
        </w:rPr>
      </w:pPr>
      <w:r w:rsidRPr="00D04F82">
        <w:rPr>
          <w:rFonts w:ascii="Times New Roman" w:eastAsia="Times New Roman" w:hAnsi="Times New Roman"/>
          <w:sz w:val="28"/>
          <w:szCs w:val="28"/>
          <w:lang w:eastAsia="zh-CN"/>
        </w:rPr>
        <w:t>Отчет о выполнении мероприятий муниципальной программы с указанием качественных и количественных показателей и с пояснительной запиской с указанием причин отклонений фактических значений от плановых и о принимаемых мерах по их устранению представляются заказчиком муниципальной программы в экономический отдел администрации муниципального образования «Светлогорский городской округ» ежеквартально в течение 15 календарных дней по истечении отчетного квартала.</w:t>
      </w:r>
    </w:p>
    <w:p w:rsidR="0094154D" w:rsidRPr="00D04F82" w:rsidRDefault="0094154D" w:rsidP="0094154D">
      <w:pPr>
        <w:spacing w:after="0" w:line="240" w:lineRule="auto"/>
        <w:ind w:firstLine="709"/>
        <w:jc w:val="both"/>
        <w:rPr>
          <w:rFonts w:ascii="Times New Roman" w:eastAsia="Times New Roman" w:hAnsi="Times New Roman"/>
          <w:sz w:val="28"/>
          <w:szCs w:val="28"/>
          <w:lang w:eastAsia="zh-CN"/>
        </w:rPr>
      </w:pPr>
      <w:r w:rsidRPr="00D04F82">
        <w:rPr>
          <w:rFonts w:ascii="Times New Roman" w:eastAsia="Times New Roman" w:hAnsi="Times New Roman"/>
          <w:sz w:val="28"/>
          <w:szCs w:val="28"/>
          <w:lang w:eastAsia="zh-CN"/>
        </w:rPr>
        <w:t>Отчет о выполнении муниципальной программы и достижении установленных показателей представляется заказчиком муниципальной программы в экономический отдел ежегодно в срок до 25 февраля.</w:t>
      </w:r>
    </w:p>
    <w:p w:rsidR="0094154D" w:rsidRPr="00D04F82" w:rsidRDefault="0094154D" w:rsidP="0094154D">
      <w:pPr>
        <w:spacing w:after="0" w:line="240" w:lineRule="auto"/>
        <w:ind w:firstLine="709"/>
        <w:jc w:val="both"/>
        <w:rPr>
          <w:rFonts w:ascii="Times New Roman" w:eastAsia="Times New Roman" w:hAnsi="Times New Roman"/>
          <w:sz w:val="28"/>
          <w:szCs w:val="28"/>
          <w:lang w:eastAsia="zh-CN"/>
        </w:rPr>
      </w:pPr>
      <w:r w:rsidRPr="00D04F82">
        <w:rPr>
          <w:rFonts w:ascii="Times New Roman" w:eastAsia="Times New Roman" w:hAnsi="Times New Roman"/>
          <w:sz w:val="28"/>
          <w:szCs w:val="28"/>
          <w:lang w:eastAsia="zh-CN"/>
        </w:rPr>
        <w:t>Результаты оценки эффективности муниципальной программы проводятся с периодичностью раз в год.</w:t>
      </w:r>
    </w:p>
    <w:p w:rsidR="0094154D" w:rsidRPr="00D04F82" w:rsidRDefault="0094154D" w:rsidP="0094154D">
      <w:pPr>
        <w:spacing w:after="0" w:line="240" w:lineRule="auto"/>
        <w:ind w:firstLine="709"/>
        <w:jc w:val="both"/>
        <w:rPr>
          <w:rFonts w:ascii="Times New Roman" w:eastAsia="Times New Roman" w:hAnsi="Times New Roman"/>
          <w:sz w:val="28"/>
          <w:szCs w:val="28"/>
          <w:lang w:eastAsia="zh-CN"/>
        </w:rPr>
      </w:pPr>
      <w:r w:rsidRPr="00D04F82">
        <w:rPr>
          <w:rFonts w:ascii="Times New Roman" w:eastAsia="Times New Roman" w:hAnsi="Times New Roman"/>
          <w:sz w:val="28"/>
          <w:szCs w:val="28"/>
          <w:lang w:eastAsia="zh-CN"/>
        </w:rPr>
        <w:t>Экономический отдел ежегодно в срок до 30 марта проводит оценку эффективности реализации муниципальной программы, которая включает в себя оценку достигнутых результатов муниципальной программы и степень достижения запланированного результата при фактически достигнутом уровне расходов на муниципальную программу.</w:t>
      </w:r>
    </w:p>
    <w:p w:rsidR="00A25479" w:rsidRPr="00D04F82" w:rsidRDefault="0094154D" w:rsidP="0094154D">
      <w:pPr>
        <w:spacing w:after="0" w:line="240" w:lineRule="auto"/>
        <w:ind w:firstLine="709"/>
        <w:jc w:val="both"/>
        <w:rPr>
          <w:rFonts w:ascii="Times New Roman" w:eastAsia="Times New Roman" w:hAnsi="Times New Roman"/>
          <w:sz w:val="28"/>
          <w:szCs w:val="28"/>
          <w:lang w:eastAsia="zh-CN"/>
        </w:rPr>
      </w:pPr>
      <w:r w:rsidRPr="00D04F82">
        <w:rPr>
          <w:rFonts w:ascii="Times New Roman" w:eastAsia="Times New Roman" w:hAnsi="Times New Roman"/>
          <w:sz w:val="28"/>
          <w:szCs w:val="28"/>
          <w:lang w:eastAsia="zh-CN"/>
        </w:rPr>
        <w:t>По результатам оценки эффективности главой администрации муниципального образования 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94154D" w:rsidRPr="00D04F82" w:rsidRDefault="0094154D" w:rsidP="0094154D">
      <w:pPr>
        <w:spacing w:after="0" w:line="240" w:lineRule="auto"/>
        <w:ind w:firstLine="709"/>
        <w:jc w:val="both"/>
        <w:rPr>
          <w:rFonts w:ascii="Times New Roman" w:eastAsia="Times New Roman" w:hAnsi="Times New Roman"/>
          <w:sz w:val="28"/>
          <w:szCs w:val="28"/>
          <w:lang w:eastAsia="zh-CN"/>
        </w:rPr>
      </w:pPr>
    </w:p>
    <w:p w:rsidR="00A25479" w:rsidRPr="00E27EFB" w:rsidRDefault="00A25479" w:rsidP="00A25479">
      <w:pPr>
        <w:spacing w:after="0" w:line="240" w:lineRule="auto"/>
        <w:ind w:firstLine="709"/>
        <w:jc w:val="center"/>
        <w:rPr>
          <w:rFonts w:ascii="Times New Roman" w:eastAsia="Times New Roman" w:hAnsi="Times New Roman"/>
          <w:b/>
          <w:bCs/>
          <w:color w:val="0D0D0D" w:themeColor="text1" w:themeTint="F2"/>
          <w:sz w:val="28"/>
          <w:szCs w:val="28"/>
          <w:lang w:eastAsia="zh-CN"/>
        </w:rPr>
      </w:pPr>
      <w:r w:rsidRPr="00E27EFB">
        <w:rPr>
          <w:rFonts w:ascii="Times New Roman" w:eastAsia="Times New Roman" w:hAnsi="Times New Roman"/>
          <w:b/>
          <w:bCs/>
          <w:color w:val="0D0D0D" w:themeColor="text1" w:themeTint="F2"/>
          <w:sz w:val="28"/>
          <w:szCs w:val="28"/>
          <w:lang w:eastAsia="zh-CN"/>
        </w:rPr>
        <w:t xml:space="preserve">7.  Целевые индикаторы реализации </w:t>
      </w:r>
      <w:r w:rsidR="00254D7D" w:rsidRPr="00E27EFB">
        <w:rPr>
          <w:rFonts w:ascii="Times New Roman" w:eastAsia="Times New Roman" w:hAnsi="Times New Roman"/>
          <w:b/>
          <w:bCs/>
          <w:color w:val="0D0D0D" w:themeColor="text1" w:themeTint="F2"/>
          <w:sz w:val="28"/>
          <w:szCs w:val="28"/>
          <w:lang w:eastAsia="zh-CN"/>
        </w:rPr>
        <w:t>под</w:t>
      </w:r>
      <w:r w:rsidRPr="00E27EFB">
        <w:rPr>
          <w:rFonts w:ascii="Times New Roman" w:eastAsia="Times New Roman" w:hAnsi="Times New Roman"/>
          <w:b/>
          <w:bCs/>
          <w:color w:val="0D0D0D" w:themeColor="text1" w:themeTint="F2"/>
          <w:sz w:val="28"/>
          <w:szCs w:val="28"/>
          <w:lang w:eastAsia="zh-CN"/>
        </w:rPr>
        <w:t>программы</w:t>
      </w:r>
    </w:p>
    <w:p w:rsidR="00EF62FF" w:rsidRDefault="00A25479" w:rsidP="00EF62FF">
      <w:pPr>
        <w:autoSpaceDE w:val="0"/>
        <w:autoSpaceDN w:val="0"/>
        <w:adjustRightInd w:val="0"/>
        <w:spacing w:after="0" w:line="240" w:lineRule="auto"/>
        <w:ind w:right="-1" w:firstLine="709"/>
        <w:jc w:val="both"/>
        <w:rPr>
          <w:rFonts w:ascii="Times New Roman" w:eastAsia="Times New Roman" w:hAnsi="Times New Roman"/>
          <w:bCs/>
          <w:color w:val="0D0D0D" w:themeColor="text1" w:themeTint="F2"/>
          <w:sz w:val="28"/>
          <w:szCs w:val="28"/>
          <w:lang w:eastAsia="ru-RU"/>
        </w:rPr>
      </w:pPr>
      <w:bookmarkStart w:id="19" w:name="_Hlk151726594"/>
      <w:bookmarkStart w:id="20" w:name="_Hlk151985769"/>
      <w:r w:rsidRPr="00E27EFB">
        <w:rPr>
          <w:rFonts w:ascii="Times New Roman" w:eastAsia="Times New Roman" w:hAnsi="Times New Roman"/>
          <w:color w:val="0D0D0D" w:themeColor="text1" w:themeTint="F2"/>
          <w:sz w:val="28"/>
          <w:szCs w:val="28"/>
          <w:lang w:eastAsia="ru-RU"/>
        </w:rPr>
        <w:t xml:space="preserve">Достижение цели </w:t>
      </w:r>
      <w:r w:rsidR="003532A5" w:rsidRPr="003532A5">
        <w:rPr>
          <w:rFonts w:ascii="Times New Roman" w:eastAsia="Times New Roman" w:hAnsi="Times New Roman"/>
          <w:color w:val="0D0D0D" w:themeColor="text1" w:themeTint="F2"/>
          <w:sz w:val="28"/>
          <w:szCs w:val="28"/>
          <w:lang w:eastAsia="ru-RU"/>
        </w:rPr>
        <w:t>подп</w:t>
      </w:r>
      <w:r w:rsidRPr="00E27EFB">
        <w:rPr>
          <w:rFonts w:ascii="Times New Roman" w:eastAsia="Times New Roman" w:hAnsi="Times New Roman"/>
          <w:color w:val="0D0D0D" w:themeColor="text1" w:themeTint="F2"/>
          <w:sz w:val="28"/>
          <w:szCs w:val="28"/>
          <w:lang w:eastAsia="ru-RU"/>
        </w:rPr>
        <w:t>рограммы характеризует показатель (индикатор)</w:t>
      </w:r>
      <w:r w:rsidR="005C73C3">
        <w:rPr>
          <w:rFonts w:ascii="Times New Roman" w:eastAsia="Times New Roman" w:hAnsi="Times New Roman"/>
          <w:color w:val="0D0D0D" w:themeColor="text1" w:themeTint="F2"/>
          <w:sz w:val="28"/>
          <w:szCs w:val="28"/>
          <w:lang w:eastAsia="ru-RU"/>
        </w:rPr>
        <w:t>:</w:t>
      </w:r>
      <w:r w:rsidRPr="00E27EFB">
        <w:rPr>
          <w:rFonts w:ascii="Times New Roman" w:eastAsia="Times New Roman" w:hAnsi="Times New Roman"/>
          <w:color w:val="0D0D0D" w:themeColor="text1" w:themeTint="F2"/>
          <w:sz w:val="28"/>
          <w:szCs w:val="28"/>
          <w:lang w:eastAsia="ru-RU"/>
        </w:rPr>
        <w:t xml:space="preserve"> </w:t>
      </w:r>
      <w:r w:rsidR="00EF62FF" w:rsidRPr="00EF62FF">
        <w:rPr>
          <w:rFonts w:ascii="Times New Roman" w:eastAsia="Times New Roman" w:hAnsi="Times New Roman"/>
          <w:bCs/>
          <w:color w:val="0D0D0D" w:themeColor="text1" w:themeTint="F2"/>
          <w:sz w:val="28"/>
          <w:szCs w:val="28"/>
          <w:lang w:eastAsia="ru-RU"/>
        </w:rPr>
        <w:t>Уменьшение погибшего и усыпающего зеленого фонда Светлогорского городского округа</w:t>
      </w:r>
      <w:r w:rsidR="00EF62FF">
        <w:rPr>
          <w:rFonts w:ascii="Times New Roman" w:eastAsia="Times New Roman" w:hAnsi="Times New Roman"/>
          <w:bCs/>
          <w:color w:val="0D0D0D" w:themeColor="text1" w:themeTint="F2"/>
          <w:sz w:val="28"/>
          <w:szCs w:val="28"/>
          <w:lang w:eastAsia="ru-RU"/>
        </w:rPr>
        <w:t>.</w:t>
      </w:r>
    </w:p>
    <w:p w:rsidR="00A25479" w:rsidRDefault="00EF62FF" w:rsidP="00EF62FF">
      <w:pPr>
        <w:autoSpaceDE w:val="0"/>
        <w:autoSpaceDN w:val="0"/>
        <w:adjustRightInd w:val="0"/>
        <w:spacing w:after="0" w:line="240" w:lineRule="auto"/>
        <w:ind w:right="-1" w:firstLine="709"/>
        <w:jc w:val="both"/>
        <w:rPr>
          <w:rFonts w:ascii="Times New Roman" w:eastAsia="Times New Roman" w:hAnsi="Times New Roman"/>
          <w:bCs/>
          <w:color w:val="0D0D0D" w:themeColor="text1" w:themeTint="F2"/>
          <w:sz w:val="28"/>
          <w:szCs w:val="28"/>
          <w:lang w:eastAsia="ru-RU"/>
        </w:rPr>
      </w:pPr>
      <w:r w:rsidRPr="00EF62FF">
        <w:rPr>
          <w:rFonts w:ascii="Times New Roman" w:eastAsia="Times New Roman" w:hAnsi="Times New Roman"/>
          <w:bCs/>
          <w:color w:val="0D0D0D" w:themeColor="text1" w:themeTint="F2"/>
          <w:sz w:val="28"/>
          <w:szCs w:val="28"/>
          <w:lang w:eastAsia="ru-RU"/>
        </w:rPr>
        <w:lastRenderedPageBreak/>
        <w:t xml:space="preserve"> </w:t>
      </w:r>
      <w:r>
        <w:rPr>
          <w:rFonts w:ascii="Times New Roman" w:eastAsia="Times New Roman" w:hAnsi="Times New Roman"/>
          <w:bCs/>
          <w:color w:val="0D0D0D" w:themeColor="text1" w:themeTint="F2"/>
          <w:sz w:val="28"/>
          <w:szCs w:val="28"/>
          <w:lang w:eastAsia="ru-RU"/>
        </w:rPr>
        <w:t>З</w:t>
      </w:r>
      <w:r w:rsidRPr="00EF62FF">
        <w:rPr>
          <w:rFonts w:ascii="Times New Roman" w:eastAsia="Times New Roman" w:hAnsi="Times New Roman"/>
          <w:bCs/>
          <w:color w:val="0D0D0D" w:themeColor="text1" w:themeTint="F2"/>
          <w:sz w:val="28"/>
          <w:szCs w:val="28"/>
          <w:lang w:eastAsia="ru-RU"/>
        </w:rPr>
        <w:t>а период реализации программы на 1068 шт.</w:t>
      </w:r>
      <w:r>
        <w:rPr>
          <w:rFonts w:ascii="Times New Roman" w:eastAsia="Times New Roman" w:hAnsi="Times New Roman"/>
          <w:bCs/>
          <w:color w:val="0D0D0D" w:themeColor="text1" w:themeTint="F2"/>
          <w:sz w:val="28"/>
          <w:szCs w:val="28"/>
          <w:lang w:eastAsia="ru-RU"/>
        </w:rPr>
        <w:t>:</w:t>
      </w:r>
    </w:p>
    <w:p w:rsidR="00EF62FF" w:rsidRDefault="00EF62FF" w:rsidP="00EF62FF">
      <w:pPr>
        <w:autoSpaceDE w:val="0"/>
        <w:autoSpaceDN w:val="0"/>
        <w:adjustRightInd w:val="0"/>
        <w:spacing w:after="0" w:line="240" w:lineRule="auto"/>
        <w:ind w:right="-1" w:firstLine="709"/>
        <w:jc w:val="both"/>
        <w:rPr>
          <w:rFonts w:ascii="Times New Roman" w:eastAsia="Times New Roman" w:hAnsi="Times New Roman"/>
          <w:bCs/>
          <w:color w:val="0D0D0D" w:themeColor="text1" w:themeTint="F2"/>
          <w:sz w:val="28"/>
          <w:szCs w:val="28"/>
          <w:lang w:eastAsia="ru-RU"/>
        </w:rPr>
      </w:pPr>
      <w:r>
        <w:rPr>
          <w:rFonts w:ascii="Times New Roman" w:eastAsia="Times New Roman" w:hAnsi="Times New Roman"/>
          <w:bCs/>
          <w:color w:val="0D0D0D" w:themeColor="text1" w:themeTint="F2"/>
          <w:sz w:val="28"/>
          <w:szCs w:val="28"/>
          <w:lang w:eastAsia="ru-RU"/>
        </w:rPr>
        <w:t>2024 г. – 356 шт.</w:t>
      </w:r>
    </w:p>
    <w:p w:rsidR="00EF62FF" w:rsidRPr="00A47713" w:rsidRDefault="00EF62FF" w:rsidP="00EF62FF">
      <w:pPr>
        <w:autoSpaceDE w:val="0"/>
        <w:autoSpaceDN w:val="0"/>
        <w:adjustRightInd w:val="0"/>
        <w:spacing w:after="0" w:line="240" w:lineRule="auto"/>
        <w:ind w:right="-1" w:firstLine="709"/>
        <w:jc w:val="both"/>
        <w:rPr>
          <w:rFonts w:ascii="Times New Roman" w:eastAsia="Times New Roman" w:hAnsi="Times New Roman"/>
          <w:bCs/>
          <w:color w:val="0D0D0D" w:themeColor="text1" w:themeTint="F2"/>
          <w:sz w:val="28"/>
          <w:szCs w:val="28"/>
          <w:lang w:eastAsia="ru-RU"/>
        </w:rPr>
      </w:pPr>
      <w:r w:rsidRPr="00A47713">
        <w:rPr>
          <w:rFonts w:ascii="Times New Roman" w:eastAsia="Times New Roman" w:hAnsi="Times New Roman"/>
          <w:bCs/>
          <w:color w:val="0D0D0D" w:themeColor="text1" w:themeTint="F2"/>
          <w:sz w:val="28"/>
          <w:szCs w:val="28"/>
          <w:lang w:eastAsia="ru-RU"/>
        </w:rPr>
        <w:t>2025 г.-</w:t>
      </w:r>
      <w:r w:rsidR="000B115D" w:rsidRPr="00A47713">
        <w:rPr>
          <w:rFonts w:ascii="Times New Roman" w:eastAsia="Times New Roman" w:hAnsi="Times New Roman"/>
          <w:bCs/>
          <w:color w:val="0D0D0D" w:themeColor="text1" w:themeTint="F2"/>
          <w:sz w:val="28"/>
          <w:szCs w:val="28"/>
          <w:lang w:eastAsia="ru-RU"/>
        </w:rPr>
        <w:t xml:space="preserve"> </w:t>
      </w:r>
      <w:r w:rsidRPr="00A47713">
        <w:rPr>
          <w:rFonts w:ascii="Times New Roman" w:eastAsia="Times New Roman" w:hAnsi="Times New Roman"/>
          <w:bCs/>
          <w:color w:val="0D0D0D" w:themeColor="text1" w:themeTint="F2"/>
          <w:sz w:val="28"/>
          <w:szCs w:val="28"/>
          <w:lang w:eastAsia="ru-RU"/>
        </w:rPr>
        <w:t>356 шт.</w:t>
      </w:r>
    </w:p>
    <w:p w:rsidR="00DA7A99" w:rsidRPr="00A47713" w:rsidRDefault="00EF62FF" w:rsidP="00DA7A99">
      <w:pPr>
        <w:autoSpaceDE w:val="0"/>
        <w:autoSpaceDN w:val="0"/>
        <w:adjustRightInd w:val="0"/>
        <w:spacing w:after="0" w:line="240" w:lineRule="auto"/>
        <w:ind w:right="-1" w:firstLine="709"/>
        <w:jc w:val="both"/>
        <w:rPr>
          <w:rFonts w:ascii="Times New Roman" w:eastAsia="Times New Roman" w:hAnsi="Times New Roman"/>
          <w:bCs/>
          <w:color w:val="0D0D0D" w:themeColor="text1" w:themeTint="F2"/>
          <w:sz w:val="28"/>
          <w:szCs w:val="28"/>
          <w:lang w:eastAsia="ru-RU"/>
        </w:rPr>
      </w:pPr>
      <w:r w:rsidRPr="00A47713">
        <w:rPr>
          <w:rFonts w:ascii="Times New Roman" w:eastAsia="Times New Roman" w:hAnsi="Times New Roman"/>
          <w:bCs/>
          <w:color w:val="0D0D0D" w:themeColor="text1" w:themeTint="F2"/>
          <w:sz w:val="28"/>
          <w:szCs w:val="28"/>
          <w:lang w:eastAsia="ru-RU"/>
        </w:rPr>
        <w:t>2026 г. – 356 шт.</w:t>
      </w:r>
    </w:p>
    <w:p w:rsidR="00DA7A99" w:rsidRPr="00A47713" w:rsidRDefault="00DA7A99" w:rsidP="00DA7A99">
      <w:pPr>
        <w:autoSpaceDE w:val="0"/>
        <w:autoSpaceDN w:val="0"/>
        <w:adjustRightInd w:val="0"/>
        <w:spacing w:after="0" w:line="240" w:lineRule="auto"/>
        <w:ind w:right="-1"/>
        <w:jc w:val="both"/>
        <w:rPr>
          <w:rFonts w:ascii="Times New Roman" w:eastAsia="Times New Roman" w:hAnsi="Times New Roman"/>
          <w:bCs/>
          <w:color w:val="0D0D0D" w:themeColor="text1" w:themeTint="F2"/>
          <w:sz w:val="28"/>
          <w:szCs w:val="28"/>
          <w:lang w:eastAsia="ru-RU"/>
        </w:rPr>
      </w:pPr>
    </w:p>
    <w:p w:rsidR="00DA7A99" w:rsidRPr="00A47713" w:rsidRDefault="00DA7A99" w:rsidP="00DA7A99">
      <w:pPr>
        <w:autoSpaceDE w:val="0"/>
        <w:autoSpaceDN w:val="0"/>
        <w:adjustRightInd w:val="0"/>
        <w:spacing w:after="0" w:line="240" w:lineRule="auto"/>
        <w:ind w:right="-1" w:firstLine="709"/>
        <w:jc w:val="both"/>
        <w:rPr>
          <w:rFonts w:ascii="Times New Roman" w:eastAsia="Times New Roman" w:hAnsi="Times New Roman"/>
          <w:bCs/>
          <w:color w:val="0D0D0D" w:themeColor="text1" w:themeTint="F2"/>
          <w:sz w:val="28"/>
          <w:szCs w:val="28"/>
          <w:lang w:eastAsia="ru-RU"/>
        </w:rPr>
      </w:pPr>
      <w:r w:rsidRPr="00A47713">
        <w:rPr>
          <w:rFonts w:ascii="Times New Roman" w:eastAsia="Times New Roman" w:hAnsi="Times New Roman"/>
          <w:bCs/>
          <w:color w:val="0D0D0D" w:themeColor="text1" w:themeTint="F2"/>
          <w:sz w:val="28"/>
          <w:szCs w:val="28"/>
          <w:lang w:eastAsia="ru-RU"/>
        </w:rPr>
        <w:t xml:space="preserve">Целевой показатель, который характеризует </w:t>
      </w:r>
      <w:r w:rsidR="00A47713" w:rsidRPr="00A47713">
        <w:rPr>
          <w:rFonts w:ascii="Times New Roman" w:eastAsia="Times New Roman" w:hAnsi="Times New Roman"/>
          <w:bCs/>
          <w:color w:val="0D0D0D" w:themeColor="text1" w:themeTint="F2"/>
          <w:sz w:val="28"/>
          <w:szCs w:val="28"/>
          <w:lang w:eastAsia="ru-RU"/>
        </w:rPr>
        <w:t>достижение задачи</w:t>
      </w:r>
      <w:r w:rsidRPr="00A47713">
        <w:rPr>
          <w:rFonts w:ascii="Times New Roman" w:eastAsia="Times New Roman" w:hAnsi="Times New Roman"/>
          <w:bCs/>
          <w:color w:val="0D0D0D" w:themeColor="text1" w:themeTint="F2"/>
          <w:sz w:val="28"/>
          <w:szCs w:val="28"/>
          <w:lang w:eastAsia="ru-RU"/>
        </w:rPr>
        <w:t>:</w:t>
      </w:r>
      <w:r w:rsidR="005C73C3" w:rsidRPr="00A47713">
        <w:rPr>
          <w:rFonts w:ascii="Times New Roman" w:eastAsia="Times New Roman" w:hAnsi="Times New Roman"/>
          <w:bCs/>
          <w:color w:val="0D0D0D" w:themeColor="text1" w:themeTint="F2"/>
          <w:sz w:val="28"/>
          <w:szCs w:val="28"/>
          <w:lang w:eastAsia="ru-RU"/>
        </w:rPr>
        <w:t xml:space="preserve"> </w:t>
      </w:r>
      <w:r w:rsidR="005C73C3" w:rsidRPr="00A47713">
        <w:rPr>
          <w:rFonts w:ascii="Times New Roman" w:hAnsi="Times New Roman"/>
          <w:color w:val="0D0D0D" w:themeColor="text1" w:themeTint="F2"/>
          <w:sz w:val="28"/>
          <w:szCs w:val="28"/>
        </w:rPr>
        <w:t>Увеличение зеленого фонда Светлогорского городского округа</w:t>
      </w:r>
    </w:p>
    <w:p w:rsidR="005C73C3" w:rsidRPr="00A47713" w:rsidRDefault="005C73C3" w:rsidP="005C73C3">
      <w:pPr>
        <w:autoSpaceDE w:val="0"/>
        <w:autoSpaceDN w:val="0"/>
        <w:adjustRightInd w:val="0"/>
        <w:spacing w:after="0" w:line="240" w:lineRule="auto"/>
        <w:ind w:right="-1" w:firstLine="709"/>
        <w:jc w:val="both"/>
        <w:rPr>
          <w:rFonts w:ascii="Times New Roman" w:eastAsia="Times New Roman" w:hAnsi="Times New Roman"/>
          <w:bCs/>
          <w:color w:val="0D0D0D" w:themeColor="text1" w:themeTint="F2"/>
          <w:sz w:val="28"/>
          <w:szCs w:val="28"/>
          <w:lang w:eastAsia="ru-RU"/>
        </w:rPr>
      </w:pPr>
      <w:r w:rsidRPr="00A47713">
        <w:rPr>
          <w:rFonts w:ascii="Times New Roman" w:eastAsia="Times New Roman" w:hAnsi="Times New Roman"/>
          <w:bCs/>
          <w:color w:val="0D0D0D" w:themeColor="text1" w:themeTint="F2"/>
          <w:sz w:val="28"/>
          <w:szCs w:val="28"/>
          <w:lang w:eastAsia="ru-RU"/>
        </w:rPr>
        <w:t xml:space="preserve">За период реализации программы </w:t>
      </w:r>
      <w:r w:rsidR="00382011" w:rsidRPr="00A47713">
        <w:rPr>
          <w:rFonts w:ascii="Times New Roman" w:eastAsia="Times New Roman" w:hAnsi="Times New Roman"/>
          <w:bCs/>
          <w:color w:val="0D0D0D" w:themeColor="text1" w:themeTint="F2"/>
          <w:sz w:val="28"/>
          <w:szCs w:val="28"/>
          <w:lang w:eastAsia="ru-RU"/>
        </w:rPr>
        <w:t>будет высажено</w:t>
      </w:r>
      <w:r w:rsidRPr="00A47713">
        <w:rPr>
          <w:rFonts w:ascii="Times New Roman" w:eastAsia="Times New Roman" w:hAnsi="Times New Roman"/>
          <w:bCs/>
          <w:color w:val="0D0D0D" w:themeColor="text1" w:themeTint="F2"/>
          <w:sz w:val="28"/>
          <w:szCs w:val="28"/>
          <w:lang w:eastAsia="ru-RU"/>
        </w:rPr>
        <w:t xml:space="preserve"> </w:t>
      </w:r>
      <w:r w:rsidRPr="00A47713">
        <w:rPr>
          <w:rFonts w:ascii="Times New Roman" w:hAnsi="Times New Roman"/>
          <w:color w:val="0D0D0D" w:themeColor="text1" w:themeTint="F2"/>
          <w:sz w:val="28"/>
          <w:szCs w:val="28"/>
        </w:rPr>
        <w:t>7</w:t>
      </w:r>
      <w:r w:rsidR="00B120DE">
        <w:rPr>
          <w:rFonts w:ascii="Times New Roman" w:hAnsi="Times New Roman"/>
          <w:color w:val="0D0D0D" w:themeColor="text1" w:themeTint="F2"/>
          <w:sz w:val="28"/>
          <w:szCs w:val="28"/>
        </w:rPr>
        <w:t>892</w:t>
      </w:r>
      <w:r w:rsidRPr="00A47713">
        <w:rPr>
          <w:rFonts w:ascii="Times New Roman" w:hAnsi="Times New Roman"/>
          <w:color w:val="0D0D0D" w:themeColor="text1" w:themeTint="F2"/>
          <w:sz w:val="28"/>
          <w:szCs w:val="28"/>
        </w:rPr>
        <w:t xml:space="preserve"> шт</w:t>
      </w:r>
      <w:r w:rsidRPr="00A47713">
        <w:rPr>
          <w:rFonts w:ascii="Times New Roman" w:eastAsia="Times New Roman" w:hAnsi="Times New Roman"/>
          <w:bCs/>
          <w:color w:val="0D0D0D" w:themeColor="text1" w:themeTint="F2"/>
          <w:sz w:val="28"/>
          <w:szCs w:val="28"/>
          <w:lang w:eastAsia="ru-RU"/>
        </w:rPr>
        <w:t>.</w:t>
      </w:r>
      <w:r w:rsidR="00382011" w:rsidRPr="00A47713">
        <w:rPr>
          <w:rFonts w:ascii="Times New Roman" w:eastAsia="Times New Roman" w:hAnsi="Times New Roman"/>
          <w:bCs/>
          <w:color w:val="0D0D0D" w:themeColor="text1" w:themeTint="F2"/>
          <w:sz w:val="28"/>
          <w:szCs w:val="28"/>
          <w:lang w:eastAsia="ru-RU"/>
        </w:rPr>
        <w:t xml:space="preserve"> зеленых насаждений</w:t>
      </w:r>
      <w:r w:rsidRPr="00A47713">
        <w:rPr>
          <w:rFonts w:ascii="Times New Roman" w:eastAsia="Times New Roman" w:hAnsi="Times New Roman"/>
          <w:bCs/>
          <w:color w:val="0D0D0D" w:themeColor="text1" w:themeTint="F2"/>
          <w:sz w:val="28"/>
          <w:szCs w:val="28"/>
          <w:lang w:eastAsia="ru-RU"/>
        </w:rPr>
        <w:t>:</w:t>
      </w:r>
    </w:p>
    <w:p w:rsidR="005C73C3" w:rsidRPr="00A47713" w:rsidRDefault="005C73C3" w:rsidP="005C73C3">
      <w:pPr>
        <w:autoSpaceDE w:val="0"/>
        <w:autoSpaceDN w:val="0"/>
        <w:adjustRightInd w:val="0"/>
        <w:spacing w:after="0" w:line="240" w:lineRule="auto"/>
        <w:ind w:right="-1" w:firstLine="709"/>
        <w:jc w:val="both"/>
        <w:rPr>
          <w:rFonts w:ascii="Times New Roman" w:eastAsia="Times New Roman" w:hAnsi="Times New Roman"/>
          <w:bCs/>
          <w:color w:val="0D0D0D" w:themeColor="text1" w:themeTint="F2"/>
          <w:sz w:val="28"/>
          <w:szCs w:val="28"/>
          <w:lang w:eastAsia="ru-RU"/>
        </w:rPr>
      </w:pPr>
      <w:r w:rsidRPr="00A47713">
        <w:rPr>
          <w:rFonts w:ascii="Times New Roman" w:eastAsia="Times New Roman" w:hAnsi="Times New Roman"/>
          <w:bCs/>
          <w:color w:val="0D0D0D" w:themeColor="text1" w:themeTint="F2"/>
          <w:sz w:val="28"/>
          <w:szCs w:val="28"/>
          <w:lang w:eastAsia="ru-RU"/>
        </w:rPr>
        <w:t>2024 г. – 7</w:t>
      </w:r>
      <w:r w:rsidR="00B120DE">
        <w:rPr>
          <w:rFonts w:ascii="Times New Roman" w:eastAsia="Times New Roman" w:hAnsi="Times New Roman"/>
          <w:bCs/>
          <w:color w:val="0D0D0D" w:themeColor="text1" w:themeTint="F2"/>
          <w:sz w:val="28"/>
          <w:szCs w:val="28"/>
          <w:lang w:eastAsia="ru-RU"/>
        </w:rPr>
        <w:t>892</w:t>
      </w:r>
      <w:r w:rsidRPr="00A47713">
        <w:rPr>
          <w:rFonts w:ascii="Times New Roman" w:eastAsia="Times New Roman" w:hAnsi="Times New Roman"/>
          <w:bCs/>
          <w:color w:val="0D0D0D" w:themeColor="text1" w:themeTint="F2"/>
          <w:sz w:val="28"/>
          <w:szCs w:val="28"/>
          <w:lang w:eastAsia="ru-RU"/>
        </w:rPr>
        <w:t xml:space="preserve"> шт.</w:t>
      </w:r>
    </w:p>
    <w:p w:rsidR="005C73C3" w:rsidRPr="00A47713" w:rsidRDefault="005C73C3" w:rsidP="005C73C3">
      <w:pPr>
        <w:autoSpaceDE w:val="0"/>
        <w:autoSpaceDN w:val="0"/>
        <w:adjustRightInd w:val="0"/>
        <w:spacing w:after="0" w:line="240" w:lineRule="auto"/>
        <w:ind w:right="-1" w:firstLine="709"/>
        <w:jc w:val="both"/>
        <w:rPr>
          <w:rFonts w:ascii="Times New Roman" w:eastAsia="Times New Roman" w:hAnsi="Times New Roman"/>
          <w:bCs/>
          <w:color w:val="0D0D0D" w:themeColor="text1" w:themeTint="F2"/>
          <w:sz w:val="28"/>
          <w:szCs w:val="28"/>
          <w:lang w:eastAsia="ru-RU"/>
        </w:rPr>
      </w:pPr>
      <w:r w:rsidRPr="00A47713">
        <w:rPr>
          <w:rFonts w:ascii="Times New Roman" w:eastAsia="Times New Roman" w:hAnsi="Times New Roman"/>
          <w:bCs/>
          <w:color w:val="0D0D0D" w:themeColor="text1" w:themeTint="F2"/>
          <w:sz w:val="28"/>
          <w:szCs w:val="28"/>
          <w:lang w:eastAsia="ru-RU"/>
        </w:rPr>
        <w:t>2025 г.- 0 шт.</w:t>
      </w:r>
    </w:p>
    <w:p w:rsidR="005C73C3" w:rsidRPr="00A47713" w:rsidRDefault="005C73C3" w:rsidP="005C73C3">
      <w:pPr>
        <w:autoSpaceDE w:val="0"/>
        <w:autoSpaceDN w:val="0"/>
        <w:adjustRightInd w:val="0"/>
        <w:spacing w:after="0" w:line="240" w:lineRule="auto"/>
        <w:ind w:right="-1" w:firstLine="709"/>
        <w:jc w:val="both"/>
        <w:rPr>
          <w:rFonts w:ascii="Times New Roman" w:eastAsia="Times New Roman" w:hAnsi="Times New Roman"/>
          <w:bCs/>
          <w:color w:val="0D0D0D" w:themeColor="text1" w:themeTint="F2"/>
          <w:sz w:val="28"/>
          <w:szCs w:val="28"/>
          <w:lang w:eastAsia="ru-RU"/>
        </w:rPr>
      </w:pPr>
      <w:r w:rsidRPr="00A47713">
        <w:rPr>
          <w:rFonts w:ascii="Times New Roman" w:eastAsia="Times New Roman" w:hAnsi="Times New Roman"/>
          <w:bCs/>
          <w:color w:val="0D0D0D" w:themeColor="text1" w:themeTint="F2"/>
          <w:sz w:val="28"/>
          <w:szCs w:val="28"/>
          <w:lang w:eastAsia="ru-RU"/>
        </w:rPr>
        <w:t>2026 г. – 0 шт.</w:t>
      </w:r>
    </w:p>
    <w:p w:rsidR="00DA7A99" w:rsidRPr="00DA7A99" w:rsidRDefault="00DA7A99" w:rsidP="00DA7A99">
      <w:pPr>
        <w:autoSpaceDE w:val="0"/>
        <w:autoSpaceDN w:val="0"/>
        <w:adjustRightInd w:val="0"/>
        <w:spacing w:after="0" w:line="240" w:lineRule="auto"/>
        <w:ind w:right="-1" w:firstLine="709"/>
        <w:jc w:val="both"/>
        <w:rPr>
          <w:rFonts w:ascii="Times New Roman" w:eastAsia="Times New Roman" w:hAnsi="Times New Roman"/>
          <w:bCs/>
          <w:color w:val="FF0000"/>
          <w:sz w:val="28"/>
          <w:szCs w:val="28"/>
          <w:lang w:eastAsia="ru-RU"/>
        </w:rPr>
      </w:pPr>
    </w:p>
    <w:bookmarkEnd w:id="19"/>
    <w:p w:rsidR="00A25479" w:rsidRPr="00DA7A99" w:rsidRDefault="00A25479" w:rsidP="00247C25">
      <w:pPr>
        <w:tabs>
          <w:tab w:val="left" w:pos="1305"/>
        </w:tabs>
        <w:spacing w:after="0" w:line="240" w:lineRule="auto"/>
        <w:jc w:val="both"/>
        <w:rPr>
          <w:rFonts w:ascii="Times New Roman" w:eastAsia="Arial" w:hAnsi="Times New Roman"/>
          <w:color w:val="FF0000"/>
          <w:sz w:val="28"/>
          <w:szCs w:val="28"/>
          <w:lang w:eastAsia="ru-RU" w:bidi="ru-RU"/>
        </w:rPr>
      </w:pPr>
    </w:p>
    <w:p w:rsidR="00A25479" w:rsidRDefault="00A25479" w:rsidP="00247C25">
      <w:pPr>
        <w:tabs>
          <w:tab w:val="left" w:pos="1305"/>
        </w:tabs>
        <w:spacing w:after="0" w:line="240" w:lineRule="auto"/>
        <w:jc w:val="both"/>
        <w:rPr>
          <w:rFonts w:ascii="Times New Roman" w:eastAsia="Arial" w:hAnsi="Times New Roman"/>
          <w:color w:val="000000"/>
          <w:sz w:val="28"/>
          <w:szCs w:val="28"/>
          <w:lang w:eastAsia="ru-RU" w:bidi="ru-RU"/>
        </w:rPr>
      </w:pPr>
    </w:p>
    <w:bookmarkEnd w:id="20"/>
    <w:p w:rsidR="00B12E6F" w:rsidRDefault="00B12E6F" w:rsidP="00247C25">
      <w:pPr>
        <w:tabs>
          <w:tab w:val="left" w:pos="1305"/>
        </w:tabs>
        <w:spacing w:after="0" w:line="240" w:lineRule="auto"/>
        <w:jc w:val="both"/>
        <w:rPr>
          <w:rFonts w:ascii="Times New Roman" w:eastAsia="Arial" w:hAnsi="Times New Roman"/>
          <w:color w:val="000000"/>
          <w:sz w:val="28"/>
          <w:szCs w:val="28"/>
          <w:lang w:eastAsia="ru-RU" w:bidi="ru-RU"/>
        </w:rPr>
        <w:sectPr w:rsidR="00B12E6F" w:rsidSect="002F6029">
          <w:pgSz w:w="11906" w:h="16838"/>
          <w:pgMar w:top="851" w:right="849" w:bottom="851" w:left="1418" w:header="720" w:footer="720" w:gutter="0"/>
          <w:cols w:space="720"/>
          <w:titlePg/>
          <w:docGrid w:linePitch="360"/>
        </w:sectPr>
      </w:pPr>
    </w:p>
    <w:p w:rsidR="00A25479" w:rsidRDefault="00A25479" w:rsidP="007F1415">
      <w:pPr>
        <w:tabs>
          <w:tab w:val="left" w:pos="3480"/>
        </w:tabs>
        <w:rPr>
          <w:rFonts w:ascii="Times New Roman" w:eastAsia="Times New Roman" w:hAnsi="Times New Roman"/>
          <w:sz w:val="28"/>
          <w:szCs w:val="28"/>
          <w:lang w:eastAsia="ru-RU"/>
        </w:rPr>
      </w:pPr>
    </w:p>
    <w:p w:rsidR="00423CEF" w:rsidRDefault="00B12E6F" w:rsidP="00423CEF">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Приложение № 1</w:t>
      </w:r>
      <w:r>
        <w:rPr>
          <w:rFonts w:ascii="Times New Roman" w:eastAsia="Times New Roman" w:hAnsi="Times New Roman"/>
          <w:color w:val="000000"/>
          <w:sz w:val="20"/>
          <w:szCs w:val="20"/>
          <w:lang w:eastAsia="ru-RU"/>
        </w:rPr>
        <w:br/>
        <w:t>к муниципальной п</w:t>
      </w:r>
      <w:r w:rsidR="00423CEF" w:rsidRPr="00423CEF">
        <w:rPr>
          <w:rFonts w:ascii="Times New Roman" w:eastAsia="Times New Roman" w:hAnsi="Times New Roman"/>
          <w:color w:val="000000"/>
          <w:sz w:val="20"/>
          <w:szCs w:val="20"/>
          <w:lang w:eastAsia="ru-RU"/>
        </w:rPr>
        <w:t xml:space="preserve">рограмме </w:t>
      </w:r>
    </w:p>
    <w:p w:rsidR="00423CEF" w:rsidRDefault="00423CEF" w:rsidP="00423CEF">
      <w:pPr>
        <w:spacing w:after="0" w:line="240" w:lineRule="auto"/>
        <w:jc w:val="right"/>
        <w:rPr>
          <w:rFonts w:ascii="Times New Roman" w:eastAsia="Times New Roman" w:hAnsi="Times New Roman"/>
          <w:color w:val="000000"/>
          <w:sz w:val="20"/>
          <w:szCs w:val="20"/>
          <w:lang w:eastAsia="ru-RU"/>
        </w:rPr>
      </w:pPr>
      <w:r w:rsidRPr="00423CEF">
        <w:rPr>
          <w:rFonts w:ascii="Times New Roman" w:eastAsia="Times New Roman" w:hAnsi="Times New Roman"/>
          <w:color w:val="000000"/>
          <w:sz w:val="20"/>
          <w:szCs w:val="20"/>
          <w:lang w:eastAsia="ru-RU"/>
        </w:rPr>
        <w:t xml:space="preserve">«Комплексное развитие </w:t>
      </w:r>
    </w:p>
    <w:p w:rsidR="00423CEF" w:rsidRPr="00423CEF" w:rsidRDefault="00423CEF" w:rsidP="00423CEF">
      <w:pPr>
        <w:spacing w:after="0" w:line="240" w:lineRule="auto"/>
        <w:jc w:val="right"/>
        <w:rPr>
          <w:rFonts w:ascii="Times New Roman" w:eastAsia="Times New Roman" w:hAnsi="Times New Roman"/>
          <w:sz w:val="28"/>
          <w:szCs w:val="28"/>
          <w:lang w:eastAsia="ru-RU"/>
        </w:rPr>
      </w:pPr>
      <w:r w:rsidRPr="00423CEF">
        <w:rPr>
          <w:rFonts w:ascii="Times New Roman" w:eastAsia="Times New Roman" w:hAnsi="Times New Roman"/>
          <w:color w:val="000000"/>
          <w:sz w:val="20"/>
          <w:szCs w:val="20"/>
          <w:lang w:eastAsia="ru-RU"/>
        </w:rPr>
        <w:t xml:space="preserve">жилищно-коммунального хозяйства»  </w:t>
      </w:r>
    </w:p>
    <w:tbl>
      <w:tblPr>
        <w:tblW w:w="15578" w:type="dxa"/>
        <w:tblInd w:w="108" w:type="dxa"/>
        <w:tblLook w:val="04A0"/>
      </w:tblPr>
      <w:tblGrid>
        <w:gridCol w:w="960"/>
        <w:gridCol w:w="2584"/>
        <w:gridCol w:w="1465"/>
        <w:gridCol w:w="1113"/>
        <w:gridCol w:w="1249"/>
        <w:gridCol w:w="1117"/>
        <w:gridCol w:w="1134"/>
        <w:gridCol w:w="1276"/>
        <w:gridCol w:w="1580"/>
        <w:gridCol w:w="3100"/>
      </w:tblGrid>
      <w:tr w:rsidR="00423CEF" w:rsidRPr="00423CEF" w:rsidTr="00423CEF">
        <w:trPr>
          <w:trHeight w:val="1245"/>
        </w:trPr>
        <w:tc>
          <w:tcPr>
            <w:tcW w:w="15578" w:type="dxa"/>
            <w:gridSpan w:val="10"/>
            <w:tcBorders>
              <w:top w:val="nil"/>
              <w:left w:val="nil"/>
              <w:bottom w:val="nil"/>
              <w:right w:val="nil"/>
            </w:tcBorders>
            <w:shd w:val="clear" w:color="auto" w:fill="auto"/>
            <w:vAlign w:val="center"/>
            <w:hideMark/>
          </w:tcPr>
          <w:p w:rsidR="00423CEF" w:rsidRDefault="00423CEF" w:rsidP="00423CEF">
            <w:pPr>
              <w:spacing w:after="0" w:line="240" w:lineRule="auto"/>
              <w:jc w:val="center"/>
              <w:rPr>
                <w:rFonts w:ascii="Times New Roman" w:eastAsia="Times New Roman" w:hAnsi="Times New Roman"/>
                <w:color w:val="000000"/>
                <w:sz w:val="20"/>
                <w:szCs w:val="20"/>
                <w:lang w:eastAsia="ru-RU"/>
              </w:rPr>
            </w:pPr>
          </w:p>
          <w:p w:rsidR="00423CEF" w:rsidRPr="00423CEF" w:rsidRDefault="00423CEF" w:rsidP="00423CEF">
            <w:pPr>
              <w:spacing w:after="0" w:line="240" w:lineRule="auto"/>
              <w:jc w:val="center"/>
              <w:rPr>
                <w:rFonts w:ascii="Times New Roman" w:eastAsia="Times New Roman" w:hAnsi="Times New Roman"/>
                <w:color w:val="000000"/>
                <w:sz w:val="20"/>
                <w:szCs w:val="20"/>
                <w:lang w:eastAsia="ru-RU"/>
              </w:rPr>
            </w:pPr>
            <w:r w:rsidRPr="00423CEF">
              <w:rPr>
                <w:rFonts w:ascii="Times New Roman" w:eastAsia="Times New Roman" w:hAnsi="Times New Roman"/>
                <w:color w:val="000000"/>
                <w:sz w:val="20"/>
                <w:szCs w:val="20"/>
                <w:lang w:eastAsia="ru-RU"/>
              </w:rPr>
              <w:t>Сведения</w:t>
            </w:r>
            <w:r w:rsidRPr="00423CEF">
              <w:rPr>
                <w:rFonts w:ascii="Times New Roman" w:eastAsia="Times New Roman" w:hAnsi="Times New Roman"/>
                <w:color w:val="000000"/>
                <w:sz w:val="20"/>
                <w:szCs w:val="20"/>
                <w:lang w:eastAsia="ru-RU"/>
              </w:rPr>
              <w:br/>
              <w:t xml:space="preserve">о целевых показателях (индикаторах) достижения целей МП, перечень основных </w:t>
            </w:r>
            <w:r w:rsidRPr="00423CEF">
              <w:rPr>
                <w:rFonts w:ascii="Times New Roman" w:eastAsia="Times New Roman" w:hAnsi="Times New Roman"/>
                <w:color w:val="000000"/>
                <w:sz w:val="20"/>
                <w:szCs w:val="20"/>
                <w:lang w:eastAsia="ru-RU"/>
              </w:rPr>
              <w:br/>
              <w:t>мероприятий муниципальной программы</w:t>
            </w:r>
          </w:p>
        </w:tc>
      </w:tr>
      <w:tr w:rsidR="00423CEF" w:rsidRPr="00423CEF" w:rsidTr="002F7BD4">
        <w:trPr>
          <w:trHeight w:val="1260"/>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23CEF" w:rsidRPr="00423CEF" w:rsidRDefault="00423CEF" w:rsidP="00423CEF">
            <w:pPr>
              <w:spacing w:after="0" w:line="240" w:lineRule="auto"/>
              <w:jc w:val="center"/>
              <w:rPr>
                <w:rFonts w:ascii="Times New Roman" w:eastAsia="Times New Roman" w:hAnsi="Times New Roman"/>
                <w:color w:val="0D0D0D"/>
                <w:sz w:val="20"/>
                <w:szCs w:val="20"/>
                <w:lang w:eastAsia="ru-RU"/>
              </w:rPr>
            </w:pPr>
            <w:r w:rsidRPr="00423CEF">
              <w:rPr>
                <w:rFonts w:ascii="Times New Roman" w:eastAsia="Times New Roman" w:hAnsi="Times New Roman"/>
                <w:color w:val="0D0D0D"/>
                <w:sz w:val="20"/>
                <w:szCs w:val="20"/>
                <w:lang w:eastAsia="ru-RU"/>
              </w:rPr>
              <w:t>№ п/п</w:t>
            </w:r>
          </w:p>
        </w:tc>
        <w:tc>
          <w:tcPr>
            <w:tcW w:w="2584" w:type="dxa"/>
            <w:tcBorders>
              <w:top w:val="single" w:sz="4" w:space="0" w:color="auto"/>
              <w:left w:val="nil"/>
              <w:bottom w:val="single" w:sz="4" w:space="0" w:color="auto"/>
              <w:right w:val="single" w:sz="4" w:space="0" w:color="auto"/>
            </w:tcBorders>
            <w:shd w:val="clear" w:color="auto" w:fill="auto"/>
            <w:vAlign w:val="center"/>
            <w:hideMark/>
          </w:tcPr>
          <w:p w:rsidR="00423CEF" w:rsidRPr="00423CEF" w:rsidRDefault="00423CEF" w:rsidP="00423CEF">
            <w:pPr>
              <w:spacing w:after="0" w:line="240" w:lineRule="auto"/>
              <w:jc w:val="center"/>
              <w:rPr>
                <w:rFonts w:ascii="Times New Roman" w:eastAsia="Times New Roman" w:hAnsi="Times New Roman"/>
                <w:color w:val="0D0D0D"/>
                <w:sz w:val="20"/>
                <w:szCs w:val="20"/>
                <w:lang w:eastAsia="ru-RU"/>
              </w:rPr>
            </w:pPr>
            <w:r w:rsidRPr="00423CEF">
              <w:rPr>
                <w:rFonts w:ascii="Times New Roman" w:eastAsia="Times New Roman" w:hAnsi="Times New Roman"/>
                <w:color w:val="0D0D0D"/>
                <w:sz w:val="20"/>
                <w:szCs w:val="20"/>
                <w:lang w:eastAsia="ru-RU"/>
              </w:rPr>
              <w:t>Наименование задачи, целевого показателя,  основного мероприятия</w:t>
            </w:r>
          </w:p>
        </w:tc>
        <w:tc>
          <w:tcPr>
            <w:tcW w:w="1465" w:type="dxa"/>
            <w:tcBorders>
              <w:top w:val="single" w:sz="4" w:space="0" w:color="auto"/>
              <w:left w:val="nil"/>
              <w:bottom w:val="single" w:sz="4" w:space="0" w:color="auto"/>
              <w:right w:val="single" w:sz="4" w:space="0" w:color="auto"/>
            </w:tcBorders>
            <w:shd w:val="clear" w:color="auto" w:fill="auto"/>
            <w:vAlign w:val="center"/>
            <w:hideMark/>
          </w:tcPr>
          <w:p w:rsidR="00423CEF" w:rsidRPr="00423CEF" w:rsidRDefault="00423CEF" w:rsidP="00423CEF">
            <w:pPr>
              <w:spacing w:after="0" w:line="240" w:lineRule="auto"/>
              <w:jc w:val="center"/>
              <w:rPr>
                <w:rFonts w:ascii="Times New Roman" w:eastAsia="Times New Roman" w:hAnsi="Times New Roman"/>
                <w:color w:val="0D0D0D"/>
                <w:sz w:val="20"/>
                <w:szCs w:val="20"/>
                <w:lang w:eastAsia="ru-RU"/>
              </w:rPr>
            </w:pPr>
            <w:r w:rsidRPr="00423CEF">
              <w:rPr>
                <w:rFonts w:ascii="Times New Roman" w:eastAsia="Times New Roman" w:hAnsi="Times New Roman"/>
                <w:color w:val="0D0D0D"/>
                <w:sz w:val="20"/>
                <w:szCs w:val="20"/>
                <w:lang w:eastAsia="ru-RU"/>
              </w:rPr>
              <w:t>Наименование показателя основного мероприятия</w:t>
            </w:r>
          </w:p>
        </w:tc>
        <w:tc>
          <w:tcPr>
            <w:tcW w:w="1113" w:type="dxa"/>
            <w:tcBorders>
              <w:top w:val="single" w:sz="4" w:space="0" w:color="auto"/>
              <w:left w:val="nil"/>
              <w:bottom w:val="single" w:sz="4" w:space="0" w:color="auto"/>
              <w:right w:val="single" w:sz="4" w:space="0" w:color="auto"/>
            </w:tcBorders>
            <w:shd w:val="clear" w:color="auto" w:fill="auto"/>
            <w:vAlign w:val="center"/>
            <w:hideMark/>
          </w:tcPr>
          <w:p w:rsidR="00423CEF" w:rsidRPr="00423CEF" w:rsidRDefault="00423CEF" w:rsidP="00423CEF">
            <w:pPr>
              <w:spacing w:after="0" w:line="240" w:lineRule="auto"/>
              <w:jc w:val="center"/>
              <w:rPr>
                <w:rFonts w:ascii="Times New Roman" w:eastAsia="Times New Roman" w:hAnsi="Times New Roman"/>
                <w:color w:val="0D0D0D"/>
                <w:sz w:val="20"/>
                <w:szCs w:val="20"/>
                <w:lang w:eastAsia="ru-RU"/>
              </w:rPr>
            </w:pPr>
            <w:r w:rsidRPr="00423CEF">
              <w:rPr>
                <w:rFonts w:ascii="Times New Roman" w:eastAsia="Times New Roman" w:hAnsi="Times New Roman"/>
                <w:color w:val="0D0D0D"/>
                <w:sz w:val="20"/>
                <w:szCs w:val="20"/>
                <w:lang w:eastAsia="ru-RU"/>
              </w:rPr>
              <w:t>Единица измерения</w:t>
            </w:r>
          </w:p>
        </w:tc>
        <w:tc>
          <w:tcPr>
            <w:tcW w:w="1249" w:type="dxa"/>
            <w:tcBorders>
              <w:top w:val="single" w:sz="4" w:space="0" w:color="auto"/>
              <w:left w:val="nil"/>
              <w:bottom w:val="single" w:sz="4" w:space="0" w:color="auto"/>
              <w:right w:val="single" w:sz="4" w:space="0" w:color="auto"/>
            </w:tcBorders>
            <w:shd w:val="clear" w:color="auto" w:fill="auto"/>
            <w:vAlign w:val="center"/>
            <w:hideMark/>
          </w:tcPr>
          <w:p w:rsidR="00423CEF" w:rsidRPr="00423CEF" w:rsidRDefault="00423CEF" w:rsidP="00423CEF">
            <w:pPr>
              <w:spacing w:after="0" w:line="240" w:lineRule="auto"/>
              <w:jc w:val="center"/>
              <w:rPr>
                <w:rFonts w:ascii="Times New Roman" w:eastAsia="Times New Roman" w:hAnsi="Times New Roman"/>
                <w:color w:val="0D0D0D"/>
                <w:sz w:val="20"/>
                <w:szCs w:val="20"/>
                <w:lang w:eastAsia="ru-RU"/>
              </w:rPr>
            </w:pPr>
            <w:r w:rsidRPr="00423CEF">
              <w:rPr>
                <w:rFonts w:ascii="Times New Roman" w:eastAsia="Times New Roman" w:hAnsi="Times New Roman"/>
                <w:color w:val="0D0D0D"/>
                <w:sz w:val="20"/>
                <w:szCs w:val="20"/>
                <w:lang w:eastAsia="ru-RU"/>
              </w:rPr>
              <w:t>Базовое значение</w:t>
            </w:r>
          </w:p>
        </w:tc>
        <w:tc>
          <w:tcPr>
            <w:tcW w:w="1117" w:type="dxa"/>
            <w:tcBorders>
              <w:top w:val="single" w:sz="4" w:space="0" w:color="auto"/>
              <w:left w:val="nil"/>
              <w:bottom w:val="single" w:sz="4" w:space="0" w:color="auto"/>
              <w:right w:val="single" w:sz="4" w:space="0" w:color="auto"/>
            </w:tcBorders>
            <w:shd w:val="clear" w:color="auto" w:fill="auto"/>
            <w:vAlign w:val="center"/>
            <w:hideMark/>
          </w:tcPr>
          <w:p w:rsidR="00423CEF" w:rsidRPr="00423CEF" w:rsidRDefault="00423CEF" w:rsidP="00423CEF">
            <w:pPr>
              <w:spacing w:after="0" w:line="240" w:lineRule="auto"/>
              <w:jc w:val="center"/>
              <w:rPr>
                <w:rFonts w:ascii="Times New Roman" w:eastAsia="Times New Roman" w:hAnsi="Times New Roman"/>
                <w:color w:val="000000"/>
                <w:sz w:val="20"/>
                <w:szCs w:val="20"/>
                <w:lang w:eastAsia="ru-RU"/>
              </w:rPr>
            </w:pPr>
            <w:r w:rsidRPr="00423CEF">
              <w:rPr>
                <w:rFonts w:ascii="Times New Roman" w:eastAsia="Times New Roman" w:hAnsi="Times New Roman"/>
                <w:color w:val="000000"/>
                <w:sz w:val="20"/>
                <w:szCs w:val="20"/>
                <w:lang w:eastAsia="ru-RU"/>
              </w:rPr>
              <w:t>2024 г.</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23CEF" w:rsidRPr="00423CEF" w:rsidRDefault="00423CEF" w:rsidP="00423CEF">
            <w:pPr>
              <w:spacing w:after="0" w:line="240" w:lineRule="auto"/>
              <w:jc w:val="center"/>
              <w:rPr>
                <w:rFonts w:ascii="Times New Roman" w:eastAsia="Times New Roman" w:hAnsi="Times New Roman"/>
                <w:color w:val="000000"/>
                <w:sz w:val="20"/>
                <w:szCs w:val="20"/>
                <w:lang w:eastAsia="ru-RU"/>
              </w:rPr>
            </w:pPr>
            <w:r w:rsidRPr="00423CEF">
              <w:rPr>
                <w:rFonts w:ascii="Times New Roman" w:eastAsia="Times New Roman" w:hAnsi="Times New Roman"/>
                <w:color w:val="000000"/>
                <w:sz w:val="20"/>
                <w:szCs w:val="20"/>
                <w:lang w:eastAsia="ru-RU"/>
              </w:rPr>
              <w:t>2025 г.</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423CEF" w:rsidRPr="00423CEF" w:rsidRDefault="00423CEF" w:rsidP="00423CEF">
            <w:pPr>
              <w:spacing w:after="0" w:line="240" w:lineRule="auto"/>
              <w:jc w:val="center"/>
              <w:rPr>
                <w:rFonts w:ascii="Times New Roman" w:eastAsia="Times New Roman" w:hAnsi="Times New Roman"/>
                <w:color w:val="000000"/>
                <w:sz w:val="20"/>
                <w:szCs w:val="20"/>
                <w:lang w:eastAsia="ru-RU"/>
              </w:rPr>
            </w:pPr>
            <w:r w:rsidRPr="00423CEF">
              <w:rPr>
                <w:rFonts w:ascii="Times New Roman" w:eastAsia="Times New Roman" w:hAnsi="Times New Roman"/>
                <w:color w:val="000000"/>
                <w:sz w:val="20"/>
                <w:szCs w:val="20"/>
                <w:lang w:eastAsia="ru-RU"/>
              </w:rPr>
              <w:t>2026 г.</w:t>
            </w:r>
          </w:p>
        </w:tc>
        <w:tc>
          <w:tcPr>
            <w:tcW w:w="1580" w:type="dxa"/>
            <w:tcBorders>
              <w:top w:val="single" w:sz="4" w:space="0" w:color="auto"/>
              <w:left w:val="nil"/>
              <w:bottom w:val="single" w:sz="4" w:space="0" w:color="auto"/>
              <w:right w:val="single" w:sz="4" w:space="0" w:color="auto"/>
            </w:tcBorders>
            <w:shd w:val="clear" w:color="auto" w:fill="auto"/>
            <w:vAlign w:val="center"/>
            <w:hideMark/>
          </w:tcPr>
          <w:p w:rsidR="00423CEF" w:rsidRPr="00423CEF" w:rsidRDefault="00423CEF" w:rsidP="00423CEF">
            <w:pPr>
              <w:spacing w:after="0" w:line="240" w:lineRule="auto"/>
              <w:jc w:val="center"/>
              <w:rPr>
                <w:rFonts w:ascii="Times New Roman" w:eastAsia="Times New Roman" w:hAnsi="Times New Roman"/>
                <w:color w:val="000000"/>
                <w:sz w:val="20"/>
                <w:szCs w:val="20"/>
                <w:lang w:eastAsia="ru-RU"/>
              </w:rPr>
            </w:pPr>
            <w:r w:rsidRPr="00423CEF">
              <w:rPr>
                <w:rFonts w:ascii="Times New Roman" w:eastAsia="Times New Roman" w:hAnsi="Times New Roman"/>
                <w:color w:val="000000"/>
                <w:sz w:val="20"/>
                <w:szCs w:val="20"/>
                <w:lang w:eastAsia="ru-RU"/>
              </w:rPr>
              <w:t>Целевое значение</w:t>
            </w:r>
          </w:p>
        </w:tc>
        <w:tc>
          <w:tcPr>
            <w:tcW w:w="3100" w:type="dxa"/>
            <w:tcBorders>
              <w:top w:val="single" w:sz="4" w:space="0" w:color="auto"/>
              <w:left w:val="nil"/>
              <w:bottom w:val="single" w:sz="4" w:space="0" w:color="auto"/>
              <w:right w:val="single" w:sz="4" w:space="0" w:color="auto"/>
            </w:tcBorders>
            <w:shd w:val="clear" w:color="auto" w:fill="auto"/>
            <w:vAlign w:val="center"/>
            <w:hideMark/>
          </w:tcPr>
          <w:p w:rsidR="00423CEF" w:rsidRPr="00423CEF" w:rsidRDefault="00423CEF" w:rsidP="00423CEF">
            <w:pPr>
              <w:spacing w:after="0" w:line="240" w:lineRule="auto"/>
              <w:jc w:val="center"/>
              <w:rPr>
                <w:rFonts w:ascii="Times New Roman" w:eastAsia="Times New Roman" w:hAnsi="Times New Roman"/>
                <w:color w:val="000000"/>
                <w:sz w:val="20"/>
                <w:szCs w:val="20"/>
                <w:lang w:eastAsia="ru-RU"/>
              </w:rPr>
            </w:pPr>
            <w:r w:rsidRPr="00423CEF">
              <w:rPr>
                <w:rFonts w:ascii="Times New Roman" w:eastAsia="Times New Roman" w:hAnsi="Times New Roman"/>
                <w:color w:val="000000"/>
                <w:sz w:val="20"/>
                <w:szCs w:val="20"/>
                <w:lang w:eastAsia="ru-RU"/>
              </w:rPr>
              <w:t>Ответственный исполнитель / соисполнитель</w:t>
            </w:r>
          </w:p>
        </w:tc>
      </w:tr>
      <w:tr w:rsidR="00423CEF" w:rsidRPr="00423CEF" w:rsidTr="00423CEF">
        <w:trPr>
          <w:trHeight w:val="315"/>
        </w:trPr>
        <w:tc>
          <w:tcPr>
            <w:tcW w:w="15578" w:type="dxa"/>
            <w:gridSpan w:val="10"/>
            <w:tcBorders>
              <w:top w:val="single" w:sz="4" w:space="0" w:color="auto"/>
              <w:left w:val="single" w:sz="4" w:space="0" w:color="auto"/>
              <w:bottom w:val="single" w:sz="4" w:space="0" w:color="auto"/>
              <w:right w:val="single" w:sz="4" w:space="0" w:color="000000"/>
            </w:tcBorders>
            <w:shd w:val="clear" w:color="auto" w:fill="auto"/>
            <w:vAlign w:val="center"/>
            <w:hideMark/>
          </w:tcPr>
          <w:p w:rsidR="00423CEF" w:rsidRPr="00423CEF" w:rsidRDefault="00423CEF" w:rsidP="00423CEF">
            <w:pPr>
              <w:spacing w:after="0" w:line="240" w:lineRule="auto"/>
              <w:jc w:val="center"/>
              <w:rPr>
                <w:rFonts w:ascii="Times New Roman" w:eastAsia="Times New Roman" w:hAnsi="Times New Roman"/>
                <w:color w:val="0D0D0D"/>
                <w:sz w:val="20"/>
                <w:szCs w:val="20"/>
                <w:lang w:eastAsia="ru-RU"/>
              </w:rPr>
            </w:pPr>
            <w:r w:rsidRPr="00423CEF">
              <w:rPr>
                <w:rFonts w:ascii="Times New Roman" w:eastAsia="Times New Roman" w:hAnsi="Times New Roman"/>
                <w:color w:val="0D0D0D"/>
                <w:sz w:val="20"/>
                <w:szCs w:val="20"/>
                <w:lang w:eastAsia="ru-RU"/>
              </w:rPr>
              <w:t>Подпрограмма 1.  Комплексное развитие объектов оказания жилищно-коммунальных услуг</w:t>
            </w:r>
          </w:p>
        </w:tc>
      </w:tr>
      <w:tr w:rsidR="00423CEF" w:rsidRPr="00423CEF" w:rsidTr="00423CEF">
        <w:trPr>
          <w:trHeight w:val="43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23CEF" w:rsidRPr="00423CEF" w:rsidRDefault="00423CEF" w:rsidP="00423CEF">
            <w:pPr>
              <w:spacing w:after="0" w:line="240" w:lineRule="auto"/>
              <w:jc w:val="center"/>
              <w:rPr>
                <w:rFonts w:ascii="Times New Roman" w:eastAsia="Times New Roman" w:hAnsi="Times New Roman"/>
                <w:color w:val="0D0D0D"/>
                <w:sz w:val="20"/>
                <w:szCs w:val="20"/>
                <w:lang w:eastAsia="ru-RU"/>
              </w:rPr>
            </w:pPr>
            <w:r w:rsidRPr="00423CEF">
              <w:rPr>
                <w:rFonts w:ascii="Times New Roman" w:eastAsia="Times New Roman" w:hAnsi="Times New Roman"/>
                <w:color w:val="0D0D0D"/>
                <w:sz w:val="20"/>
                <w:szCs w:val="20"/>
                <w:lang w:eastAsia="ru-RU"/>
              </w:rPr>
              <w:t>1.</w:t>
            </w:r>
          </w:p>
        </w:tc>
        <w:tc>
          <w:tcPr>
            <w:tcW w:w="14618" w:type="dxa"/>
            <w:gridSpan w:val="9"/>
            <w:tcBorders>
              <w:top w:val="single" w:sz="4" w:space="0" w:color="auto"/>
              <w:left w:val="nil"/>
              <w:bottom w:val="single" w:sz="4" w:space="0" w:color="auto"/>
              <w:right w:val="single" w:sz="4" w:space="0" w:color="000000"/>
            </w:tcBorders>
            <w:shd w:val="clear" w:color="auto" w:fill="auto"/>
            <w:vAlign w:val="center"/>
            <w:hideMark/>
          </w:tcPr>
          <w:p w:rsidR="00423CEF" w:rsidRPr="00423CEF" w:rsidRDefault="00423CEF" w:rsidP="00423CEF">
            <w:pPr>
              <w:spacing w:after="0" w:line="240" w:lineRule="auto"/>
              <w:rPr>
                <w:rFonts w:ascii="Times New Roman" w:eastAsia="Times New Roman" w:hAnsi="Times New Roman"/>
                <w:color w:val="0D0D0D"/>
                <w:sz w:val="20"/>
                <w:szCs w:val="20"/>
                <w:lang w:eastAsia="ru-RU"/>
              </w:rPr>
            </w:pPr>
            <w:r w:rsidRPr="00423CEF">
              <w:rPr>
                <w:rFonts w:ascii="Times New Roman" w:eastAsia="Times New Roman" w:hAnsi="Times New Roman"/>
                <w:color w:val="0D0D0D"/>
                <w:sz w:val="20"/>
                <w:szCs w:val="20"/>
                <w:lang w:eastAsia="ru-RU"/>
              </w:rPr>
              <w:t>Задача 1.Обеспечение бесперебойным предоставлением и улучшения качества коммунальных услуг</w:t>
            </w:r>
          </w:p>
        </w:tc>
      </w:tr>
      <w:tr w:rsidR="00423CEF" w:rsidRPr="00423CEF" w:rsidTr="002F7BD4">
        <w:trPr>
          <w:trHeight w:val="780"/>
        </w:trPr>
        <w:tc>
          <w:tcPr>
            <w:tcW w:w="960" w:type="dxa"/>
            <w:vMerge w:val="restart"/>
            <w:tcBorders>
              <w:top w:val="nil"/>
              <w:left w:val="single" w:sz="4" w:space="0" w:color="auto"/>
              <w:bottom w:val="single" w:sz="4" w:space="0" w:color="000000"/>
              <w:right w:val="single" w:sz="4" w:space="0" w:color="auto"/>
            </w:tcBorders>
            <w:shd w:val="clear" w:color="auto" w:fill="auto"/>
            <w:vAlign w:val="center"/>
            <w:hideMark/>
          </w:tcPr>
          <w:p w:rsidR="00423CEF" w:rsidRPr="00423CEF" w:rsidRDefault="00423CEF" w:rsidP="00423CEF">
            <w:pPr>
              <w:spacing w:after="0" w:line="240" w:lineRule="auto"/>
              <w:jc w:val="center"/>
              <w:rPr>
                <w:rFonts w:ascii="Times New Roman" w:eastAsia="Times New Roman" w:hAnsi="Times New Roman"/>
                <w:color w:val="0D0D0D"/>
                <w:sz w:val="20"/>
                <w:szCs w:val="20"/>
                <w:lang w:eastAsia="ru-RU"/>
              </w:rPr>
            </w:pPr>
            <w:r w:rsidRPr="00423CEF">
              <w:rPr>
                <w:rFonts w:ascii="Times New Roman" w:eastAsia="Times New Roman" w:hAnsi="Times New Roman"/>
                <w:color w:val="0D0D0D"/>
                <w:sz w:val="20"/>
                <w:szCs w:val="20"/>
                <w:lang w:eastAsia="ru-RU"/>
              </w:rPr>
              <w:t>1.1.</w:t>
            </w:r>
          </w:p>
        </w:tc>
        <w:tc>
          <w:tcPr>
            <w:tcW w:w="4049" w:type="dxa"/>
            <w:gridSpan w:val="2"/>
            <w:tcBorders>
              <w:top w:val="single" w:sz="4" w:space="0" w:color="auto"/>
              <w:left w:val="nil"/>
              <w:bottom w:val="single" w:sz="4" w:space="0" w:color="auto"/>
              <w:right w:val="single" w:sz="4" w:space="0" w:color="auto"/>
            </w:tcBorders>
            <w:shd w:val="clear" w:color="auto" w:fill="auto"/>
            <w:vAlign w:val="center"/>
            <w:hideMark/>
          </w:tcPr>
          <w:p w:rsidR="00423CEF" w:rsidRPr="00423CEF" w:rsidRDefault="00423CEF" w:rsidP="00423CEF">
            <w:pPr>
              <w:spacing w:after="0" w:line="240" w:lineRule="auto"/>
              <w:jc w:val="center"/>
              <w:rPr>
                <w:rFonts w:ascii="Times New Roman" w:eastAsia="Times New Roman" w:hAnsi="Times New Roman"/>
                <w:color w:val="0D0D0D"/>
                <w:sz w:val="20"/>
                <w:szCs w:val="20"/>
                <w:lang w:eastAsia="ru-RU"/>
              </w:rPr>
            </w:pPr>
            <w:r w:rsidRPr="00423CEF">
              <w:rPr>
                <w:rFonts w:ascii="Times New Roman" w:eastAsia="Times New Roman" w:hAnsi="Times New Roman"/>
                <w:color w:val="0D0D0D"/>
                <w:sz w:val="20"/>
                <w:szCs w:val="20"/>
                <w:lang w:eastAsia="ru-RU"/>
              </w:rPr>
              <w:t>количество созданных (отремонтированных) объектов жилищно-коммунального хозяйства</w:t>
            </w:r>
          </w:p>
        </w:tc>
        <w:tc>
          <w:tcPr>
            <w:tcW w:w="1113" w:type="dxa"/>
            <w:tcBorders>
              <w:top w:val="nil"/>
              <w:left w:val="nil"/>
              <w:bottom w:val="single" w:sz="4" w:space="0" w:color="auto"/>
              <w:right w:val="single" w:sz="4" w:space="0" w:color="auto"/>
            </w:tcBorders>
            <w:shd w:val="clear" w:color="auto" w:fill="auto"/>
            <w:vAlign w:val="center"/>
            <w:hideMark/>
          </w:tcPr>
          <w:p w:rsidR="00423CEF" w:rsidRPr="00423CEF" w:rsidRDefault="00423CEF" w:rsidP="00423CEF">
            <w:pPr>
              <w:spacing w:after="0" w:line="240" w:lineRule="auto"/>
              <w:jc w:val="center"/>
              <w:rPr>
                <w:rFonts w:ascii="Times New Roman" w:eastAsia="Times New Roman" w:hAnsi="Times New Roman"/>
                <w:color w:val="0D0D0D"/>
                <w:sz w:val="20"/>
                <w:szCs w:val="20"/>
                <w:lang w:eastAsia="ru-RU"/>
              </w:rPr>
            </w:pPr>
            <w:r w:rsidRPr="00423CEF">
              <w:rPr>
                <w:rFonts w:ascii="Times New Roman" w:eastAsia="Times New Roman" w:hAnsi="Times New Roman"/>
                <w:color w:val="0D0D0D"/>
                <w:sz w:val="20"/>
                <w:szCs w:val="20"/>
                <w:lang w:eastAsia="ru-RU"/>
              </w:rPr>
              <w:t>ед.</w:t>
            </w:r>
          </w:p>
        </w:tc>
        <w:tc>
          <w:tcPr>
            <w:tcW w:w="1249" w:type="dxa"/>
            <w:tcBorders>
              <w:top w:val="nil"/>
              <w:left w:val="nil"/>
              <w:bottom w:val="single" w:sz="4" w:space="0" w:color="auto"/>
              <w:right w:val="single" w:sz="4" w:space="0" w:color="auto"/>
            </w:tcBorders>
            <w:shd w:val="clear" w:color="auto" w:fill="auto"/>
            <w:vAlign w:val="center"/>
            <w:hideMark/>
          </w:tcPr>
          <w:p w:rsidR="00423CEF" w:rsidRPr="00423CEF" w:rsidRDefault="00423CEF" w:rsidP="00423CEF">
            <w:pPr>
              <w:spacing w:after="0" w:line="240" w:lineRule="auto"/>
              <w:jc w:val="center"/>
              <w:rPr>
                <w:rFonts w:ascii="Times New Roman" w:eastAsia="Times New Roman" w:hAnsi="Times New Roman"/>
                <w:color w:val="0D0D0D"/>
                <w:sz w:val="20"/>
                <w:szCs w:val="20"/>
                <w:lang w:eastAsia="ru-RU"/>
              </w:rPr>
            </w:pPr>
            <w:r w:rsidRPr="00423CEF">
              <w:rPr>
                <w:rFonts w:ascii="Times New Roman" w:eastAsia="Times New Roman" w:hAnsi="Times New Roman"/>
                <w:color w:val="0D0D0D"/>
                <w:sz w:val="20"/>
                <w:szCs w:val="20"/>
                <w:lang w:eastAsia="ru-RU"/>
              </w:rPr>
              <w:t>12,00</w:t>
            </w:r>
          </w:p>
        </w:tc>
        <w:tc>
          <w:tcPr>
            <w:tcW w:w="1117" w:type="dxa"/>
            <w:tcBorders>
              <w:top w:val="nil"/>
              <w:left w:val="nil"/>
              <w:bottom w:val="single" w:sz="4" w:space="0" w:color="auto"/>
              <w:right w:val="single" w:sz="4" w:space="0" w:color="auto"/>
            </w:tcBorders>
            <w:shd w:val="clear" w:color="auto" w:fill="auto"/>
            <w:vAlign w:val="center"/>
            <w:hideMark/>
          </w:tcPr>
          <w:p w:rsidR="00423CEF" w:rsidRPr="00423CEF" w:rsidRDefault="00423CEF" w:rsidP="00423CEF">
            <w:pPr>
              <w:spacing w:after="0" w:line="240" w:lineRule="auto"/>
              <w:jc w:val="center"/>
              <w:rPr>
                <w:rFonts w:ascii="Times New Roman" w:eastAsia="Times New Roman" w:hAnsi="Times New Roman"/>
                <w:color w:val="0D0D0D"/>
                <w:sz w:val="20"/>
                <w:szCs w:val="20"/>
                <w:lang w:eastAsia="ru-RU"/>
              </w:rPr>
            </w:pPr>
            <w:r w:rsidRPr="00423CEF">
              <w:rPr>
                <w:rFonts w:ascii="Times New Roman" w:eastAsia="Times New Roman" w:hAnsi="Times New Roman"/>
                <w:color w:val="0D0D0D"/>
                <w:sz w:val="20"/>
                <w:szCs w:val="20"/>
                <w:lang w:eastAsia="ru-RU"/>
              </w:rPr>
              <w:t>6,00</w:t>
            </w:r>
          </w:p>
        </w:tc>
        <w:tc>
          <w:tcPr>
            <w:tcW w:w="1134" w:type="dxa"/>
            <w:tcBorders>
              <w:top w:val="nil"/>
              <w:left w:val="nil"/>
              <w:bottom w:val="single" w:sz="4" w:space="0" w:color="auto"/>
              <w:right w:val="single" w:sz="4" w:space="0" w:color="auto"/>
            </w:tcBorders>
            <w:shd w:val="clear" w:color="auto" w:fill="auto"/>
            <w:vAlign w:val="center"/>
            <w:hideMark/>
          </w:tcPr>
          <w:p w:rsidR="00423CEF" w:rsidRPr="00423CEF" w:rsidRDefault="00423CEF" w:rsidP="00423CEF">
            <w:pPr>
              <w:spacing w:after="0" w:line="240" w:lineRule="auto"/>
              <w:jc w:val="center"/>
              <w:rPr>
                <w:rFonts w:ascii="Times New Roman" w:eastAsia="Times New Roman" w:hAnsi="Times New Roman"/>
                <w:color w:val="0D0D0D"/>
                <w:sz w:val="20"/>
                <w:szCs w:val="20"/>
                <w:lang w:eastAsia="ru-RU"/>
              </w:rPr>
            </w:pPr>
            <w:r w:rsidRPr="00423CEF">
              <w:rPr>
                <w:rFonts w:ascii="Times New Roman" w:eastAsia="Times New Roman" w:hAnsi="Times New Roman"/>
                <w:color w:val="0D0D0D"/>
                <w:sz w:val="20"/>
                <w:szCs w:val="20"/>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423CEF" w:rsidRPr="00423CEF" w:rsidRDefault="00423CEF" w:rsidP="00423CEF">
            <w:pPr>
              <w:spacing w:after="0" w:line="240" w:lineRule="auto"/>
              <w:jc w:val="center"/>
              <w:rPr>
                <w:rFonts w:ascii="Times New Roman" w:eastAsia="Times New Roman" w:hAnsi="Times New Roman"/>
                <w:color w:val="0D0D0D"/>
                <w:sz w:val="20"/>
                <w:szCs w:val="20"/>
                <w:lang w:eastAsia="ru-RU"/>
              </w:rPr>
            </w:pPr>
            <w:r w:rsidRPr="00423CEF">
              <w:rPr>
                <w:rFonts w:ascii="Times New Roman" w:eastAsia="Times New Roman" w:hAnsi="Times New Roman"/>
                <w:color w:val="0D0D0D"/>
                <w:sz w:val="20"/>
                <w:szCs w:val="20"/>
                <w:lang w:eastAsia="ru-RU"/>
              </w:rPr>
              <w:t>0,00</w:t>
            </w:r>
          </w:p>
        </w:tc>
        <w:tc>
          <w:tcPr>
            <w:tcW w:w="1580" w:type="dxa"/>
            <w:tcBorders>
              <w:top w:val="nil"/>
              <w:left w:val="nil"/>
              <w:bottom w:val="single" w:sz="4" w:space="0" w:color="auto"/>
              <w:right w:val="single" w:sz="4" w:space="0" w:color="auto"/>
            </w:tcBorders>
            <w:shd w:val="clear" w:color="auto" w:fill="auto"/>
            <w:vAlign w:val="center"/>
            <w:hideMark/>
          </w:tcPr>
          <w:p w:rsidR="00423CEF" w:rsidRPr="00423CEF" w:rsidRDefault="00423CEF" w:rsidP="00423CEF">
            <w:pPr>
              <w:spacing w:after="0" w:line="240" w:lineRule="auto"/>
              <w:jc w:val="center"/>
              <w:rPr>
                <w:rFonts w:ascii="Times New Roman" w:eastAsia="Times New Roman" w:hAnsi="Times New Roman"/>
                <w:color w:val="0D0D0D"/>
                <w:sz w:val="20"/>
                <w:szCs w:val="20"/>
                <w:lang w:eastAsia="ru-RU"/>
              </w:rPr>
            </w:pPr>
            <w:r w:rsidRPr="00423CEF">
              <w:rPr>
                <w:rFonts w:ascii="Times New Roman" w:eastAsia="Times New Roman" w:hAnsi="Times New Roman"/>
                <w:color w:val="0D0D0D"/>
                <w:sz w:val="20"/>
                <w:szCs w:val="20"/>
                <w:lang w:eastAsia="ru-RU"/>
              </w:rPr>
              <w:t>6,00</w:t>
            </w:r>
          </w:p>
        </w:tc>
        <w:tc>
          <w:tcPr>
            <w:tcW w:w="3100" w:type="dxa"/>
            <w:vMerge w:val="restart"/>
            <w:tcBorders>
              <w:top w:val="nil"/>
              <w:left w:val="single" w:sz="4" w:space="0" w:color="auto"/>
              <w:bottom w:val="single" w:sz="4" w:space="0" w:color="000000"/>
              <w:right w:val="single" w:sz="4" w:space="0" w:color="auto"/>
            </w:tcBorders>
            <w:shd w:val="clear" w:color="auto" w:fill="auto"/>
            <w:vAlign w:val="center"/>
            <w:hideMark/>
          </w:tcPr>
          <w:p w:rsidR="00423CEF" w:rsidRPr="00423CEF" w:rsidRDefault="00423CEF" w:rsidP="00423CEF">
            <w:pPr>
              <w:spacing w:after="0" w:line="240" w:lineRule="auto"/>
              <w:jc w:val="center"/>
              <w:rPr>
                <w:rFonts w:ascii="Times New Roman" w:eastAsia="Times New Roman" w:hAnsi="Times New Roman"/>
                <w:color w:val="000000"/>
                <w:sz w:val="20"/>
                <w:szCs w:val="20"/>
                <w:lang w:eastAsia="ru-RU"/>
              </w:rPr>
            </w:pPr>
            <w:r w:rsidRPr="00423CEF">
              <w:rPr>
                <w:rFonts w:ascii="Times New Roman" w:eastAsia="Times New Roman" w:hAnsi="Times New Roman"/>
                <w:color w:val="000000"/>
                <w:sz w:val="20"/>
                <w:szCs w:val="20"/>
                <w:lang w:eastAsia="ru-RU"/>
              </w:rPr>
              <w:t>МКУ «Отдел ЖКХ Светлогорского городского округа»</w:t>
            </w:r>
            <w:r w:rsidRPr="00423CEF">
              <w:rPr>
                <w:rFonts w:ascii="Times New Roman" w:eastAsia="Times New Roman" w:hAnsi="Times New Roman"/>
                <w:color w:val="000000"/>
                <w:sz w:val="20"/>
                <w:szCs w:val="20"/>
                <w:lang w:eastAsia="ru-RU"/>
              </w:rPr>
              <w:br/>
              <w:t>Участники:</w:t>
            </w:r>
            <w:r w:rsidRPr="00423CEF">
              <w:rPr>
                <w:rFonts w:ascii="Times New Roman" w:eastAsia="Times New Roman" w:hAnsi="Times New Roman"/>
                <w:color w:val="000000"/>
                <w:sz w:val="20"/>
                <w:szCs w:val="20"/>
                <w:lang w:eastAsia="ru-RU"/>
              </w:rPr>
              <w:br/>
              <w:t xml:space="preserve">сторонние организации по результату закупок товаров, работ и услуг. </w:t>
            </w:r>
          </w:p>
        </w:tc>
      </w:tr>
      <w:tr w:rsidR="00423CEF" w:rsidRPr="00423CEF" w:rsidTr="002F7BD4">
        <w:trPr>
          <w:trHeight w:val="840"/>
        </w:trPr>
        <w:tc>
          <w:tcPr>
            <w:tcW w:w="960" w:type="dxa"/>
            <w:vMerge/>
            <w:tcBorders>
              <w:top w:val="nil"/>
              <w:left w:val="single" w:sz="4" w:space="0" w:color="auto"/>
              <w:bottom w:val="single" w:sz="4" w:space="0" w:color="000000"/>
              <w:right w:val="single" w:sz="4" w:space="0" w:color="auto"/>
            </w:tcBorders>
            <w:vAlign w:val="center"/>
            <w:hideMark/>
          </w:tcPr>
          <w:p w:rsidR="00423CEF" w:rsidRPr="00423CEF" w:rsidRDefault="00423CEF" w:rsidP="00423CEF">
            <w:pPr>
              <w:spacing w:after="0" w:line="240" w:lineRule="auto"/>
              <w:rPr>
                <w:rFonts w:ascii="Times New Roman" w:eastAsia="Times New Roman" w:hAnsi="Times New Roman"/>
                <w:color w:val="0D0D0D"/>
                <w:sz w:val="20"/>
                <w:szCs w:val="20"/>
                <w:lang w:eastAsia="ru-RU"/>
              </w:rPr>
            </w:pPr>
          </w:p>
        </w:tc>
        <w:tc>
          <w:tcPr>
            <w:tcW w:w="4049" w:type="dxa"/>
            <w:gridSpan w:val="2"/>
            <w:tcBorders>
              <w:top w:val="single" w:sz="4" w:space="0" w:color="auto"/>
              <w:left w:val="nil"/>
              <w:bottom w:val="single" w:sz="4" w:space="0" w:color="auto"/>
              <w:right w:val="single" w:sz="4" w:space="0" w:color="auto"/>
            </w:tcBorders>
            <w:shd w:val="clear" w:color="auto" w:fill="auto"/>
            <w:vAlign w:val="center"/>
            <w:hideMark/>
          </w:tcPr>
          <w:p w:rsidR="00423CEF" w:rsidRPr="00423CEF" w:rsidRDefault="00423CEF" w:rsidP="00423CEF">
            <w:pPr>
              <w:spacing w:after="0" w:line="240" w:lineRule="auto"/>
              <w:jc w:val="center"/>
              <w:rPr>
                <w:rFonts w:ascii="Times New Roman" w:eastAsia="Times New Roman" w:hAnsi="Times New Roman"/>
                <w:color w:val="0D0D0D"/>
                <w:sz w:val="20"/>
                <w:szCs w:val="20"/>
                <w:lang w:eastAsia="ru-RU"/>
              </w:rPr>
            </w:pPr>
            <w:r w:rsidRPr="00423CEF">
              <w:rPr>
                <w:rFonts w:ascii="Times New Roman" w:eastAsia="Times New Roman" w:hAnsi="Times New Roman"/>
                <w:color w:val="0D0D0D"/>
                <w:sz w:val="20"/>
                <w:szCs w:val="20"/>
                <w:lang w:eastAsia="ru-RU"/>
              </w:rPr>
              <w:t>количество разработанной документации</w:t>
            </w:r>
          </w:p>
        </w:tc>
        <w:tc>
          <w:tcPr>
            <w:tcW w:w="1113" w:type="dxa"/>
            <w:tcBorders>
              <w:top w:val="nil"/>
              <w:left w:val="nil"/>
              <w:bottom w:val="single" w:sz="4" w:space="0" w:color="auto"/>
              <w:right w:val="single" w:sz="4" w:space="0" w:color="auto"/>
            </w:tcBorders>
            <w:shd w:val="clear" w:color="auto" w:fill="auto"/>
            <w:vAlign w:val="center"/>
            <w:hideMark/>
          </w:tcPr>
          <w:p w:rsidR="00423CEF" w:rsidRPr="00423CEF" w:rsidRDefault="00423CEF" w:rsidP="00423CEF">
            <w:pPr>
              <w:spacing w:after="0" w:line="240" w:lineRule="auto"/>
              <w:jc w:val="center"/>
              <w:rPr>
                <w:rFonts w:ascii="Times New Roman" w:eastAsia="Times New Roman" w:hAnsi="Times New Roman"/>
                <w:color w:val="0D0D0D"/>
                <w:sz w:val="20"/>
                <w:szCs w:val="20"/>
                <w:lang w:eastAsia="ru-RU"/>
              </w:rPr>
            </w:pPr>
            <w:r w:rsidRPr="00423CEF">
              <w:rPr>
                <w:rFonts w:ascii="Times New Roman" w:eastAsia="Times New Roman" w:hAnsi="Times New Roman"/>
                <w:color w:val="0D0D0D"/>
                <w:sz w:val="20"/>
                <w:szCs w:val="20"/>
                <w:lang w:eastAsia="ru-RU"/>
              </w:rPr>
              <w:t>ед.</w:t>
            </w:r>
          </w:p>
        </w:tc>
        <w:tc>
          <w:tcPr>
            <w:tcW w:w="1249" w:type="dxa"/>
            <w:tcBorders>
              <w:top w:val="nil"/>
              <w:left w:val="nil"/>
              <w:bottom w:val="single" w:sz="4" w:space="0" w:color="auto"/>
              <w:right w:val="single" w:sz="4" w:space="0" w:color="auto"/>
            </w:tcBorders>
            <w:shd w:val="clear" w:color="auto" w:fill="auto"/>
            <w:vAlign w:val="center"/>
            <w:hideMark/>
          </w:tcPr>
          <w:p w:rsidR="00423CEF" w:rsidRPr="00423CEF" w:rsidRDefault="00423CEF" w:rsidP="00423CEF">
            <w:pPr>
              <w:spacing w:after="0" w:line="240" w:lineRule="auto"/>
              <w:jc w:val="center"/>
              <w:rPr>
                <w:rFonts w:ascii="Times New Roman" w:eastAsia="Times New Roman" w:hAnsi="Times New Roman"/>
                <w:color w:val="0D0D0D"/>
                <w:sz w:val="20"/>
                <w:szCs w:val="20"/>
                <w:lang w:eastAsia="ru-RU"/>
              </w:rPr>
            </w:pPr>
            <w:r w:rsidRPr="00423CEF">
              <w:rPr>
                <w:rFonts w:ascii="Times New Roman" w:eastAsia="Times New Roman" w:hAnsi="Times New Roman"/>
                <w:color w:val="0D0D0D"/>
                <w:sz w:val="20"/>
                <w:szCs w:val="20"/>
                <w:lang w:eastAsia="ru-RU"/>
              </w:rPr>
              <w:t>0,00</w:t>
            </w:r>
          </w:p>
        </w:tc>
        <w:tc>
          <w:tcPr>
            <w:tcW w:w="1117" w:type="dxa"/>
            <w:tcBorders>
              <w:top w:val="nil"/>
              <w:left w:val="nil"/>
              <w:bottom w:val="single" w:sz="4" w:space="0" w:color="auto"/>
              <w:right w:val="single" w:sz="4" w:space="0" w:color="auto"/>
            </w:tcBorders>
            <w:shd w:val="clear" w:color="auto" w:fill="auto"/>
            <w:vAlign w:val="center"/>
            <w:hideMark/>
          </w:tcPr>
          <w:p w:rsidR="00423CEF" w:rsidRPr="00423CEF" w:rsidRDefault="00423CEF" w:rsidP="00423CEF">
            <w:pPr>
              <w:spacing w:after="0" w:line="240" w:lineRule="auto"/>
              <w:jc w:val="center"/>
              <w:rPr>
                <w:rFonts w:ascii="Times New Roman" w:eastAsia="Times New Roman" w:hAnsi="Times New Roman"/>
                <w:color w:val="000000"/>
                <w:sz w:val="20"/>
                <w:szCs w:val="20"/>
                <w:lang w:eastAsia="ru-RU"/>
              </w:rPr>
            </w:pPr>
            <w:r w:rsidRPr="00423CEF">
              <w:rPr>
                <w:rFonts w:ascii="Times New Roman" w:eastAsia="Times New Roman" w:hAnsi="Times New Roman"/>
                <w:color w:val="000000"/>
                <w:sz w:val="20"/>
                <w:szCs w:val="20"/>
                <w:lang w:eastAsia="ru-RU"/>
              </w:rPr>
              <w:t>5,00</w:t>
            </w:r>
          </w:p>
        </w:tc>
        <w:tc>
          <w:tcPr>
            <w:tcW w:w="1134" w:type="dxa"/>
            <w:tcBorders>
              <w:top w:val="nil"/>
              <w:left w:val="nil"/>
              <w:bottom w:val="single" w:sz="4" w:space="0" w:color="auto"/>
              <w:right w:val="single" w:sz="4" w:space="0" w:color="auto"/>
            </w:tcBorders>
            <w:shd w:val="clear" w:color="auto" w:fill="auto"/>
            <w:vAlign w:val="center"/>
            <w:hideMark/>
          </w:tcPr>
          <w:p w:rsidR="00423CEF" w:rsidRPr="00423CEF" w:rsidRDefault="00423CEF" w:rsidP="00423CEF">
            <w:pPr>
              <w:spacing w:after="0" w:line="240" w:lineRule="auto"/>
              <w:jc w:val="center"/>
              <w:rPr>
                <w:rFonts w:ascii="Times New Roman" w:eastAsia="Times New Roman" w:hAnsi="Times New Roman"/>
                <w:color w:val="000000"/>
                <w:sz w:val="20"/>
                <w:szCs w:val="20"/>
                <w:lang w:eastAsia="ru-RU"/>
              </w:rPr>
            </w:pPr>
            <w:r w:rsidRPr="00423CEF">
              <w:rPr>
                <w:rFonts w:ascii="Times New Roman" w:eastAsia="Times New Roman" w:hAnsi="Times New Roman"/>
                <w:color w:val="000000"/>
                <w:sz w:val="20"/>
                <w:szCs w:val="20"/>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423CEF" w:rsidRPr="00423CEF" w:rsidRDefault="00423CEF" w:rsidP="00423CEF">
            <w:pPr>
              <w:spacing w:after="0" w:line="240" w:lineRule="auto"/>
              <w:jc w:val="center"/>
              <w:rPr>
                <w:rFonts w:ascii="Times New Roman" w:eastAsia="Times New Roman" w:hAnsi="Times New Roman"/>
                <w:color w:val="000000"/>
                <w:sz w:val="20"/>
                <w:szCs w:val="20"/>
                <w:lang w:eastAsia="ru-RU"/>
              </w:rPr>
            </w:pPr>
            <w:r w:rsidRPr="00423CEF">
              <w:rPr>
                <w:rFonts w:ascii="Times New Roman" w:eastAsia="Times New Roman" w:hAnsi="Times New Roman"/>
                <w:color w:val="000000"/>
                <w:sz w:val="20"/>
                <w:szCs w:val="20"/>
                <w:lang w:eastAsia="ru-RU"/>
              </w:rPr>
              <w:t>0,00</w:t>
            </w:r>
          </w:p>
        </w:tc>
        <w:tc>
          <w:tcPr>
            <w:tcW w:w="1580" w:type="dxa"/>
            <w:tcBorders>
              <w:top w:val="nil"/>
              <w:left w:val="nil"/>
              <w:bottom w:val="single" w:sz="4" w:space="0" w:color="auto"/>
              <w:right w:val="single" w:sz="4" w:space="0" w:color="auto"/>
            </w:tcBorders>
            <w:shd w:val="clear" w:color="auto" w:fill="auto"/>
            <w:vAlign w:val="center"/>
            <w:hideMark/>
          </w:tcPr>
          <w:p w:rsidR="00423CEF" w:rsidRPr="00423CEF" w:rsidRDefault="00423CEF" w:rsidP="00423CEF">
            <w:pPr>
              <w:spacing w:after="0" w:line="240" w:lineRule="auto"/>
              <w:jc w:val="center"/>
              <w:rPr>
                <w:rFonts w:ascii="Times New Roman" w:eastAsia="Times New Roman" w:hAnsi="Times New Roman"/>
                <w:color w:val="000000"/>
                <w:sz w:val="20"/>
                <w:szCs w:val="20"/>
                <w:lang w:eastAsia="ru-RU"/>
              </w:rPr>
            </w:pPr>
            <w:r w:rsidRPr="00423CEF">
              <w:rPr>
                <w:rFonts w:ascii="Times New Roman" w:eastAsia="Times New Roman" w:hAnsi="Times New Roman"/>
                <w:color w:val="000000"/>
                <w:sz w:val="20"/>
                <w:szCs w:val="20"/>
                <w:lang w:eastAsia="ru-RU"/>
              </w:rPr>
              <w:t>5,00</w:t>
            </w:r>
          </w:p>
        </w:tc>
        <w:tc>
          <w:tcPr>
            <w:tcW w:w="3100" w:type="dxa"/>
            <w:vMerge/>
            <w:tcBorders>
              <w:top w:val="nil"/>
              <w:left w:val="single" w:sz="4" w:space="0" w:color="auto"/>
              <w:bottom w:val="single" w:sz="4" w:space="0" w:color="000000"/>
              <w:right w:val="single" w:sz="4" w:space="0" w:color="auto"/>
            </w:tcBorders>
            <w:vAlign w:val="center"/>
            <w:hideMark/>
          </w:tcPr>
          <w:p w:rsidR="00423CEF" w:rsidRPr="00423CEF" w:rsidRDefault="00423CEF" w:rsidP="00423CEF">
            <w:pPr>
              <w:spacing w:after="0" w:line="240" w:lineRule="auto"/>
              <w:rPr>
                <w:rFonts w:ascii="Times New Roman" w:eastAsia="Times New Roman" w:hAnsi="Times New Roman"/>
                <w:color w:val="000000"/>
                <w:sz w:val="20"/>
                <w:szCs w:val="20"/>
                <w:lang w:eastAsia="ru-RU"/>
              </w:rPr>
            </w:pPr>
          </w:p>
        </w:tc>
      </w:tr>
      <w:tr w:rsidR="00423CEF" w:rsidRPr="00423CEF" w:rsidTr="002F7BD4">
        <w:trPr>
          <w:trHeight w:val="17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423CEF" w:rsidRPr="00423CEF" w:rsidRDefault="00423CEF" w:rsidP="00423CEF">
            <w:pPr>
              <w:spacing w:after="0" w:line="240" w:lineRule="auto"/>
              <w:jc w:val="center"/>
              <w:rPr>
                <w:rFonts w:ascii="Times New Roman" w:eastAsia="Times New Roman" w:hAnsi="Times New Roman"/>
                <w:color w:val="0D0D0D"/>
                <w:sz w:val="20"/>
                <w:szCs w:val="20"/>
                <w:lang w:eastAsia="ru-RU"/>
              </w:rPr>
            </w:pPr>
            <w:r w:rsidRPr="00423CEF">
              <w:rPr>
                <w:rFonts w:ascii="Times New Roman" w:eastAsia="Times New Roman" w:hAnsi="Times New Roman"/>
                <w:color w:val="0D0D0D"/>
                <w:sz w:val="20"/>
                <w:szCs w:val="20"/>
                <w:lang w:eastAsia="ru-RU"/>
              </w:rPr>
              <w:t>01</w:t>
            </w:r>
          </w:p>
        </w:tc>
        <w:tc>
          <w:tcPr>
            <w:tcW w:w="2584" w:type="dxa"/>
            <w:tcBorders>
              <w:top w:val="nil"/>
              <w:left w:val="nil"/>
              <w:bottom w:val="single" w:sz="4" w:space="0" w:color="auto"/>
              <w:right w:val="single" w:sz="4" w:space="0" w:color="auto"/>
            </w:tcBorders>
            <w:shd w:val="clear" w:color="auto" w:fill="auto"/>
            <w:vAlign w:val="center"/>
            <w:hideMark/>
          </w:tcPr>
          <w:p w:rsidR="00423CEF" w:rsidRPr="00423CEF" w:rsidRDefault="00423CEF" w:rsidP="00423CEF">
            <w:pPr>
              <w:spacing w:after="0" w:line="240" w:lineRule="auto"/>
              <w:rPr>
                <w:rFonts w:ascii="Times New Roman" w:eastAsia="Times New Roman" w:hAnsi="Times New Roman"/>
                <w:color w:val="0D0D0D"/>
                <w:sz w:val="20"/>
                <w:szCs w:val="20"/>
                <w:lang w:eastAsia="ru-RU"/>
              </w:rPr>
            </w:pPr>
            <w:r w:rsidRPr="00423CEF">
              <w:rPr>
                <w:rFonts w:ascii="Times New Roman" w:eastAsia="Times New Roman" w:hAnsi="Times New Roman"/>
                <w:color w:val="0D0D0D"/>
                <w:sz w:val="20"/>
                <w:szCs w:val="20"/>
                <w:lang w:eastAsia="ru-RU"/>
              </w:rPr>
              <w:t>Разработка стратегической и технической документации  в отношении объектов жилищно-коммунального комплекса</w:t>
            </w:r>
          </w:p>
        </w:tc>
        <w:tc>
          <w:tcPr>
            <w:tcW w:w="1465" w:type="dxa"/>
            <w:tcBorders>
              <w:top w:val="nil"/>
              <w:left w:val="nil"/>
              <w:bottom w:val="single" w:sz="4" w:space="0" w:color="auto"/>
              <w:right w:val="single" w:sz="4" w:space="0" w:color="auto"/>
            </w:tcBorders>
            <w:shd w:val="clear" w:color="auto" w:fill="auto"/>
            <w:vAlign w:val="center"/>
            <w:hideMark/>
          </w:tcPr>
          <w:p w:rsidR="00423CEF" w:rsidRPr="00423CEF" w:rsidRDefault="00423CEF" w:rsidP="00423CEF">
            <w:pPr>
              <w:spacing w:after="0" w:line="240" w:lineRule="auto"/>
              <w:jc w:val="center"/>
              <w:rPr>
                <w:rFonts w:ascii="Times New Roman" w:eastAsia="Times New Roman" w:hAnsi="Times New Roman"/>
                <w:color w:val="0D0D0D"/>
                <w:sz w:val="20"/>
                <w:szCs w:val="20"/>
                <w:lang w:eastAsia="ru-RU"/>
              </w:rPr>
            </w:pPr>
            <w:r w:rsidRPr="00423CEF">
              <w:rPr>
                <w:rFonts w:ascii="Times New Roman" w:eastAsia="Times New Roman" w:hAnsi="Times New Roman"/>
                <w:color w:val="0D0D0D"/>
                <w:sz w:val="20"/>
                <w:szCs w:val="20"/>
                <w:lang w:eastAsia="ru-RU"/>
              </w:rPr>
              <w:t>количество мероприятий</w:t>
            </w:r>
          </w:p>
        </w:tc>
        <w:tc>
          <w:tcPr>
            <w:tcW w:w="1113" w:type="dxa"/>
            <w:tcBorders>
              <w:top w:val="nil"/>
              <w:left w:val="nil"/>
              <w:bottom w:val="single" w:sz="4" w:space="0" w:color="auto"/>
              <w:right w:val="single" w:sz="4" w:space="0" w:color="auto"/>
            </w:tcBorders>
            <w:shd w:val="clear" w:color="auto" w:fill="auto"/>
            <w:vAlign w:val="center"/>
            <w:hideMark/>
          </w:tcPr>
          <w:p w:rsidR="00423CEF" w:rsidRPr="00423CEF" w:rsidRDefault="00423CEF" w:rsidP="00423CEF">
            <w:pPr>
              <w:spacing w:after="0" w:line="240" w:lineRule="auto"/>
              <w:jc w:val="center"/>
              <w:rPr>
                <w:rFonts w:ascii="Times New Roman" w:eastAsia="Times New Roman" w:hAnsi="Times New Roman"/>
                <w:color w:val="0D0D0D"/>
                <w:sz w:val="20"/>
                <w:szCs w:val="20"/>
                <w:lang w:eastAsia="ru-RU"/>
              </w:rPr>
            </w:pPr>
            <w:r w:rsidRPr="00423CEF">
              <w:rPr>
                <w:rFonts w:ascii="Times New Roman" w:eastAsia="Times New Roman" w:hAnsi="Times New Roman"/>
                <w:color w:val="0D0D0D"/>
                <w:sz w:val="20"/>
                <w:szCs w:val="20"/>
                <w:lang w:eastAsia="ru-RU"/>
              </w:rPr>
              <w:t>ед.</w:t>
            </w:r>
          </w:p>
        </w:tc>
        <w:tc>
          <w:tcPr>
            <w:tcW w:w="1249" w:type="dxa"/>
            <w:tcBorders>
              <w:top w:val="nil"/>
              <w:left w:val="nil"/>
              <w:bottom w:val="single" w:sz="4" w:space="0" w:color="auto"/>
              <w:right w:val="single" w:sz="4" w:space="0" w:color="auto"/>
            </w:tcBorders>
            <w:shd w:val="clear" w:color="auto" w:fill="auto"/>
            <w:noWrap/>
            <w:vAlign w:val="center"/>
            <w:hideMark/>
          </w:tcPr>
          <w:p w:rsidR="00423CEF" w:rsidRPr="00423CEF" w:rsidRDefault="00423CEF" w:rsidP="00423CEF">
            <w:pPr>
              <w:spacing w:after="0" w:line="240" w:lineRule="auto"/>
              <w:jc w:val="center"/>
              <w:rPr>
                <w:rFonts w:ascii="Times New Roman" w:eastAsia="Times New Roman" w:hAnsi="Times New Roman"/>
                <w:color w:val="000000"/>
                <w:sz w:val="20"/>
                <w:szCs w:val="20"/>
                <w:lang w:eastAsia="ru-RU"/>
              </w:rPr>
            </w:pPr>
            <w:r w:rsidRPr="00423CEF">
              <w:rPr>
                <w:rFonts w:ascii="Times New Roman" w:eastAsia="Times New Roman" w:hAnsi="Times New Roman"/>
                <w:color w:val="000000"/>
                <w:sz w:val="20"/>
                <w:szCs w:val="20"/>
                <w:lang w:eastAsia="ru-RU"/>
              </w:rPr>
              <w:t xml:space="preserve">0,00  </w:t>
            </w:r>
          </w:p>
        </w:tc>
        <w:tc>
          <w:tcPr>
            <w:tcW w:w="1117" w:type="dxa"/>
            <w:tcBorders>
              <w:top w:val="nil"/>
              <w:left w:val="nil"/>
              <w:bottom w:val="single" w:sz="4" w:space="0" w:color="auto"/>
              <w:right w:val="single" w:sz="4" w:space="0" w:color="auto"/>
            </w:tcBorders>
            <w:shd w:val="clear" w:color="auto" w:fill="auto"/>
            <w:noWrap/>
            <w:vAlign w:val="center"/>
            <w:hideMark/>
          </w:tcPr>
          <w:p w:rsidR="00423CEF" w:rsidRPr="00423CEF" w:rsidRDefault="00423CEF" w:rsidP="00423CEF">
            <w:pPr>
              <w:spacing w:after="0" w:line="240" w:lineRule="auto"/>
              <w:jc w:val="center"/>
              <w:rPr>
                <w:rFonts w:ascii="Times New Roman" w:eastAsia="Times New Roman" w:hAnsi="Times New Roman"/>
                <w:color w:val="000000"/>
                <w:sz w:val="20"/>
                <w:szCs w:val="20"/>
                <w:lang w:eastAsia="ru-RU"/>
              </w:rPr>
            </w:pPr>
            <w:r w:rsidRPr="00423CEF">
              <w:rPr>
                <w:rFonts w:ascii="Times New Roman" w:eastAsia="Times New Roman" w:hAnsi="Times New Roman"/>
                <w:color w:val="000000"/>
                <w:sz w:val="20"/>
                <w:szCs w:val="20"/>
                <w:lang w:eastAsia="ru-RU"/>
              </w:rPr>
              <w:t xml:space="preserve">3,00  </w:t>
            </w:r>
          </w:p>
        </w:tc>
        <w:tc>
          <w:tcPr>
            <w:tcW w:w="1134" w:type="dxa"/>
            <w:tcBorders>
              <w:top w:val="nil"/>
              <w:left w:val="nil"/>
              <w:bottom w:val="single" w:sz="4" w:space="0" w:color="auto"/>
              <w:right w:val="single" w:sz="4" w:space="0" w:color="auto"/>
            </w:tcBorders>
            <w:shd w:val="clear" w:color="auto" w:fill="auto"/>
            <w:noWrap/>
            <w:vAlign w:val="center"/>
            <w:hideMark/>
          </w:tcPr>
          <w:p w:rsidR="00423CEF" w:rsidRPr="00423CEF" w:rsidRDefault="00423CEF" w:rsidP="00423CEF">
            <w:pPr>
              <w:spacing w:after="0" w:line="240" w:lineRule="auto"/>
              <w:jc w:val="center"/>
              <w:rPr>
                <w:rFonts w:ascii="Times New Roman" w:eastAsia="Times New Roman" w:hAnsi="Times New Roman"/>
                <w:color w:val="000000"/>
                <w:sz w:val="20"/>
                <w:szCs w:val="20"/>
                <w:lang w:eastAsia="ru-RU"/>
              </w:rPr>
            </w:pPr>
            <w:r w:rsidRPr="00423CEF">
              <w:rPr>
                <w:rFonts w:ascii="Times New Roman" w:eastAsia="Times New Roman" w:hAnsi="Times New Roman"/>
                <w:color w:val="000000"/>
                <w:sz w:val="20"/>
                <w:szCs w:val="20"/>
                <w:lang w:eastAsia="ru-RU"/>
              </w:rPr>
              <w:t xml:space="preserve">0,00  </w:t>
            </w:r>
          </w:p>
        </w:tc>
        <w:tc>
          <w:tcPr>
            <w:tcW w:w="1276" w:type="dxa"/>
            <w:tcBorders>
              <w:top w:val="nil"/>
              <w:left w:val="nil"/>
              <w:bottom w:val="single" w:sz="4" w:space="0" w:color="auto"/>
              <w:right w:val="single" w:sz="4" w:space="0" w:color="auto"/>
            </w:tcBorders>
            <w:shd w:val="clear" w:color="auto" w:fill="auto"/>
            <w:noWrap/>
            <w:vAlign w:val="center"/>
            <w:hideMark/>
          </w:tcPr>
          <w:p w:rsidR="00423CEF" w:rsidRPr="00423CEF" w:rsidRDefault="00423CEF" w:rsidP="00423CEF">
            <w:pPr>
              <w:spacing w:after="0" w:line="240" w:lineRule="auto"/>
              <w:jc w:val="center"/>
              <w:rPr>
                <w:rFonts w:ascii="Times New Roman" w:eastAsia="Times New Roman" w:hAnsi="Times New Roman"/>
                <w:color w:val="000000"/>
                <w:sz w:val="20"/>
                <w:szCs w:val="20"/>
                <w:lang w:eastAsia="ru-RU"/>
              </w:rPr>
            </w:pPr>
            <w:r w:rsidRPr="00423CEF">
              <w:rPr>
                <w:rFonts w:ascii="Times New Roman" w:eastAsia="Times New Roman" w:hAnsi="Times New Roman"/>
                <w:color w:val="000000"/>
                <w:sz w:val="20"/>
                <w:szCs w:val="20"/>
                <w:lang w:eastAsia="ru-RU"/>
              </w:rPr>
              <w:t xml:space="preserve">0,00  </w:t>
            </w:r>
          </w:p>
        </w:tc>
        <w:tc>
          <w:tcPr>
            <w:tcW w:w="1580" w:type="dxa"/>
            <w:tcBorders>
              <w:top w:val="nil"/>
              <w:left w:val="nil"/>
              <w:bottom w:val="single" w:sz="4" w:space="0" w:color="auto"/>
              <w:right w:val="single" w:sz="4" w:space="0" w:color="auto"/>
            </w:tcBorders>
            <w:shd w:val="clear" w:color="auto" w:fill="auto"/>
            <w:vAlign w:val="center"/>
            <w:hideMark/>
          </w:tcPr>
          <w:p w:rsidR="00423CEF" w:rsidRPr="00423CEF" w:rsidRDefault="00423CEF" w:rsidP="00423CEF">
            <w:pPr>
              <w:spacing w:after="0" w:line="240" w:lineRule="auto"/>
              <w:jc w:val="center"/>
              <w:rPr>
                <w:rFonts w:ascii="Times New Roman" w:eastAsia="Times New Roman" w:hAnsi="Times New Roman"/>
                <w:color w:val="000000"/>
                <w:sz w:val="20"/>
                <w:szCs w:val="20"/>
                <w:lang w:eastAsia="ru-RU"/>
              </w:rPr>
            </w:pPr>
            <w:r w:rsidRPr="00423CEF">
              <w:rPr>
                <w:rFonts w:ascii="Times New Roman" w:eastAsia="Times New Roman" w:hAnsi="Times New Roman"/>
                <w:color w:val="000000"/>
                <w:sz w:val="20"/>
                <w:szCs w:val="20"/>
                <w:lang w:eastAsia="ru-RU"/>
              </w:rPr>
              <w:t xml:space="preserve">3,00  </w:t>
            </w:r>
          </w:p>
        </w:tc>
        <w:tc>
          <w:tcPr>
            <w:tcW w:w="3100" w:type="dxa"/>
            <w:tcBorders>
              <w:top w:val="nil"/>
              <w:left w:val="nil"/>
              <w:bottom w:val="single" w:sz="4" w:space="0" w:color="auto"/>
              <w:right w:val="single" w:sz="4" w:space="0" w:color="auto"/>
            </w:tcBorders>
            <w:shd w:val="clear" w:color="auto" w:fill="auto"/>
            <w:vAlign w:val="center"/>
            <w:hideMark/>
          </w:tcPr>
          <w:p w:rsidR="00423CEF" w:rsidRPr="00423CEF" w:rsidRDefault="00423CEF" w:rsidP="00423CEF">
            <w:pPr>
              <w:spacing w:after="0" w:line="240" w:lineRule="auto"/>
              <w:jc w:val="center"/>
              <w:rPr>
                <w:rFonts w:ascii="Times New Roman" w:eastAsia="Times New Roman" w:hAnsi="Times New Roman"/>
                <w:color w:val="000000"/>
                <w:sz w:val="20"/>
                <w:szCs w:val="20"/>
                <w:lang w:eastAsia="ru-RU"/>
              </w:rPr>
            </w:pPr>
            <w:r w:rsidRPr="00423CEF">
              <w:rPr>
                <w:rFonts w:ascii="Times New Roman" w:eastAsia="Times New Roman" w:hAnsi="Times New Roman"/>
                <w:color w:val="000000"/>
                <w:sz w:val="20"/>
                <w:szCs w:val="20"/>
                <w:lang w:eastAsia="ru-RU"/>
              </w:rPr>
              <w:t>МКУ «Отдел ЖКХ Светлогорского городского округа»</w:t>
            </w:r>
            <w:r w:rsidRPr="00423CEF">
              <w:rPr>
                <w:rFonts w:ascii="Times New Roman" w:eastAsia="Times New Roman" w:hAnsi="Times New Roman"/>
                <w:color w:val="000000"/>
                <w:sz w:val="20"/>
                <w:szCs w:val="20"/>
                <w:lang w:eastAsia="ru-RU"/>
              </w:rPr>
              <w:br/>
              <w:t>Участники:</w:t>
            </w:r>
            <w:r w:rsidRPr="00423CEF">
              <w:rPr>
                <w:rFonts w:ascii="Times New Roman" w:eastAsia="Times New Roman" w:hAnsi="Times New Roman"/>
                <w:color w:val="000000"/>
                <w:sz w:val="20"/>
                <w:szCs w:val="20"/>
                <w:lang w:eastAsia="ru-RU"/>
              </w:rPr>
              <w:br/>
              <w:t xml:space="preserve">сторонние организации по результату закупок товаров, работ и услуг. </w:t>
            </w:r>
          </w:p>
        </w:tc>
      </w:tr>
      <w:tr w:rsidR="00423CEF" w:rsidRPr="00423CEF" w:rsidTr="002F7BD4">
        <w:trPr>
          <w:trHeight w:val="23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423CEF" w:rsidRPr="00423CEF" w:rsidRDefault="00423CEF" w:rsidP="00423CEF">
            <w:pPr>
              <w:spacing w:after="0" w:line="240" w:lineRule="auto"/>
              <w:jc w:val="center"/>
              <w:rPr>
                <w:rFonts w:ascii="Times New Roman" w:eastAsia="Times New Roman" w:hAnsi="Times New Roman"/>
                <w:color w:val="0D0D0D"/>
                <w:sz w:val="20"/>
                <w:szCs w:val="20"/>
                <w:lang w:eastAsia="ru-RU"/>
              </w:rPr>
            </w:pPr>
            <w:r w:rsidRPr="00423CEF">
              <w:rPr>
                <w:rFonts w:ascii="Times New Roman" w:eastAsia="Times New Roman" w:hAnsi="Times New Roman"/>
                <w:color w:val="0D0D0D"/>
                <w:sz w:val="20"/>
                <w:szCs w:val="20"/>
                <w:lang w:eastAsia="ru-RU"/>
              </w:rPr>
              <w:lastRenderedPageBreak/>
              <w:t>02</w:t>
            </w:r>
          </w:p>
        </w:tc>
        <w:tc>
          <w:tcPr>
            <w:tcW w:w="2584" w:type="dxa"/>
            <w:tcBorders>
              <w:top w:val="nil"/>
              <w:left w:val="nil"/>
              <w:bottom w:val="single" w:sz="4" w:space="0" w:color="auto"/>
              <w:right w:val="single" w:sz="4" w:space="0" w:color="auto"/>
            </w:tcBorders>
            <w:shd w:val="clear" w:color="auto" w:fill="auto"/>
            <w:vAlign w:val="center"/>
            <w:hideMark/>
          </w:tcPr>
          <w:p w:rsidR="00423CEF" w:rsidRPr="00423CEF" w:rsidRDefault="00423CEF" w:rsidP="00423CEF">
            <w:pPr>
              <w:spacing w:after="0" w:line="240" w:lineRule="auto"/>
              <w:rPr>
                <w:rFonts w:ascii="Times New Roman" w:eastAsia="Times New Roman" w:hAnsi="Times New Roman"/>
                <w:color w:val="0D0D0D"/>
                <w:sz w:val="20"/>
                <w:szCs w:val="20"/>
                <w:lang w:eastAsia="ru-RU"/>
              </w:rPr>
            </w:pPr>
            <w:r w:rsidRPr="00423CEF">
              <w:rPr>
                <w:rFonts w:ascii="Times New Roman" w:eastAsia="Times New Roman" w:hAnsi="Times New Roman"/>
                <w:color w:val="0D0D0D"/>
                <w:sz w:val="20"/>
                <w:szCs w:val="20"/>
                <w:lang w:eastAsia="ru-RU"/>
              </w:rPr>
              <w:t xml:space="preserve">Проектно-изыскательские работы, работы по разработке и услуги по экспертизе проектно-сметной (проверке достоверности сметной) документации </w:t>
            </w:r>
            <w:proofErr w:type="spellStart"/>
            <w:r w:rsidRPr="00423CEF">
              <w:rPr>
                <w:rFonts w:ascii="Times New Roman" w:eastAsia="Times New Roman" w:hAnsi="Times New Roman"/>
                <w:color w:val="0D0D0D"/>
                <w:sz w:val="20"/>
                <w:szCs w:val="20"/>
                <w:lang w:eastAsia="ru-RU"/>
              </w:rPr>
              <w:t>оъектов</w:t>
            </w:r>
            <w:proofErr w:type="spellEnd"/>
            <w:r w:rsidRPr="00423CEF">
              <w:rPr>
                <w:rFonts w:ascii="Times New Roman" w:eastAsia="Times New Roman" w:hAnsi="Times New Roman"/>
                <w:color w:val="0D0D0D"/>
                <w:sz w:val="20"/>
                <w:szCs w:val="20"/>
                <w:lang w:eastAsia="ru-RU"/>
              </w:rPr>
              <w:t xml:space="preserve"> жилищно-коммунального комплекса</w:t>
            </w:r>
          </w:p>
        </w:tc>
        <w:tc>
          <w:tcPr>
            <w:tcW w:w="1465" w:type="dxa"/>
            <w:tcBorders>
              <w:top w:val="nil"/>
              <w:left w:val="nil"/>
              <w:bottom w:val="single" w:sz="4" w:space="0" w:color="auto"/>
              <w:right w:val="single" w:sz="4" w:space="0" w:color="auto"/>
            </w:tcBorders>
            <w:shd w:val="clear" w:color="auto" w:fill="auto"/>
            <w:vAlign w:val="center"/>
            <w:hideMark/>
          </w:tcPr>
          <w:p w:rsidR="00423CEF" w:rsidRPr="00423CEF" w:rsidRDefault="00423CEF" w:rsidP="00423CEF">
            <w:pPr>
              <w:spacing w:after="0" w:line="240" w:lineRule="auto"/>
              <w:jc w:val="center"/>
              <w:rPr>
                <w:rFonts w:ascii="Times New Roman" w:eastAsia="Times New Roman" w:hAnsi="Times New Roman"/>
                <w:color w:val="0D0D0D"/>
                <w:sz w:val="20"/>
                <w:szCs w:val="20"/>
                <w:lang w:eastAsia="ru-RU"/>
              </w:rPr>
            </w:pPr>
            <w:r w:rsidRPr="00423CEF">
              <w:rPr>
                <w:rFonts w:ascii="Times New Roman" w:eastAsia="Times New Roman" w:hAnsi="Times New Roman"/>
                <w:color w:val="0D0D0D"/>
                <w:sz w:val="20"/>
                <w:szCs w:val="20"/>
                <w:lang w:eastAsia="ru-RU"/>
              </w:rPr>
              <w:t>количество мероприятий</w:t>
            </w:r>
          </w:p>
        </w:tc>
        <w:tc>
          <w:tcPr>
            <w:tcW w:w="1113" w:type="dxa"/>
            <w:tcBorders>
              <w:top w:val="nil"/>
              <w:left w:val="nil"/>
              <w:bottom w:val="single" w:sz="4" w:space="0" w:color="auto"/>
              <w:right w:val="single" w:sz="4" w:space="0" w:color="auto"/>
            </w:tcBorders>
            <w:shd w:val="clear" w:color="auto" w:fill="auto"/>
            <w:vAlign w:val="center"/>
            <w:hideMark/>
          </w:tcPr>
          <w:p w:rsidR="00423CEF" w:rsidRPr="00423CEF" w:rsidRDefault="00423CEF" w:rsidP="00423CEF">
            <w:pPr>
              <w:spacing w:after="0" w:line="240" w:lineRule="auto"/>
              <w:jc w:val="center"/>
              <w:rPr>
                <w:rFonts w:ascii="Times New Roman" w:eastAsia="Times New Roman" w:hAnsi="Times New Roman"/>
                <w:color w:val="0D0D0D"/>
                <w:sz w:val="20"/>
                <w:szCs w:val="20"/>
                <w:lang w:eastAsia="ru-RU"/>
              </w:rPr>
            </w:pPr>
            <w:r w:rsidRPr="00423CEF">
              <w:rPr>
                <w:rFonts w:ascii="Times New Roman" w:eastAsia="Times New Roman" w:hAnsi="Times New Roman"/>
                <w:color w:val="0D0D0D"/>
                <w:sz w:val="20"/>
                <w:szCs w:val="20"/>
                <w:lang w:eastAsia="ru-RU"/>
              </w:rPr>
              <w:t>ед.</w:t>
            </w:r>
          </w:p>
        </w:tc>
        <w:tc>
          <w:tcPr>
            <w:tcW w:w="1249" w:type="dxa"/>
            <w:tcBorders>
              <w:top w:val="nil"/>
              <w:left w:val="nil"/>
              <w:bottom w:val="single" w:sz="4" w:space="0" w:color="auto"/>
              <w:right w:val="single" w:sz="4" w:space="0" w:color="auto"/>
            </w:tcBorders>
            <w:shd w:val="clear" w:color="auto" w:fill="auto"/>
            <w:noWrap/>
            <w:vAlign w:val="center"/>
            <w:hideMark/>
          </w:tcPr>
          <w:p w:rsidR="00423CEF" w:rsidRPr="00423CEF" w:rsidRDefault="00423CEF" w:rsidP="00423CEF">
            <w:pPr>
              <w:spacing w:after="0" w:line="240" w:lineRule="auto"/>
              <w:jc w:val="center"/>
              <w:rPr>
                <w:rFonts w:ascii="Times New Roman" w:eastAsia="Times New Roman" w:hAnsi="Times New Roman"/>
                <w:color w:val="000000"/>
                <w:sz w:val="20"/>
                <w:szCs w:val="20"/>
                <w:lang w:eastAsia="ru-RU"/>
              </w:rPr>
            </w:pPr>
            <w:r w:rsidRPr="00423CEF">
              <w:rPr>
                <w:rFonts w:ascii="Times New Roman" w:eastAsia="Times New Roman" w:hAnsi="Times New Roman"/>
                <w:color w:val="000000"/>
                <w:sz w:val="20"/>
                <w:szCs w:val="20"/>
                <w:lang w:eastAsia="ru-RU"/>
              </w:rPr>
              <w:t xml:space="preserve">0,00  </w:t>
            </w:r>
          </w:p>
        </w:tc>
        <w:tc>
          <w:tcPr>
            <w:tcW w:w="1117" w:type="dxa"/>
            <w:tcBorders>
              <w:top w:val="nil"/>
              <w:left w:val="nil"/>
              <w:bottom w:val="single" w:sz="4" w:space="0" w:color="auto"/>
              <w:right w:val="single" w:sz="4" w:space="0" w:color="auto"/>
            </w:tcBorders>
            <w:shd w:val="clear" w:color="auto" w:fill="auto"/>
            <w:noWrap/>
            <w:vAlign w:val="center"/>
            <w:hideMark/>
          </w:tcPr>
          <w:p w:rsidR="00423CEF" w:rsidRPr="00423CEF" w:rsidRDefault="00423CEF" w:rsidP="00423CEF">
            <w:pPr>
              <w:spacing w:after="0" w:line="240" w:lineRule="auto"/>
              <w:jc w:val="center"/>
              <w:rPr>
                <w:rFonts w:ascii="Times New Roman" w:eastAsia="Times New Roman" w:hAnsi="Times New Roman"/>
                <w:color w:val="000000"/>
                <w:sz w:val="20"/>
                <w:szCs w:val="20"/>
                <w:lang w:eastAsia="ru-RU"/>
              </w:rPr>
            </w:pPr>
            <w:r w:rsidRPr="00423CEF">
              <w:rPr>
                <w:rFonts w:ascii="Times New Roman" w:eastAsia="Times New Roman" w:hAnsi="Times New Roman"/>
                <w:color w:val="000000"/>
                <w:sz w:val="20"/>
                <w:szCs w:val="20"/>
                <w:lang w:eastAsia="ru-RU"/>
              </w:rPr>
              <w:t xml:space="preserve">1,00  </w:t>
            </w:r>
          </w:p>
        </w:tc>
        <w:tc>
          <w:tcPr>
            <w:tcW w:w="1134" w:type="dxa"/>
            <w:tcBorders>
              <w:top w:val="nil"/>
              <w:left w:val="nil"/>
              <w:bottom w:val="single" w:sz="4" w:space="0" w:color="auto"/>
              <w:right w:val="single" w:sz="4" w:space="0" w:color="auto"/>
            </w:tcBorders>
            <w:shd w:val="clear" w:color="auto" w:fill="auto"/>
            <w:noWrap/>
            <w:vAlign w:val="center"/>
            <w:hideMark/>
          </w:tcPr>
          <w:p w:rsidR="00423CEF" w:rsidRPr="00423CEF" w:rsidRDefault="00423CEF" w:rsidP="00423CEF">
            <w:pPr>
              <w:spacing w:after="0" w:line="240" w:lineRule="auto"/>
              <w:jc w:val="center"/>
              <w:rPr>
                <w:rFonts w:ascii="Times New Roman" w:eastAsia="Times New Roman" w:hAnsi="Times New Roman"/>
                <w:color w:val="000000"/>
                <w:sz w:val="20"/>
                <w:szCs w:val="20"/>
                <w:lang w:eastAsia="ru-RU"/>
              </w:rPr>
            </w:pPr>
            <w:r w:rsidRPr="00423CEF">
              <w:rPr>
                <w:rFonts w:ascii="Times New Roman" w:eastAsia="Times New Roman" w:hAnsi="Times New Roman"/>
                <w:color w:val="000000"/>
                <w:sz w:val="20"/>
                <w:szCs w:val="20"/>
                <w:lang w:eastAsia="ru-RU"/>
              </w:rPr>
              <w:t xml:space="preserve">0,00  </w:t>
            </w:r>
          </w:p>
        </w:tc>
        <w:tc>
          <w:tcPr>
            <w:tcW w:w="1276" w:type="dxa"/>
            <w:tcBorders>
              <w:top w:val="nil"/>
              <w:left w:val="nil"/>
              <w:bottom w:val="single" w:sz="4" w:space="0" w:color="auto"/>
              <w:right w:val="single" w:sz="4" w:space="0" w:color="auto"/>
            </w:tcBorders>
            <w:shd w:val="clear" w:color="auto" w:fill="auto"/>
            <w:noWrap/>
            <w:vAlign w:val="center"/>
            <w:hideMark/>
          </w:tcPr>
          <w:p w:rsidR="00423CEF" w:rsidRPr="00423CEF" w:rsidRDefault="00423CEF" w:rsidP="00423CEF">
            <w:pPr>
              <w:spacing w:after="0" w:line="240" w:lineRule="auto"/>
              <w:jc w:val="center"/>
              <w:rPr>
                <w:rFonts w:ascii="Times New Roman" w:eastAsia="Times New Roman" w:hAnsi="Times New Roman"/>
                <w:color w:val="000000"/>
                <w:sz w:val="20"/>
                <w:szCs w:val="20"/>
                <w:lang w:eastAsia="ru-RU"/>
              </w:rPr>
            </w:pPr>
            <w:r w:rsidRPr="00423CEF">
              <w:rPr>
                <w:rFonts w:ascii="Times New Roman" w:eastAsia="Times New Roman" w:hAnsi="Times New Roman"/>
                <w:color w:val="000000"/>
                <w:sz w:val="20"/>
                <w:szCs w:val="20"/>
                <w:lang w:eastAsia="ru-RU"/>
              </w:rPr>
              <w:t xml:space="preserve">0,00  </w:t>
            </w:r>
          </w:p>
        </w:tc>
        <w:tc>
          <w:tcPr>
            <w:tcW w:w="1580" w:type="dxa"/>
            <w:tcBorders>
              <w:top w:val="nil"/>
              <w:left w:val="nil"/>
              <w:bottom w:val="single" w:sz="4" w:space="0" w:color="auto"/>
              <w:right w:val="single" w:sz="4" w:space="0" w:color="auto"/>
            </w:tcBorders>
            <w:shd w:val="clear" w:color="auto" w:fill="auto"/>
            <w:vAlign w:val="center"/>
            <w:hideMark/>
          </w:tcPr>
          <w:p w:rsidR="00423CEF" w:rsidRPr="00423CEF" w:rsidRDefault="00423CEF" w:rsidP="00423CEF">
            <w:pPr>
              <w:spacing w:after="0" w:line="240" w:lineRule="auto"/>
              <w:jc w:val="center"/>
              <w:rPr>
                <w:rFonts w:ascii="Times New Roman" w:eastAsia="Times New Roman" w:hAnsi="Times New Roman"/>
                <w:color w:val="000000"/>
                <w:sz w:val="20"/>
                <w:szCs w:val="20"/>
                <w:lang w:eastAsia="ru-RU"/>
              </w:rPr>
            </w:pPr>
            <w:r w:rsidRPr="00423CEF">
              <w:rPr>
                <w:rFonts w:ascii="Times New Roman" w:eastAsia="Times New Roman" w:hAnsi="Times New Roman"/>
                <w:color w:val="000000"/>
                <w:sz w:val="20"/>
                <w:szCs w:val="20"/>
                <w:lang w:eastAsia="ru-RU"/>
              </w:rPr>
              <w:t xml:space="preserve">1,00  </w:t>
            </w:r>
          </w:p>
        </w:tc>
        <w:tc>
          <w:tcPr>
            <w:tcW w:w="3100" w:type="dxa"/>
            <w:tcBorders>
              <w:top w:val="nil"/>
              <w:left w:val="nil"/>
              <w:bottom w:val="single" w:sz="4" w:space="0" w:color="auto"/>
              <w:right w:val="single" w:sz="4" w:space="0" w:color="auto"/>
            </w:tcBorders>
            <w:shd w:val="clear" w:color="auto" w:fill="auto"/>
            <w:vAlign w:val="center"/>
            <w:hideMark/>
          </w:tcPr>
          <w:p w:rsidR="00423CEF" w:rsidRPr="00423CEF" w:rsidRDefault="00423CEF" w:rsidP="00423CEF">
            <w:pPr>
              <w:spacing w:after="0" w:line="240" w:lineRule="auto"/>
              <w:jc w:val="center"/>
              <w:rPr>
                <w:rFonts w:ascii="Times New Roman" w:eastAsia="Times New Roman" w:hAnsi="Times New Roman"/>
                <w:color w:val="000000"/>
                <w:sz w:val="20"/>
                <w:szCs w:val="20"/>
                <w:lang w:eastAsia="ru-RU"/>
              </w:rPr>
            </w:pPr>
            <w:r w:rsidRPr="00423CEF">
              <w:rPr>
                <w:rFonts w:ascii="Times New Roman" w:eastAsia="Times New Roman" w:hAnsi="Times New Roman"/>
                <w:color w:val="000000"/>
                <w:sz w:val="20"/>
                <w:szCs w:val="20"/>
                <w:lang w:eastAsia="ru-RU"/>
              </w:rPr>
              <w:t>МКУ «Отдел ЖКХ Светлогорского городского округа»</w:t>
            </w:r>
            <w:r w:rsidRPr="00423CEF">
              <w:rPr>
                <w:rFonts w:ascii="Times New Roman" w:eastAsia="Times New Roman" w:hAnsi="Times New Roman"/>
                <w:color w:val="000000"/>
                <w:sz w:val="20"/>
                <w:szCs w:val="20"/>
                <w:lang w:eastAsia="ru-RU"/>
              </w:rPr>
              <w:br/>
              <w:t>Участники:</w:t>
            </w:r>
            <w:r w:rsidRPr="00423CEF">
              <w:rPr>
                <w:rFonts w:ascii="Times New Roman" w:eastAsia="Times New Roman" w:hAnsi="Times New Roman"/>
                <w:color w:val="000000"/>
                <w:sz w:val="20"/>
                <w:szCs w:val="20"/>
                <w:lang w:eastAsia="ru-RU"/>
              </w:rPr>
              <w:br/>
              <w:t xml:space="preserve">сторонние организации по результату закупок товаров, работ и услуг. </w:t>
            </w:r>
          </w:p>
        </w:tc>
      </w:tr>
      <w:tr w:rsidR="00423CEF" w:rsidRPr="00423CEF" w:rsidTr="002F7BD4">
        <w:trPr>
          <w:trHeight w:val="168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423CEF" w:rsidRPr="00423CEF" w:rsidRDefault="00423CEF" w:rsidP="00423CEF">
            <w:pPr>
              <w:spacing w:after="0" w:line="240" w:lineRule="auto"/>
              <w:jc w:val="center"/>
              <w:rPr>
                <w:rFonts w:ascii="Times New Roman" w:eastAsia="Times New Roman" w:hAnsi="Times New Roman"/>
                <w:color w:val="0D0D0D"/>
                <w:sz w:val="20"/>
                <w:szCs w:val="20"/>
                <w:lang w:eastAsia="ru-RU"/>
              </w:rPr>
            </w:pPr>
            <w:r w:rsidRPr="00423CEF">
              <w:rPr>
                <w:rFonts w:ascii="Times New Roman" w:eastAsia="Times New Roman" w:hAnsi="Times New Roman"/>
                <w:color w:val="0D0D0D"/>
                <w:sz w:val="20"/>
                <w:szCs w:val="20"/>
                <w:lang w:eastAsia="ru-RU"/>
              </w:rPr>
              <w:t>03</w:t>
            </w:r>
          </w:p>
        </w:tc>
        <w:tc>
          <w:tcPr>
            <w:tcW w:w="2584" w:type="dxa"/>
            <w:tcBorders>
              <w:top w:val="nil"/>
              <w:left w:val="nil"/>
              <w:bottom w:val="single" w:sz="4" w:space="0" w:color="auto"/>
              <w:right w:val="single" w:sz="4" w:space="0" w:color="auto"/>
            </w:tcBorders>
            <w:shd w:val="clear" w:color="auto" w:fill="auto"/>
            <w:vAlign w:val="center"/>
            <w:hideMark/>
          </w:tcPr>
          <w:p w:rsidR="00423CEF" w:rsidRPr="00423CEF" w:rsidRDefault="00423CEF" w:rsidP="00423CEF">
            <w:pPr>
              <w:spacing w:after="0" w:line="240" w:lineRule="auto"/>
              <w:rPr>
                <w:rFonts w:ascii="Times New Roman" w:eastAsia="Times New Roman" w:hAnsi="Times New Roman"/>
                <w:color w:val="0D0D0D"/>
                <w:sz w:val="20"/>
                <w:szCs w:val="20"/>
                <w:lang w:eastAsia="ru-RU"/>
              </w:rPr>
            </w:pPr>
            <w:r w:rsidRPr="00423CEF">
              <w:rPr>
                <w:rFonts w:ascii="Times New Roman" w:eastAsia="Times New Roman" w:hAnsi="Times New Roman"/>
                <w:color w:val="0D0D0D"/>
                <w:sz w:val="20"/>
                <w:szCs w:val="20"/>
                <w:lang w:eastAsia="ru-RU"/>
              </w:rPr>
              <w:t>Строительство, реконструкция и технологическое присоединение объектов жилищно-коммунального комплекса</w:t>
            </w:r>
          </w:p>
        </w:tc>
        <w:tc>
          <w:tcPr>
            <w:tcW w:w="1465" w:type="dxa"/>
            <w:tcBorders>
              <w:top w:val="nil"/>
              <w:left w:val="nil"/>
              <w:bottom w:val="single" w:sz="4" w:space="0" w:color="auto"/>
              <w:right w:val="single" w:sz="4" w:space="0" w:color="auto"/>
            </w:tcBorders>
            <w:shd w:val="clear" w:color="auto" w:fill="auto"/>
            <w:vAlign w:val="center"/>
            <w:hideMark/>
          </w:tcPr>
          <w:p w:rsidR="00423CEF" w:rsidRPr="00423CEF" w:rsidRDefault="00423CEF" w:rsidP="00423CEF">
            <w:pPr>
              <w:spacing w:after="0" w:line="240" w:lineRule="auto"/>
              <w:jc w:val="center"/>
              <w:rPr>
                <w:rFonts w:ascii="Times New Roman" w:eastAsia="Times New Roman" w:hAnsi="Times New Roman"/>
                <w:color w:val="0D0D0D"/>
                <w:sz w:val="20"/>
                <w:szCs w:val="20"/>
                <w:lang w:eastAsia="ru-RU"/>
              </w:rPr>
            </w:pPr>
            <w:r w:rsidRPr="00423CEF">
              <w:rPr>
                <w:rFonts w:ascii="Times New Roman" w:eastAsia="Times New Roman" w:hAnsi="Times New Roman"/>
                <w:color w:val="0D0D0D"/>
                <w:sz w:val="20"/>
                <w:szCs w:val="20"/>
                <w:lang w:eastAsia="ru-RU"/>
              </w:rPr>
              <w:t>количество мероприятий</w:t>
            </w:r>
          </w:p>
        </w:tc>
        <w:tc>
          <w:tcPr>
            <w:tcW w:w="1113" w:type="dxa"/>
            <w:tcBorders>
              <w:top w:val="nil"/>
              <w:left w:val="nil"/>
              <w:bottom w:val="single" w:sz="4" w:space="0" w:color="auto"/>
              <w:right w:val="single" w:sz="4" w:space="0" w:color="auto"/>
            </w:tcBorders>
            <w:shd w:val="clear" w:color="auto" w:fill="auto"/>
            <w:vAlign w:val="center"/>
            <w:hideMark/>
          </w:tcPr>
          <w:p w:rsidR="00423CEF" w:rsidRPr="00423CEF" w:rsidRDefault="00423CEF" w:rsidP="00423CEF">
            <w:pPr>
              <w:spacing w:after="0" w:line="240" w:lineRule="auto"/>
              <w:jc w:val="center"/>
              <w:rPr>
                <w:rFonts w:ascii="Times New Roman" w:eastAsia="Times New Roman" w:hAnsi="Times New Roman"/>
                <w:color w:val="0D0D0D"/>
                <w:sz w:val="20"/>
                <w:szCs w:val="20"/>
                <w:lang w:eastAsia="ru-RU"/>
              </w:rPr>
            </w:pPr>
            <w:r w:rsidRPr="00423CEF">
              <w:rPr>
                <w:rFonts w:ascii="Times New Roman" w:eastAsia="Times New Roman" w:hAnsi="Times New Roman"/>
                <w:color w:val="0D0D0D"/>
                <w:sz w:val="20"/>
                <w:szCs w:val="20"/>
                <w:lang w:eastAsia="ru-RU"/>
              </w:rPr>
              <w:t>ед.</w:t>
            </w:r>
          </w:p>
        </w:tc>
        <w:tc>
          <w:tcPr>
            <w:tcW w:w="1249" w:type="dxa"/>
            <w:tcBorders>
              <w:top w:val="nil"/>
              <w:left w:val="nil"/>
              <w:bottom w:val="single" w:sz="4" w:space="0" w:color="auto"/>
              <w:right w:val="single" w:sz="4" w:space="0" w:color="auto"/>
            </w:tcBorders>
            <w:shd w:val="clear" w:color="auto" w:fill="auto"/>
            <w:noWrap/>
            <w:vAlign w:val="center"/>
            <w:hideMark/>
          </w:tcPr>
          <w:p w:rsidR="00423CEF" w:rsidRPr="00423CEF" w:rsidRDefault="00423CEF" w:rsidP="00423CEF">
            <w:pPr>
              <w:spacing w:after="0" w:line="240" w:lineRule="auto"/>
              <w:jc w:val="center"/>
              <w:rPr>
                <w:rFonts w:ascii="Times New Roman" w:eastAsia="Times New Roman" w:hAnsi="Times New Roman"/>
                <w:color w:val="000000"/>
                <w:sz w:val="20"/>
                <w:szCs w:val="20"/>
                <w:lang w:eastAsia="ru-RU"/>
              </w:rPr>
            </w:pPr>
            <w:r w:rsidRPr="00423CEF">
              <w:rPr>
                <w:rFonts w:ascii="Times New Roman" w:eastAsia="Times New Roman" w:hAnsi="Times New Roman"/>
                <w:color w:val="000000"/>
                <w:sz w:val="20"/>
                <w:szCs w:val="20"/>
                <w:lang w:eastAsia="ru-RU"/>
              </w:rPr>
              <w:t xml:space="preserve">0,00  </w:t>
            </w:r>
          </w:p>
        </w:tc>
        <w:tc>
          <w:tcPr>
            <w:tcW w:w="1117" w:type="dxa"/>
            <w:tcBorders>
              <w:top w:val="nil"/>
              <w:left w:val="nil"/>
              <w:bottom w:val="single" w:sz="4" w:space="0" w:color="auto"/>
              <w:right w:val="single" w:sz="4" w:space="0" w:color="auto"/>
            </w:tcBorders>
            <w:shd w:val="clear" w:color="auto" w:fill="auto"/>
            <w:noWrap/>
            <w:vAlign w:val="center"/>
            <w:hideMark/>
          </w:tcPr>
          <w:p w:rsidR="00423CEF" w:rsidRPr="00423CEF" w:rsidRDefault="00423CEF" w:rsidP="00423CEF">
            <w:pPr>
              <w:spacing w:after="0" w:line="240" w:lineRule="auto"/>
              <w:jc w:val="center"/>
              <w:rPr>
                <w:rFonts w:ascii="Times New Roman" w:eastAsia="Times New Roman" w:hAnsi="Times New Roman"/>
                <w:color w:val="000000"/>
                <w:sz w:val="20"/>
                <w:szCs w:val="20"/>
                <w:lang w:eastAsia="ru-RU"/>
              </w:rPr>
            </w:pPr>
            <w:r w:rsidRPr="00423CEF">
              <w:rPr>
                <w:rFonts w:ascii="Times New Roman" w:eastAsia="Times New Roman" w:hAnsi="Times New Roman"/>
                <w:color w:val="000000"/>
                <w:sz w:val="20"/>
                <w:szCs w:val="20"/>
                <w:lang w:eastAsia="ru-RU"/>
              </w:rPr>
              <w:t xml:space="preserve">1,00  </w:t>
            </w:r>
          </w:p>
        </w:tc>
        <w:tc>
          <w:tcPr>
            <w:tcW w:w="1134" w:type="dxa"/>
            <w:tcBorders>
              <w:top w:val="nil"/>
              <w:left w:val="nil"/>
              <w:bottom w:val="single" w:sz="4" w:space="0" w:color="auto"/>
              <w:right w:val="single" w:sz="4" w:space="0" w:color="auto"/>
            </w:tcBorders>
            <w:shd w:val="clear" w:color="auto" w:fill="auto"/>
            <w:noWrap/>
            <w:vAlign w:val="center"/>
            <w:hideMark/>
          </w:tcPr>
          <w:p w:rsidR="00423CEF" w:rsidRPr="00423CEF" w:rsidRDefault="00423CEF" w:rsidP="00423CEF">
            <w:pPr>
              <w:spacing w:after="0" w:line="240" w:lineRule="auto"/>
              <w:jc w:val="center"/>
              <w:rPr>
                <w:rFonts w:ascii="Times New Roman" w:eastAsia="Times New Roman" w:hAnsi="Times New Roman"/>
                <w:color w:val="000000"/>
                <w:sz w:val="20"/>
                <w:szCs w:val="20"/>
                <w:lang w:eastAsia="ru-RU"/>
              </w:rPr>
            </w:pPr>
            <w:r w:rsidRPr="00423CEF">
              <w:rPr>
                <w:rFonts w:ascii="Times New Roman" w:eastAsia="Times New Roman" w:hAnsi="Times New Roman"/>
                <w:color w:val="000000"/>
                <w:sz w:val="20"/>
                <w:szCs w:val="20"/>
                <w:lang w:eastAsia="ru-RU"/>
              </w:rPr>
              <w:t xml:space="preserve">0,00  </w:t>
            </w:r>
          </w:p>
        </w:tc>
        <w:tc>
          <w:tcPr>
            <w:tcW w:w="1276" w:type="dxa"/>
            <w:tcBorders>
              <w:top w:val="nil"/>
              <w:left w:val="nil"/>
              <w:bottom w:val="single" w:sz="4" w:space="0" w:color="auto"/>
              <w:right w:val="single" w:sz="4" w:space="0" w:color="auto"/>
            </w:tcBorders>
            <w:shd w:val="clear" w:color="auto" w:fill="auto"/>
            <w:noWrap/>
            <w:vAlign w:val="center"/>
            <w:hideMark/>
          </w:tcPr>
          <w:p w:rsidR="00423CEF" w:rsidRPr="00423CEF" w:rsidRDefault="00423CEF" w:rsidP="00423CEF">
            <w:pPr>
              <w:spacing w:after="0" w:line="240" w:lineRule="auto"/>
              <w:jc w:val="center"/>
              <w:rPr>
                <w:rFonts w:ascii="Times New Roman" w:eastAsia="Times New Roman" w:hAnsi="Times New Roman"/>
                <w:color w:val="000000"/>
                <w:sz w:val="20"/>
                <w:szCs w:val="20"/>
                <w:lang w:eastAsia="ru-RU"/>
              </w:rPr>
            </w:pPr>
            <w:r w:rsidRPr="00423CEF">
              <w:rPr>
                <w:rFonts w:ascii="Times New Roman" w:eastAsia="Times New Roman" w:hAnsi="Times New Roman"/>
                <w:color w:val="000000"/>
                <w:sz w:val="20"/>
                <w:szCs w:val="20"/>
                <w:lang w:eastAsia="ru-RU"/>
              </w:rPr>
              <w:t xml:space="preserve">0,00  </w:t>
            </w:r>
          </w:p>
        </w:tc>
        <w:tc>
          <w:tcPr>
            <w:tcW w:w="1580" w:type="dxa"/>
            <w:tcBorders>
              <w:top w:val="nil"/>
              <w:left w:val="nil"/>
              <w:bottom w:val="single" w:sz="4" w:space="0" w:color="auto"/>
              <w:right w:val="single" w:sz="4" w:space="0" w:color="auto"/>
            </w:tcBorders>
            <w:shd w:val="clear" w:color="auto" w:fill="auto"/>
            <w:vAlign w:val="center"/>
            <w:hideMark/>
          </w:tcPr>
          <w:p w:rsidR="00423CEF" w:rsidRPr="00423CEF" w:rsidRDefault="00423CEF" w:rsidP="00423CEF">
            <w:pPr>
              <w:spacing w:after="0" w:line="240" w:lineRule="auto"/>
              <w:jc w:val="center"/>
              <w:rPr>
                <w:rFonts w:ascii="Times New Roman" w:eastAsia="Times New Roman" w:hAnsi="Times New Roman"/>
                <w:color w:val="000000"/>
                <w:sz w:val="20"/>
                <w:szCs w:val="20"/>
                <w:lang w:eastAsia="ru-RU"/>
              </w:rPr>
            </w:pPr>
            <w:r w:rsidRPr="00423CEF">
              <w:rPr>
                <w:rFonts w:ascii="Times New Roman" w:eastAsia="Times New Roman" w:hAnsi="Times New Roman"/>
                <w:color w:val="000000"/>
                <w:sz w:val="20"/>
                <w:szCs w:val="20"/>
                <w:lang w:eastAsia="ru-RU"/>
              </w:rPr>
              <w:t xml:space="preserve">1,00  </w:t>
            </w:r>
          </w:p>
        </w:tc>
        <w:tc>
          <w:tcPr>
            <w:tcW w:w="3100" w:type="dxa"/>
            <w:tcBorders>
              <w:top w:val="nil"/>
              <w:left w:val="nil"/>
              <w:bottom w:val="single" w:sz="4" w:space="0" w:color="auto"/>
              <w:right w:val="single" w:sz="4" w:space="0" w:color="auto"/>
            </w:tcBorders>
            <w:shd w:val="clear" w:color="auto" w:fill="auto"/>
            <w:vAlign w:val="center"/>
            <w:hideMark/>
          </w:tcPr>
          <w:p w:rsidR="00423CEF" w:rsidRPr="00423CEF" w:rsidRDefault="00423CEF" w:rsidP="00423CEF">
            <w:pPr>
              <w:spacing w:after="0" w:line="240" w:lineRule="auto"/>
              <w:jc w:val="center"/>
              <w:rPr>
                <w:rFonts w:ascii="Times New Roman" w:eastAsia="Times New Roman" w:hAnsi="Times New Roman"/>
                <w:color w:val="000000"/>
                <w:sz w:val="20"/>
                <w:szCs w:val="20"/>
                <w:lang w:eastAsia="ru-RU"/>
              </w:rPr>
            </w:pPr>
            <w:r w:rsidRPr="00423CEF">
              <w:rPr>
                <w:rFonts w:ascii="Times New Roman" w:eastAsia="Times New Roman" w:hAnsi="Times New Roman"/>
                <w:color w:val="000000"/>
                <w:sz w:val="20"/>
                <w:szCs w:val="20"/>
                <w:lang w:eastAsia="ru-RU"/>
              </w:rPr>
              <w:t>МКУ «Отдел ЖКХ Светлогорского городского округа»</w:t>
            </w:r>
            <w:r w:rsidRPr="00423CEF">
              <w:rPr>
                <w:rFonts w:ascii="Times New Roman" w:eastAsia="Times New Roman" w:hAnsi="Times New Roman"/>
                <w:color w:val="000000"/>
                <w:sz w:val="20"/>
                <w:szCs w:val="20"/>
                <w:lang w:eastAsia="ru-RU"/>
              </w:rPr>
              <w:br/>
              <w:t>Участники:</w:t>
            </w:r>
            <w:r w:rsidRPr="00423CEF">
              <w:rPr>
                <w:rFonts w:ascii="Times New Roman" w:eastAsia="Times New Roman" w:hAnsi="Times New Roman"/>
                <w:color w:val="000000"/>
                <w:sz w:val="20"/>
                <w:szCs w:val="20"/>
                <w:lang w:eastAsia="ru-RU"/>
              </w:rPr>
              <w:br/>
              <w:t xml:space="preserve">сторонние организации по результату закупок товаров, работ и услуг. </w:t>
            </w:r>
          </w:p>
        </w:tc>
      </w:tr>
      <w:tr w:rsidR="00423CEF" w:rsidRPr="00423CEF" w:rsidTr="002F7BD4">
        <w:trPr>
          <w:trHeight w:val="169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423CEF" w:rsidRPr="00423CEF" w:rsidRDefault="00423CEF" w:rsidP="00423CEF">
            <w:pPr>
              <w:spacing w:after="0" w:line="240" w:lineRule="auto"/>
              <w:jc w:val="center"/>
              <w:rPr>
                <w:rFonts w:ascii="Times New Roman" w:eastAsia="Times New Roman" w:hAnsi="Times New Roman"/>
                <w:color w:val="0D0D0D"/>
                <w:sz w:val="20"/>
                <w:szCs w:val="20"/>
                <w:lang w:eastAsia="ru-RU"/>
              </w:rPr>
            </w:pPr>
            <w:r w:rsidRPr="00423CEF">
              <w:rPr>
                <w:rFonts w:ascii="Times New Roman" w:eastAsia="Times New Roman" w:hAnsi="Times New Roman"/>
                <w:color w:val="0D0D0D"/>
                <w:sz w:val="20"/>
                <w:szCs w:val="20"/>
                <w:lang w:eastAsia="ru-RU"/>
              </w:rPr>
              <w:t>04</w:t>
            </w:r>
          </w:p>
        </w:tc>
        <w:tc>
          <w:tcPr>
            <w:tcW w:w="2584" w:type="dxa"/>
            <w:tcBorders>
              <w:top w:val="nil"/>
              <w:left w:val="nil"/>
              <w:bottom w:val="single" w:sz="4" w:space="0" w:color="auto"/>
              <w:right w:val="single" w:sz="4" w:space="0" w:color="auto"/>
            </w:tcBorders>
            <w:shd w:val="clear" w:color="auto" w:fill="auto"/>
            <w:vAlign w:val="center"/>
            <w:hideMark/>
          </w:tcPr>
          <w:p w:rsidR="00423CEF" w:rsidRPr="00423CEF" w:rsidRDefault="00423CEF" w:rsidP="00423CEF">
            <w:pPr>
              <w:spacing w:after="0" w:line="240" w:lineRule="auto"/>
              <w:rPr>
                <w:rFonts w:ascii="Times New Roman" w:eastAsia="Times New Roman" w:hAnsi="Times New Roman"/>
                <w:color w:val="0D0D0D"/>
                <w:sz w:val="20"/>
                <w:szCs w:val="20"/>
                <w:lang w:eastAsia="ru-RU"/>
              </w:rPr>
            </w:pPr>
            <w:r w:rsidRPr="00423CEF">
              <w:rPr>
                <w:rFonts w:ascii="Times New Roman" w:eastAsia="Times New Roman" w:hAnsi="Times New Roman"/>
                <w:color w:val="0D0D0D"/>
                <w:sz w:val="20"/>
                <w:szCs w:val="20"/>
                <w:lang w:eastAsia="ru-RU"/>
              </w:rPr>
              <w:t>Модернизация (расширение/развитие), капитальный и текущий ремонт, содержание объектов жилищно-коммунального комплекса</w:t>
            </w:r>
          </w:p>
        </w:tc>
        <w:tc>
          <w:tcPr>
            <w:tcW w:w="1465" w:type="dxa"/>
            <w:tcBorders>
              <w:top w:val="nil"/>
              <w:left w:val="nil"/>
              <w:bottom w:val="single" w:sz="4" w:space="0" w:color="auto"/>
              <w:right w:val="single" w:sz="4" w:space="0" w:color="auto"/>
            </w:tcBorders>
            <w:shd w:val="clear" w:color="auto" w:fill="auto"/>
            <w:vAlign w:val="center"/>
            <w:hideMark/>
          </w:tcPr>
          <w:p w:rsidR="00423CEF" w:rsidRPr="00423CEF" w:rsidRDefault="00423CEF" w:rsidP="00423CEF">
            <w:pPr>
              <w:spacing w:after="0" w:line="240" w:lineRule="auto"/>
              <w:jc w:val="center"/>
              <w:rPr>
                <w:rFonts w:ascii="Times New Roman" w:eastAsia="Times New Roman" w:hAnsi="Times New Roman"/>
                <w:color w:val="0D0D0D"/>
                <w:sz w:val="20"/>
                <w:szCs w:val="20"/>
                <w:lang w:eastAsia="ru-RU"/>
              </w:rPr>
            </w:pPr>
            <w:r w:rsidRPr="00423CEF">
              <w:rPr>
                <w:rFonts w:ascii="Times New Roman" w:eastAsia="Times New Roman" w:hAnsi="Times New Roman"/>
                <w:color w:val="0D0D0D"/>
                <w:sz w:val="20"/>
                <w:szCs w:val="20"/>
                <w:lang w:eastAsia="ru-RU"/>
              </w:rPr>
              <w:t>количество мероприятий</w:t>
            </w:r>
          </w:p>
        </w:tc>
        <w:tc>
          <w:tcPr>
            <w:tcW w:w="1113" w:type="dxa"/>
            <w:tcBorders>
              <w:top w:val="nil"/>
              <w:left w:val="nil"/>
              <w:bottom w:val="single" w:sz="4" w:space="0" w:color="auto"/>
              <w:right w:val="single" w:sz="4" w:space="0" w:color="auto"/>
            </w:tcBorders>
            <w:shd w:val="clear" w:color="auto" w:fill="auto"/>
            <w:vAlign w:val="center"/>
            <w:hideMark/>
          </w:tcPr>
          <w:p w:rsidR="00423CEF" w:rsidRPr="00423CEF" w:rsidRDefault="00423CEF" w:rsidP="00423CEF">
            <w:pPr>
              <w:spacing w:after="0" w:line="240" w:lineRule="auto"/>
              <w:jc w:val="center"/>
              <w:rPr>
                <w:rFonts w:ascii="Times New Roman" w:eastAsia="Times New Roman" w:hAnsi="Times New Roman"/>
                <w:color w:val="0D0D0D"/>
                <w:sz w:val="20"/>
                <w:szCs w:val="20"/>
                <w:lang w:eastAsia="ru-RU"/>
              </w:rPr>
            </w:pPr>
            <w:r w:rsidRPr="00423CEF">
              <w:rPr>
                <w:rFonts w:ascii="Times New Roman" w:eastAsia="Times New Roman" w:hAnsi="Times New Roman"/>
                <w:color w:val="0D0D0D"/>
                <w:sz w:val="20"/>
                <w:szCs w:val="20"/>
                <w:lang w:eastAsia="ru-RU"/>
              </w:rPr>
              <w:t>ед.</w:t>
            </w:r>
          </w:p>
        </w:tc>
        <w:tc>
          <w:tcPr>
            <w:tcW w:w="1249" w:type="dxa"/>
            <w:tcBorders>
              <w:top w:val="nil"/>
              <w:left w:val="nil"/>
              <w:bottom w:val="single" w:sz="4" w:space="0" w:color="auto"/>
              <w:right w:val="single" w:sz="4" w:space="0" w:color="auto"/>
            </w:tcBorders>
            <w:shd w:val="clear" w:color="auto" w:fill="auto"/>
            <w:noWrap/>
            <w:vAlign w:val="center"/>
            <w:hideMark/>
          </w:tcPr>
          <w:p w:rsidR="00423CEF" w:rsidRPr="00423CEF" w:rsidRDefault="00423CEF" w:rsidP="00423CEF">
            <w:pPr>
              <w:spacing w:after="0" w:line="240" w:lineRule="auto"/>
              <w:jc w:val="center"/>
              <w:rPr>
                <w:rFonts w:ascii="Times New Roman" w:eastAsia="Times New Roman" w:hAnsi="Times New Roman"/>
                <w:color w:val="000000"/>
                <w:sz w:val="20"/>
                <w:szCs w:val="20"/>
                <w:lang w:eastAsia="ru-RU"/>
              </w:rPr>
            </w:pPr>
            <w:r w:rsidRPr="00423CEF">
              <w:rPr>
                <w:rFonts w:ascii="Times New Roman" w:eastAsia="Times New Roman" w:hAnsi="Times New Roman"/>
                <w:color w:val="000000"/>
                <w:sz w:val="20"/>
                <w:szCs w:val="20"/>
                <w:lang w:eastAsia="ru-RU"/>
              </w:rPr>
              <w:t xml:space="preserve">0,00  </w:t>
            </w:r>
          </w:p>
        </w:tc>
        <w:tc>
          <w:tcPr>
            <w:tcW w:w="1117" w:type="dxa"/>
            <w:tcBorders>
              <w:top w:val="nil"/>
              <w:left w:val="nil"/>
              <w:bottom w:val="single" w:sz="4" w:space="0" w:color="auto"/>
              <w:right w:val="single" w:sz="4" w:space="0" w:color="auto"/>
            </w:tcBorders>
            <w:shd w:val="clear" w:color="auto" w:fill="auto"/>
            <w:noWrap/>
            <w:vAlign w:val="center"/>
            <w:hideMark/>
          </w:tcPr>
          <w:p w:rsidR="00423CEF" w:rsidRPr="00423CEF" w:rsidRDefault="00423CEF" w:rsidP="00423CEF">
            <w:pPr>
              <w:spacing w:after="0" w:line="240" w:lineRule="auto"/>
              <w:jc w:val="center"/>
              <w:rPr>
                <w:rFonts w:ascii="Times New Roman" w:eastAsia="Times New Roman" w:hAnsi="Times New Roman"/>
                <w:color w:val="000000"/>
                <w:sz w:val="20"/>
                <w:szCs w:val="20"/>
                <w:lang w:eastAsia="ru-RU"/>
              </w:rPr>
            </w:pPr>
            <w:r w:rsidRPr="00423CEF">
              <w:rPr>
                <w:rFonts w:ascii="Times New Roman" w:eastAsia="Times New Roman" w:hAnsi="Times New Roman"/>
                <w:color w:val="000000"/>
                <w:sz w:val="20"/>
                <w:szCs w:val="20"/>
                <w:lang w:eastAsia="ru-RU"/>
              </w:rPr>
              <w:t xml:space="preserve">15,00  </w:t>
            </w:r>
          </w:p>
        </w:tc>
        <w:tc>
          <w:tcPr>
            <w:tcW w:w="1134" w:type="dxa"/>
            <w:tcBorders>
              <w:top w:val="nil"/>
              <w:left w:val="nil"/>
              <w:bottom w:val="single" w:sz="4" w:space="0" w:color="auto"/>
              <w:right w:val="single" w:sz="4" w:space="0" w:color="auto"/>
            </w:tcBorders>
            <w:shd w:val="clear" w:color="auto" w:fill="auto"/>
            <w:noWrap/>
            <w:vAlign w:val="center"/>
            <w:hideMark/>
          </w:tcPr>
          <w:p w:rsidR="00423CEF" w:rsidRPr="00423CEF" w:rsidRDefault="00423CEF" w:rsidP="00423CEF">
            <w:pPr>
              <w:spacing w:after="0" w:line="240" w:lineRule="auto"/>
              <w:jc w:val="center"/>
              <w:rPr>
                <w:rFonts w:ascii="Times New Roman" w:eastAsia="Times New Roman" w:hAnsi="Times New Roman"/>
                <w:color w:val="000000"/>
                <w:sz w:val="20"/>
                <w:szCs w:val="20"/>
                <w:lang w:eastAsia="ru-RU"/>
              </w:rPr>
            </w:pPr>
            <w:r w:rsidRPr="00423CEF">
              <w:rPr>
                <w:rFonts w:ascii="Times New Roman" w:eastAsia="Times New Roman" w:hAnsi="Times New Roman"/>
                <w:color w:val="000000"/>
                <w:sz w:val="20"/>
                <w:szCs w:val="20"/>
                <w:lang w:eastAsia="ru-RU"/>
              </w:rPr>
              <w:t xml:space="preserve">0,00  </w:t>
            </w:r>
          </w:p>
        </w:tc>
        <w:tc>
          <w:tcPr>
            <w:tcW w:w="1276" w:type="dxa"/>
            <w:tcBorders>
              <w:top w:val="nil"/>
              <w:left w:val="nil"/>
              <w:bottom w:val="single" w:sz="4" w:space="0" w:color="auto"/>
              <w:right w:val="single" w:sz="4" w:space="0" w:color="auto"/>
            </w:tcBorders>
            <w:shd w:val="clear" w:color="auto" w:fill="auto"/>
            <w:noWrap/>
            <w:vAlign w:val="center"/>
            <w:hideMark/>
          </w:tcPr>
          <w:p w:rsidR="00423CEF" w:rsidRPr="00423CEF" w:rsidRDefault="00423CEF" w:rsidP="00423CEF">
            <w:pPr>
              <w:spacing w:after="0" w:line="240" w:lineRule="auto"/>
              <w:jc w:val="center"/>
              <w:rPr>
                <w:rFonts w:ascii="Times New Roman" w:eastAsia="Times New Roman" w:hAnsi="Times New Roman"/>
                <w:color w:val="000000"/>
                <w:sz w:val="20"/>
                <w:szCs w:val="20"/>
                <w:lang w:eastAsia="ru-RU"/>
              </w:rPr>
            </w:pPr>
            <w:r w:rsidRPr="00423CEF">
              <w:rPr>
                <w:rFonts w:ascii="Times New Roman" w:eastAsia="Times New Roman" w:hAnsi="Times New Roman"/>
                <w:color w:val="000000"/>
                <w:sz w:val="20"/>
                <w:szCs w:val="20"/>
                <w:lang w:eastAsia="ru-RU"/>
              </w:rPr>
              <w:t xml:space="preserve">0,00  </w:t>
            </w:r>
          </w:p>
        </w:tc>
        <w:tc>
          <w:tcPr>
            <w:tcW w:w="1580" w:type="dxa"/>
            <w:tcBorders>
              <w:top w:val="nil"/>
              <w:left w:val="nil"/>
              <w:bottom w:val="single" w:sz="4" w:space="0" w:color="auto"/>
              <w:right w:val="single" w:sz="4" w:space="0" w:color="auto"/>
            </w:tcBorders>
            <w:shd w:val="clear" w:color="auto" w:fill="auto"/>
            <w:vAlign w:val="center"/>
            <w:hideMark/>
          </w:tcPr>
          <w:p w:rsidR="00423CEF" w:rsidRPr="00423CEF" w:rsidRDefault="00423CEF" w:rsidP="00423CEF">
            <w:pPr>
              <w:spacing w:after="0" w:line="240" w:lineRule="auto"/>
              <w:jc w:val="center"/>
              <w:rPr>
                <w:rFonts w:ascii="Times New Roman" w:eastAsia="Times New Roman" w:hAnsi="Times New Roman"/>
                <w:color w:val="000000"/>
                <w:sz w:val="20"/>
                <w:szCs w:val="20"/>
                <w:lang w:eastAsia="ru-RU"/>
              </w:rPr>
            </w:pPr>
            <w:r w:rsidRPr="00423CEF">
              <w:rPr>
                <w:rFonts w:ascii="Times New Roman" w:eastAsia="Times New Roman" w:hAnsi="Times New Roman"/>
                <w:color w:val="000000"/>
                <w:sz w:val="20"/>
                <w:szCs w:val="20"/>
                <w:lang w:eastAsia="ru-RU"/>
              </w:rPr>
              <w:t xml:space="preserve">15,00  </w:t>
            </w:r>
          </w:p>
        </w:tc>
        <w:tc>
          <w:tcPr>
            <w:tcW w:w="3100" w:type="dxa"/>
            <w:tcBorders>
              <w:top w:val="nil"/>
              <w:left w:val="nil"/>
              <w:bottom w:val="single" w:sz="4" w:space="0" w:color="auto"/>
              <w:right w:val="single" w:sz="4" w:space="0" w:color="auto"/>
            </w:tcBorders>
            <w:shd w:val="clear" w:color="auto" w:fill="auto"/>
            <w:vAlign w:val="center"/>
            <w:hideMark/>
          </w:tcPr>
          <w:p w:rsidR="00423CEF" w:rsidRPr="00423CEF" w:rsidRDefault="00423CEF" w:rsidP="00423CEF">
            <w:pPr>
              <w:spacing w:after="0" w:line="240" w:lineRule="auto"/>
              <w:jc w:val="center"/>
              <w:rPr>
                <w:rFonts w:ascii="Times New Roman" w:eastAsia="Times New Roman" w:hAnsi="Times New Roman"/>
                <w:color w:val="000000"/>
                <w:sz w:val="20"/>
                <w:szCs w:val="20"/>
                <w:lang w:eastAsia="ru-RU"/>
              </w:rPr>
            </w:pPr>
            <w:r w:rsidRPr="00423CEF">
              <w:rPr>
                <w:rFonts w:ascii="Times New Roman" w:eastAsia="Times New Roman" w:hAnsi="Times New Roman"/>
                <w:color w:val="000000"/>
                <w:sz w:val="20"/>
                <w:szCs w:val="20"/>
                <w:lang w:eastAsia="ru-RU"/>
              </w:rPr>
              <w:t>МКУ «Отдел ЖКХ Светлогорского городского округа»</w:t>
            </w:r>
            <w:r w:rsidRPr="00423CEF">
              <w:rPr>
                <w:rFonts w:ascii="Times New Roman" w:eastAsia="Times New Roman" w:hAnsi="Times New Roman"/>
                <w:color w:val="000000"/>
                <w:sz w:val="20"/>
                <w:szCs w:val="20"/>
                <w:lang w:eastAsia="ru-RU"/>
              </w:rPr>
              <w:br/>
              <w:t>Участники:</w:t>
            </w:r>
            <w:r w:rsidRPr="00423CEF">
              <w:rPr>
                <w:rFonts w:ascii="Times New Roman" w:eastAsia="Times New Roman" w:hAnsi="Times New Roman"/>
                <w:color w:val="000000"/>
                <w:sz w:val="20"/>
                <w:szCs w:val="20"/>
                <w:lang w:eastAsia="ru-RU"/>
              </w:rPr>
              <w:br/>
              <w:t xml:space="preserve">сторонние организации по результату закупок товаров, работ и услуг. </w:t>
            </w:r>
          </w:p>
        </w:tc>
      </w:tr>
      <w:tr w:rsidR="00423CEF" w:rsidRPr="00423CEF" w:rsidTr="00423CEF">
        <w:trPr>
          <w:trHeight w:val="315"/>
        </w:trPr>
        <w:tc>
          <w:tcPr>
            <w:tcW w:w="15578" w:type="dxa"/>
            <w:gridSpan w:val="10"/>
            <w:tcBorders>
              <w:top w:val="single" w:sz="4" w:space="0" w:color="auto"/>
              <w:left w:val="single" w:sz="4" w:space="0" w:color="auto"/>
              <w:bottom w:val="single" w:sz="4" w:space="0" w:color="auto"/>
              <w:right w:val="single" w:sz="4" w:space="0" w:color="000000"/>
            </w:tcBorders>
            <w:shd w:val="clear" w:color="auto" w:fill="auto"/>
            <w:vAlign w:val="center"/>
            <w:hideMark/>
          </w:tcPr>
          <w:p w:rsidR="00423CEF" w:rsidRPr="00423CEF" w:rsidRDefault="00423CEF" w:rsidP="00423CEF">
            <w:pPr>
              <w:spacing w:after="0" w:line="240" w:lineRule="auto"/>
              <w:jc w:val="center"/>
              <w:rPr>
                <w:rFonts w:ascii="Times New Roman" w:eastAsia="Times New Roman" w:hAnsi="Times New Roman"/>
                <w:color w:val="0D0D0D"/>
                <w:sz w:val="20"/>
                <w:szCs w:val="20"/>
                <w:lang w:eastAsia="ru-RU"/>
              </w:rPr>
            </w:pPr>
            <w:r w:rsidRPr="00423CEF">
              <w:rPr>
                <w:rFonts w:ascii="Times New Roman" w:eastAsia="Times New Roman" w:hAnsi="Times New Roman"/>
                <w:color w:val="0D0D0D"/>
                <w:sz w:val="20"/>
                <w:szCs w:val="20"/>
                <w:lang w:eastAsia="ru-RU"/>
              </w:rPr>
              <w:t>Подпрограмма 2.Создание комфортной городской среды</w:t>
            </w:r>
          </w:p>
        </w:tc>
      </w:tr>
      <w:tr w:rsidR="00423CEF" w:rsidRPr="00423CEF" w:rsidTr="00423CEF">
        <w:trPr>
          <w:trHeight w:val="57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423CEF" w:rsidRPr="00423CEF" w:rsidRDefault="00423CEF" w:rsidP="00423CEF">
            <w:pPr>
              <w:spacing w:after="0" w:line="240" w:lineRule="auto"/>
              <w:jc w:val="center"/>
              <w:rPr>
                <w:rFonts w:ascii="Times New Roman" w:eastAsia="Times New Roman" w:hAnsi="Times New Roman"/>
                <w:color w:val="0D0D0D"/>
                <w:sz w:val="20"/>
                <w:szCs w:val="20"/>
                <w:lang w:eastAsia="ru-RU"/>
              </w:rPr>
            </w:pPr>
            <w:r w:rsidRPr="00423CEF">
              <w:rPr>
                <w:rFonts w:ascii="Times New Roman" w:eastAsia="Times New Roman" w:hAnsi="Times New Roman"/>
                <w:color w:val="0D0D0D"/>
                <w:sz w:val="20"/>
                <w:szCs w:val="20"/>
                <w:lang w:eastAsia="ru-RU"/>
              </w:rPr>
              <w:t>2.</w:t>
            </w:r>
          </w:p>
        </w:tc>
        <w:tc>
          <w:tcPr>
            <w:tcW w:w="14618" w:type="dxa"/>
            <w:gridSpan w:val="9"/>
            <w:tcBorders>
              <w:top w:val="single" w:sz="4" w:space="0" w:color="auto"/>
              <w:left w:val="nil"/>
              <w:bottom w:val="single" w:sz="4" w:space="0" w:color="auto"/>
              <w:right w:val="single" w:sz="4" w:space="0" w:color="000000"/>
            </w:tcBorders>
            <w:shd w:val="clear" w:color="auto" w:fill="auto"/>
            <w:vAlign w:val="center"/>
            <w:hideMark/>
          </w:tcPr>
          <w:p w:rsidR="00423CEF" w:rsidRPr="00423CEF" w:rsidRDefault="00423CEF" w:rsidP="00423CEF">
            <w:pPr>
              <w:spacing w:after="0" w:line="240" w:lineRule="auto"/>
              <w:rPr>
                <w:rFonts w:ascii="Times New Roman" w:eastAsia="Times New Roman" w:hAnsi="Times New Roman"/>
                <w:color w:val="0D0D0D"/>
                <w:sz w:val="20"/>
                <w:szCs w:val="20"/>
                <w:lang w:eastAsia="ru-RU"/>
              </w:rPr>
            </w:pPr>
            <w:r w:rsidRPr="00423CEF">
              <w:rPr>
                <w:rFonts w:ascii="Times New Roman" w:eastAsia="Times New Roman" w:hAnsi="Times New Roman"/>
                <w:color w:val="0D0D0D"/>
                <w:sz w:val="20"/>
                <w:szCs w:val="20"/>
                <w:lang w:eastAsia="ru-RU"/>
              </w:rPr>
              <w:t>Задача 2. Увеличение площади благоустроенных территорий общего пользования</w:t>
            </w:r>
          </w:p>
        </w:tc>
      </w:tr>
      <w:tr w:rsidR="00423CEF" w:rsidRPr="00423CEF" w:rsidTr="002F7BD4">
        <w:trPr>
          <w:trHeight w:val="17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423CEF" w:rsidRPr="00423CEF" w:rsidRDefault="00423CEF" w:rsidP="00423CEF">
            <w:pPr>
              <w:spacing w:after="0" w:line="240" w:lineRule="auto"/>
              <w:jc w:val="center"/>
              <w:rPr>
                <w:rFonts w:ascii="Times New Roman" w:eastAsia="Times New Roman" w:hAnsi="Times New Roman"/>
                <w:color w:val="0D0D0D"/>
                <w:sz w:val="20"/>
                <w:szCs w:val="20"/>
                <w:lang w:eastAsia="ru-RU"/>
              </w:rPr>
            </w:pPr>
            <w:r w:rsidRPr="00423CEF">
              <w:rPr>
                <w:rFonts w:ascii="Times New Roman" w:eastAsia="Times New Roman" w:hAnsi="Times New Roman"/>
                <w:color w:val="0D0D0D"/>
                <w:sz w:val="20"/>
                <w:szCs w:val="20"/>
                <w:lang w:eastAsia="ru-RU"/>
              </w:rPr>
              <w:t>2.1</w:t>
            </w:r>
          </w:p>
        </w:tc>
        <w:tc>
          <w:tcPr>
            <w:tcW w:w="4049" w:type="dxa"/>
            <w:gridSpan w:val="2"/>
            <w:tcBorders>
              <w:top w:val="single" w:sz="4" w:space="0" w:color="auto"/>
              <w:left w:val="nil"/>
              <w:bottom w:val="single" w:sz="4" w:space="0" w:color="auto"/>
              <w:right w:val="single" w:sz="4" w:space="0" w:color="auto"/>
            </w:tcBorders>
            <w:shd w:val="clear" w:color="auto" w:fill="auto"/>
            <w:vAlign w:val="center"/>
            <w:hideMark/>
          </w:tcPr>
          <w:p w:rsidR="00423CEF" w:rsidRPr="00423CEF" w:rsidRDefault="00423CEF" w:rsidP="00423CEF">
            <w:pPr>
              <w:spacing w:after="0" w:line="240" w:lineRule="auto"/>
              <w:jc w:val="center"/>
              <w:rPr>
                <w:rFonts w:ascii="Times New Roman" w:eastAsia="Times New Roman" w:hAnsi="Times New Roman"/>
                <w:color w:val="0D0D0D"/>
                <w:sz w:val="20"/>
                <w:szCs w:val="20"/>
                <w:lang w:eastAsia="ru-RU"/>
              </w:rPr>
            </w:pPr>
            <w:r w:rsidRPr="00423CEF">
              <w:rPr>
                <w:rFonts w:ascii="Times New Roman" w:eastAsia="Times New Roman" w:hAnsi="Times New Roman"/>
                <w:color w:val="0D0D0D"/>
                <w:sz w:val="20"/>
                <w:szCs w:val="20"/>
                <w:lang w:eastAsia="ru-RU"/>
              </w:rPr>
              <w:t>площадь</w:t>
            </w:r>
          </w:p>
        </w:tc>
        <w:tc>
          <w:tcPr>
            <w:tcW w:w="1113" w:type="dxa"/>
            <w:tcBorders>
              <w:top w:val="nil"/>
              <w:left w:val="nil"/>
              <w:bottom w:val="single" w:sz="4" w:space="0" w:color="auto"/>
              <w:right w:val="single" w:sz="4" w:space="0" w:color="auto"/>
            </w:tcBorders>
            <w:shd w:val="clear" w:color="auto" w:fill="auto"/>
            <w:vAlign w:val="center"/>
            <w:hideMark/>
          </w:tcPr>
          <w:p w:rsidR="00423CEF" w:rsidRPr="00423CEF" w:rsidRDefault="00423CEF" w:rsidP="00423CEF">
            <w:pPr>
              <w:spacing w:after="0" w:line="240" w:lineRule="auto"/>
              <w:jc w:val="center"/>
              <w:rPr>
                <w:rFonts w:ascii="Times New Roman" w:eastAsia="Times New Roman" w:hAnsi="Times New Roman"/>
                <w:color w:val="0D0D0D"/>
                <w:sz w:val="20"/>
                <w:szCs w:val="20"/>
                <w:lang w:eastAsia="ru-RU"/>
              </w:rPr>
            </w:pPr>
            <w:r w:rsidRPr="00423CEF">
              <w:rPr>
                <w:rFonts w:ascii="Times New Roman" w:eastAsia="Times New Roman" w:hAnsi="Times New Roman"/>
                <w:color w:val="0D0D0D"/>
                <w:sz w:val="20"/>
                <w:szCs w:val="20"/>
                <w:lang w:eastAsia="ru-RU"/>
              </w:rPr>
              <w:t>кв.м.</w:t>
            </w:r>
          </w:p>
        </w:tc>
        <w:tc>
          <w:tcPr>
            <w:tcW w:w="1249" w:type="dxa"/>
            <w:tcBorders>
              <w:top w:val="nil"/>
              <w:left w:val="nil"/>
              <w:bottom w:val="single" w:sz="4" w:space="0" w:color="auto"/>
              <w:right w:val="single" w:sz="4" w:space="0" w:color="auto"/>
            </w:tcBorders>
            <w:shd w:val="clear" w:color="auto" w:fill="auto"/>
            <w:vAlign w:val="center"/>
            <w:hideMark/>
          </w:tcPr>
          <w:p w:rsidR="00423CEF" w:rsidRPr="00423CEF" w:rsidRDefault="00423CEF" w:rsidP="00423CEF">
            <w:pPr>
              <w:spacing w:after="0" w:line="240" w:lineRule="auto"/>
              <w:jc w:val="center"/>
              <w:rPr>
                <w:rFonts w:ascii="Times New Roman" w:eastAsia="Times New Roman" w:hAnsi="Times New Roman"/>
                <w:color w:val="0D0D0D"/>
                <w:sz w:val="20"/>
                <w:szCs w:val="20"/>
                <w:lang w:eastAsia="ru-RU"/>
              </w:rPr>
            </w:pPr>
            <w:r w:rsidRPr="00423CEF">
              <w:rPr>
                <w:rFonts w:ascii="Times New Roman" w:eastAsia="Times New Roman" w:hAnsi="Times New Roman"/>
                <w:color w:val="0D0D0D"/>
                <w:sz w:val="20"/>
                <w:szCs w:val="20"/>
                <w:lang w:eastAsia="ru-RU"/>
              </w:rPr>
              <w:t xml:space="preserve">482 264,00  </w:t>
            </w:r>
          </w:p>
        </w:tc>
        <w:tc>
          <w:tcPr>
            <w:tcW w:w="1117" w:type="dxa"/>
            <w:tcBorders>
              <w:top w:val="nil"/>
              <w:left w:val="nil"/>
              <w:bottom w:val="single" w:sz="4" w:space="0" w:color="auto"/>
              <w:right w:val="single" w:sz="4" w:space="0" w:color="auto"/>
            </w:tcBorders>
            <w:shd w:val="clear" w:color="auto" w:fill="auto"/>
            <w:vAlign w:val="center"/>
            <w:hideMark/>
          </w:tcPr>
          <w:p w:rsidR="00423CEF" w:rsidRPr="00423CEF" w:rsidRDefault="00423CEF" w:rsidP="00423CEF">
            <w:pPr>
              <w:spacing w:after="0" w:line="240" w:lineRule="auto"/>
              <w:jc w:val="center"/>
              <w:rPr>
                <w:rFonts w:ascii="Times New Roman" w:eastAsia="Times New Roman" w:hAnsi="Times New Roman"/>
                <w:color w:val="0D0D0D"/>
                <w:sz w:val="20"/>
                <w:szCs w:val="20"/>
                <w:lang w:eastAsia="ru-RU"/>
              </w:rPr>
            </w:pPr>
            <w:r w:rsidRPr="00423CEF">
              <w:rPr>
                <w:rFonts w:ascii="Times New Roman" w:eastAsia="Times New Roman" w:hAnsi="Times New Roman"/>
                <w:color w:val="0D0D0D"/>
                <w:sz w:val="20"/>
                <w:szCs w:val="20"/>
                <w:lang w:eastAsia="ru-RU"/>
              </w:rPr>
              <w:t xml:space="preserve">1 230,00  </w:t>
            </w:r>
          </w:p>
        </w:tc>
        <w:tc>
          <w:tcPr>
            <w:tcW w:w="1134" w:type="dxa"/>
            <w:tcBorders>
              <w:top w:val="nil"/>
              <w:left w:val="nil"/>
              <w:bottom w:val="single" w:sz="4" w:space="0" w:color="auto"/>
              <w:right w:val="single" w:sz="4" w:space="0" w:color="auto"/>
            </w:tcBorders>
            <w:shd w:val="clear" w:color="auto" w:fill="auto"/>
            <w:vAlign w:val="center"/>
            <w:hideMark/>
          </w:tcPr>
          <w:p w:rsidR="00423CEF" w:rsidRPr="00423CEF" w:rsidRDefault="00423CEF" w:rsidP="00423CEF">
            <w:pPr>
              <w:spacing w:after="0" w:line="240" w:lineRule="auto"/>
              <w:jc w:val="center"/>
              <w:rPr>
                <w:rFonts w:ascii="Times New Roman" w:eastAsia="Times New Roman" w:hAnsi="Times New Roman"/>
                <w:color w:val="0D0D0D"/>
                <w:sz w:val="20"/>
                <w:szCs w:val="20"/>
                <w:lang w:eastAsia="ru-RU"/>
              </w:rPr>
            </w:pPr>
            <w:r w:rsidRPr="00423CEF">
              <w:rPr>
                <w:rFonts w:ascii="Times New Roman" w:eastAsia="Times New Roman" w:hAnsi="Times New Roman"/>
                <w:color w:val="0D0D0D"/>
                <w:sz w:val="20"/>
                <w:szCs w:val="20"/>
                <w:lang w:eastAsia="ru-RU"/>
              </w:rPr>
              <w:t xml:space="preserve">0,00  </w:t>
            </w:r>
          </w:p>
        </w:tc>
        <w:tc>
          <w:tcPr>
            <w:tcW w:w="1276" w:type="dxa"/>
            <w:tcBorders>
              <w:top w:val="nil"/>
              <w:left w:val="nil"/>
              <w:bottom w:val="single" w:sz="4" w:space="0" w:color="auto"/>
              <w:right w:val="single" w:sz="4" w:space="0" w:color="auto"/>
            </w:tcBorders>
            <w:shd w:val="clear" w:color="auto" w:fill="auto"/>
            <w:vAlign w:val="center"/>
            <w:hideMark/>
          </w:tcPr>
          <w:p w:rsidR="00423CEF" w:rsidRPr="00423CEF" w:rsidRDefault="00423CEF" w:rsidP="00423CEF">
            <w:pPr>
              <w:spacing w:after="0" w:line="240" w:lineRule="auto"/>
              <w:jc w:val="center"/>
              <w:rPr>
                <w:rFonts w:ascii="Times New Roman" w:eastAsia="Times New Roman" w:hAnsi="Times New Roman"/>
                <w:color w:val="0D0D0D"/>
                <w:sz w:val="20"/>
                <w:szCs w:val="20"/>
                <w:lang w:eastAsia="ru-RU"/>
              </w:rPr>
            </w:pPr>
            <w:r w:rsidRPr="00423CEF">
              <w:rPr>
                <w:rFonts w:ascii="Times New Roman" w:eastAsia="Times New Roman" w:hAnsi="Times New Roman"/>
                <w:color w:val="0D0D0D"/>
                <w:sz w:val="20"/>
                <w:szCs w:val="20"/>
                <w:lang w:eastAsia="ru-RU"/>
              </w:rPr>
              <w:t xml:space="preserve">0,00  </w:t>
            </w:r>
          </w:p>
        </w:tc>
        <w:tc>
          <w:tcPr>
            <w:tcW w:w="1580" w:type="dxa"/>
            <w:tcBorders>
              <w:top w:val="nil"/>
              <w:left w:val="nil"/>
              <w:bottom w:val="single" w:sz="4" w:space="0" w:color="auto"/>
              <w:right w:val="single" w:sz="4" w:space="0" w:color="auto"/>
            </w:tcBorders>
            <w:shd w:val="clear" w:color="auto" w:fill="auto"/>
            <w:vAlign w:val="center"/>
            <w:hideMark/>
          </w:tcPr>
          <w:p w:rsidR="00423CEF" w:rsidRPr="00423CEF" w:rsidRDefault="00423CEF" w:rsidP="00423CEF">
            <w:pPr>
              <w:spacing w:after="0" w:line="240" w:lineRule="auto"/>
              <w:jc w:val="center"/>
              <w:rPr>
                <w:rFonts w:ascii="Times New Roman" w:eastAsia="Times New Roman" w:hAnsi="Times New Roman"/>
                <w:color w:val="0D0D0D"/>
                <w:sz w:val="20"/>
                <w:szCs w:val="20"/>
                <w:lang w:eastAsia="ru-RU"/>
              </w:rPr>
            </w:pPr>
            <w:r w:rsidRPr="00423CEF">
              <w:rPr>
                <w:rFonts w:ascii="Times New Roman" w:eastAsia="Times New Roman" w:hAnsi="Times New Roman"/>
                <w:color w:val="0D0D0D"/>
                <w:sz w:val="20"/>
                <w:szCs w:val="20"/>
                <w:lang w:eastAsia="ru-RU"/>
              </w:rPr>
              <w:t xml:space="preserve">483 494,00  </w:t>
            </w:r>
          </w:p>
        </w:tc>
        <w:tc>
          <w:tcPr>
            <w:tcW w:w="3100" w:type="dxa"/>
            <w:tcBorders>
              <w:top w:val="nil"/>
              <w:left w:val="nil"/>
              <w:bottom w:val="single" w:sz="4" w:space="0" w:color="auto"/>
              <w:right w:val="single" w:sz="4" w:space="0" w:color="auto"/>
            </w:tcBorders>
            <w:shd w:val="clear" w:color="auto" w:fill="auto"/>
            <w:vAlign w:val="center"/>
            <w:hideMark/>
          </w:tcPr>
          <w:p w:rsidR="00423CEF" w:rsidRPr="00423CEF" w:rsidRDefault="00423CEF" w:rsidP="00423CEF">
            <w:pPr>
              <w:spacing w:after="0" w:line="240" w:lineRule="auto"/>
              <w:jc w:val="center"/>
              <w:rPr>
                <w:rFonts w:ascii="Times New Roman" w:eastAsia="Times New Roman" w:hAnsi="Times New Roman"/>
                <w:color w:val="000000"/>
                <w:sz w:val="20"/>
                <w:szCs w:val="20"/>
                <w:lang w:eastAsia="ru-RU"/>
              </w:rPr>
            </w:pPr>
            <w:r w:rsidRPr="00423CEF">
              <w:rPr>
                <w:rFonts w:ascii="Times New Roman" w:eastAsia="Times New Roman" w:hAnsi="Times New Roman"/>
                <w:color w:val="000000"/>
                <w:sz w:val="20"/>
                <w:szCs w:val="20"/>
                <w:lang w:eastAsia="ru-RU"/>
              </w:rPr>
              <w:t>МКУ «Отдел ЖКХ Светлогорского городского округа»</w:t>
            </w:r>
            <w:r w:rsidRPr="00423CEF">
              <w:rPr>
                <w:rFonts w:ascii="Times New Roman" w:eastAsia="Times New Roman" w:hAnsi="Times New Roman"/>
                <w:color w:val="000000"/>
                <w:sz w:val="20"/>
                <w:szCs w:val="20"/>
                <w:lang w:eastAsia="ru-RU"/>
              </w:rPr>
              <w:br w:type="page"/>
              <w:t>Участники:</w:t>
            </w:r>
            <w:r w:rsidRPr="00423CEF">
              <w:rPr>
                <w:rFonts w:ascii="Times New Roman" w:eastAsia="Times New Roman" w:hAnsi="Times New Roman"/>
                <w:color w:val="000000"/>
                <w:sz w:val="20"/>
                <w:szCs w:val="20"/>
                <w:lang w:eastAsia="ru-RU"/>
              </w:rPr>
              <w:br w:type="page"/>
              <w:t xml:space="preserve">сторонние организации по результату закупок товаров, работ и услуг. </w:t>
            </w:r>
          </w:p>
        </w:tc>
      </w:tr>
      <w:tr w:rsidR="00423CEF" w:rsidRPr="00423CEF" w:rsidTr="002F7BD4">
        <w:trPr>
          <w:trHeight w:val="187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423CEF" w:rsidRPr="00423CEF" w:rsidRDefault="00423CEF" w:rsidP="00423CEF">
            <w:pPr>
              <w:spacing w:after="0" w:line="240" w:lineRule="auto"/>
              <w:jc w:val="center"/>
              <w:rPr>
                <w:rFonts w:ascii="Times New Roman" w:eastAsia="Times New Roman" w:hAnsi="Times New Roman"/>
                <w:color w:val="0D0D0D"/>
                <w:sz w:val="20"/>
                <w:szCs w:val="20"/>
                <w:lang w:eastAsia="ru-RU"/>
              </w:rPr>
            </w:pPr>
            <w:r w:rsidRPr="00423CEF">
              <w:rPr>
                <w:rFonts w:ascii="Times New Roman" w:eastAsia="Times New Roman" w:hAnsi="Times New Roman"/>
                <w:color w:val="0D0D0D"/>
                <w:sz w:val="20"/>
                <w:szCs w:val="20"/>
                <w:lang w:eastAsia="ru-RU"/>
              </w:rPr>
              <w:lastRenderedPageBreak/>
              <w:t>05</w:t>
            </w:r>
          </w:p>
        </w:tc>
        <w:tc>
          <w:tcPr>
            <w:tcW w:w="2584" w:type="dxa"/>
            <w:tcBorders>
              <w:top w:val="nil"/>
              <w:left w:val="nil"/>
              <w:bottom w:val="single" w:sz="4" w:space="0" w:color="auto"/>
              <w:right w:val="single" w:sz="4" w:space="0" w:color="auto"/>
            </w:tcBorders>
            <w:shd w:val="clear" w:color="auto" w:fill="auto"/>
            <w:vAlign w:val="center"/>
            <w:hideMark/>
          </w:tcPr>
          <w:p w:rsidR="00423CEF" w:rsidRPr="00423CEF" w:rsidRDefault="00423CEF" w:rsidP="00423CEF">
            <w:pPr>
              <w:spacing w:after="0" w:line="240" w:lineRule="auto"/>
              <w:rPr>
                <w:rFonts w:ascii="Times New Roman" w:eastAsia="Times New Roman" w:hAnsi="Times New Roman"/>
                <w:color w:val="0D0D0D"/>
                <w:sz w:val="20"/>
                <w:szCs w:val="20"/>
                <w:lang w:eastAsia="ru-RU"/>
              </w:rPr>
            </w:pPr>
            <w:r w:rsidRPr="00423CEF">
              <w:rPr>
                <w:rFonts w:ascii="Times New Roman" w:eastAsia="Times New Roman" w:hAnsi="Times New Roman"/>
                <w:color w:val="0D0D0D"/>
                <w:sz w:val="20"/>
                <w:szCs w:val="20"/>
                <w:lang w:eastAsia="ru-RU"/>
              </w:rPr>
              <w:t>Благоустройство общественных территорий</w:t>
            </w:r>
          </w:p>
        </w:tc>
        <w:tc>
          <w:tcPr>
            <w:tcW w:w="1465" w:type="dxa"/>
            <w:tcBorders>
              <w:top w:val="nil"/>
              <w:left w:val="nil"/>
              <w:bottom w:val="single" w:sz="4" w:space="0" w:color="auto"/>
              <w:right w:val="single" w:sz="4" w:space="0" w:color="auto"/>
            </w:tcBorders>
            <w:shd w:val="clear" w:color="auto" w:fill="auto"/>
            <w:vAlign w:val="center"/>
            <w:hideMark/>
          </w:tcPr>
          <w:p w:rsidR="00423CEF" w:rsidRPr="00423CEF" w:rsidRDefault="00423CEF" w:rsidP="00423CEF">
            <w:pPr>
              <w:spacing w:after="0" w:line="240" w:lineRule="auto"/>
              <w:rPr>
                <w:rFonts w:ascii="Times New Roman" w:eastAsia="Times New Roman" w:hAnsi="Times New Roman"/>
                <w:color w:val="0D0D0D"/>
                <w:sz w:val="20"/>
                <w:szCs w:val="20"/>
                <w:lang w:eastAsia="ru-RU"/>
              </w:rPr>
            </w:pPr>
            <w:r w:rsidRPr="00423CEF">
              <w:rPr>
                <w:rFonts w:ascii="Times New Roman" w:eastAsia="Times New Roman" w:hAnsi="Times New Roman"/>
                <w:color w:val="0D0D0D"/>
                <w:sz w:val="20"/>
                <w:szCs w:val="20"/>
                <w:lang w:eastAsia="ru-RU"/>
              </w:rPr>
              <w:t>количество мероприятий</w:t>
            </w:r>
          </w:p>
        </w:tc>
        <w:tc>
          <w:tcPr>
            <w:tcW w:w="1113" w:type="dxa"/>
            <w:tcBorders>
              <w:top w:val="nil"/>
              <w:left w:val="nil"/>
              <w:bottom w:val="single" w:sz="4" w:space="0" w:color="auto"/>
              <w:right w:val="single" w:sz="4" w:space="0" w:color="auto"/>
            </w:tcBorders>
            <w:shd w:val="clear" w:color="auto" w:fill="auto"/>
            <w:vAlign w:val="center"/>
            <w:hideMark/>
          </w:tcPr>
          <w:p w:rsidR="00423CEF" w:rsidRPr="00423CEF" w:rsidRDefault="00423CEF" w:rsidP="00423CEF">
            <w:pPr>
              <w:spacing w:after="0" w:line="240" w:lineRule="auto"/>
              <w:jc w:val="center"/>
              <w:rPr>
                <w:rFonts w:ascii="Times New Roman" w:eastAsia="Times New Roman" w:hAnsi="Times New Roman"/>
                <w:color w:val="0D0D0D"/>
                <w:sz w:val="20"/>
                <w:szCs w:val="20"/>
                <w:lang w:eastAsia="ru-RU"/>
              </w:rPr>
            </w:pPr>
            <w:r w:rsidRPr="00423CEF">
              <w:rPr>
                <w:rFonts w:ascii="Times New Roman" w:eastAsia="Times New Roman" w:hAnsi="Times New Roman"/>
                <w:color w:val="0D0D0D"/>
                <w:sz w:val="20"/>
                <w:szCs w:val="20"/>
                <w:lang w:eastAsia="ru-RU"/>
              </w:rPr>
              <w:t>ед.</w:t>
            </w:r>
          </w:p>
        </w:tc>
        <w:tc>
          <w:tcPr>
            <w:tcW w:w="1249" w:type="dxa"/>
            <w:tcBorders>
              <w:top w:val="nil"/>
              <w:left w:val="nil"/>
              <w:bottom w:val="single" w:sz="4" w:space="0" w:color="auto"/>
              <w:right w:val="single" w:sz="4" w:space="0" w:color="auto"/>
            </w:tcBorders>
            <w:shd w:val="clear" w:color="auto" w:fill="auto"/>
            <w:vAlign w:val="center"/>
            <w:hideMark/>
          </w:tcPr>
          <w:p w:rsidR="00423CEF" w:rsidRPr="00423CEF" w:rsidRDefault="00423CEF" w:rsidP="00423CEF">
            <w:pPr>
              <w:spacing w:after="0" w:line="240" w:lineRule="auto"/>
              <w:jc w:val="center"/>
              <w:rPr>
                <w:rFonts w:ascii="Times New Roman" w:eastAsia="Times New Roman" w:hAnsi="Times New Roman"/>
                <w:color w:val="0D0D0D"/>
                <w:sz w:val="20"/>
                <w:szCs w:val="20"/>
                <w:lang w:eastAsia="ru-RU"/>
              </w:rPr>
            </w:pPr>
            <w:r w:rsidRPr="00423CEF">
              <w:rPr>
                <w:rFonts w:ascii="Times New Roman" w:eastAsia="Times New Roman" w:hAnsi="Times New Roman"/>
                <w:color w:val="0D0D0D"/>
                <w:sz w:val="20"/>
                <w:szCs w:val="20"/>
                <w:lang w:eastAsia="ru-RU"/>
              </w:rPr>
              <w:t xml:space="preserve">4,00  </w:t>
            </w:r>
          </w:p>
        </w:tc>
        <w:tc>
          <w:tcPr>
            <w:tcW w:w="1117" w:type="dxa"/>
            <w:tcBorders>
              <w:top w:val="nil"/>
              <w:left w:val="nil"/>
              <w:bottom w:val="single" w:sz="4" w:space="0" w:color="auto"/>
              <w:right w:val="single" w:sz="4" w:space="0" w:color="auto"/>
            </w:tcBorders>
            <w:shd w:val="clear" w:color="auto" w:fill="auto"/>
            <w:vAlign w:val="center"/>
            <w:hideMark/>
          </w:tcPr>
          <w:p w:rsidR="00423CEF" w:rsidRPr="00423CEF" w:rsidRDefault="00423CEF" w:rsidP="00423CEF">
            <w:pPr>
              <w:spacing w:after="0" w:line="240" w:lineRule="auto"/>
              <w:jc w:val="center"/>
              <w:rPr>
                <w:rFonts w:ascii="Times New Roman" w:eastAsia="Times New Roman" w:hAnsi="Times New Roman"/>
                <w:color w:val="0D0D0D"/>
                <w:sz w:val="20"/>
                <w:szCs w:val="20"/>
                <w:lang w:eastAsia="ru-RU"/>
              </w:rPr>
            </w:pPr>
            <w:r w:rsidRPr="00423CEF">
              <w:rPr>
                <w:rFonts w:ascii="Times New Roman" w:eastAsia="Times New Roman" w:hAnsi="Times New Roman"/>
                <w:color w:val="0D0D0D"/>
                <w:sz w:val="20"/>
                <w:szCs w:val="20"/>
                <w:lang w:eastAsia="ru-RU"/>
              </w:rPr>
              <w:t xml:space="preserve">3,00  </w:t>
            </w:r>
          </w:p>
        </w:tc>
        <w:tc>
          <w:tcPr>
            <w:tcW w:w="1134" w:type="dxa"/>
            <w:tcBorders>
              <w:top w:val="nil"/>
              <w:left w:val="nil"/>
              <w:bottom w:val="single" w:sz="4" w:space="0" w:color="auto"/>
              <w:right w:val="single" w:sz="4" w:space="0" w:color="auto"/>
            </w:tcBorders>
            <w:shd w:val="clear" w:color="auto" w:fill="auto"/>
            <w:vAlign w:val="center"/>
            <w:hideMark/>
          </w:tcPr>
          <w:p w:rsidR="00423CEF" w:rsidRPr="00423CEF" w:rsidRDefault="00423CEF" w:rsidP="00423CEF">
            <w:pPr>
              <w:spacing w:after="0" w:line="240" w:lineRule="auto"/>
              <w:jc w:val="center"/>
              <w:rPr>
                <w:rFonts w:ascii="Times New Roman" w:eastAsia="Times New Roman" w:hAnsi="Times New Roman"/>
                <w:color w:val="0D0D0D"/>
                <w:sz w:val="20"/>
                <w:szCs w:val="20"/>
                <w:lang w:eastAsia="ru-RU"/>
              </w:rPr>
            </w:pPr>
            <w:r w:rsidRPr="00423CEF">
              <w:rPr>
                <w:rFonts w:ascii="Times New Roman" w:eastAsia="Times New Roman" w:hAnsi="Times New Roman"/>
                <w:color w:val="0D0D0D"/>
                <w:sz w:val="20"/>
                <w:szCs w:val="20"/>
                <w:lang w:eastAsia="ru-RU"/>
              </w:rPr>
              <w:t xml:space="preserve">0,00  </w:t>
            </w:r>
          </w:p>
        </w:tc>
        <w:tc>
          <w:tcPr>
            <w:tcW w:w="1276" w:type="dxa"/>
            <w:tcBorders>
              <w:top w:val="nil"/>
              <w:left w:val="nil"/>
              <w:bottom w:val="single" w:sz="4" w:space="0" w:color="auto"/>
              <w:right w:val="single" w:sz="4" w:space="0" w:color="auto"/>
            </w:tcBorders>
            <w:shd w:val="clear" w:color="auto" w:fill="auto"/>
            <w:vAlign w:val="center"/>
            <w:hideMark/>
          </w:tcPr>
          <w:p w:rsidR="00423CEF" w:rsidRPr="00423CEF" w:rsidRDefault="00423CEF" w:rsidP="00423CEF">
            <w:pPr>
              <w:spacing w:after="0" w:line="240" w:lineRule="auto"/>
              <w:jc w:val="center"/>
              <w:rPr>
                <w:rFonts w:ascii="Times New Roman" w:eastAsia="Times New Roman" w:hAnsi="Times New Roman"/>
                <w:color w:val="0D0D0D"/>
                <w:sz w:val="20"/>
                <w:szCs w:val="20"/>
                <w:lang w:eastAsia="ru-RU"/>
              </w:rPr>
            </w:pPr>
            <w:r w:rsidRPr="00423CEF">
              <w:rPr>
                <w:rFonts w:ascii="Times New Roman" w:eastAsia="Times New Roman" w:hAnsi="Times New Roman"/>
                <w:color w:val="0D0D0D"/>
                <w:sz w:val="20"/>
                <w:szCs w:val="20"/>
                <w:lang w:eastAsia="ru-RU"/>
              </w:rPr>
              <w:t xml:space="preserve">0,00  </w:t>
            </w:r>
          </w:p>
        </w:tc>
        <w:tc>
          <w:tcPr>
            <w:tcW w:w="1580" w:type="dxa"/>
            <w:tcBorders>
              <w:top w:val="nil"/>
              <w:left w:val="nil"/>
              <w:bottom w:val="single" w:sz="4" w:space="0" w:color="auto"/>
              <w:right w:val="single" w:sz="4" w:space="0" w:color="auto"/>
            </w:tcBorders>
            <w:shd w:val="clear" w:color="auto" w:fill="auto"/>
            <w:vAlign w:val="center"/>
            <w:hideMark/>
          </w:tcPr>
          <w:p w:rsidR="00423CEF" w:rsidRPr="00423CEF" w:rsidRDefault="00423CEF" w:rsidP="00423CEF">
            <w:pPr>
              <w:spacing w:after="0" w:line="240" w:lineRule="auto"/>
              <w:jc w:val="center"/>
              <w:rPr>
                <w:rFonts w:ascii="Times New Roman" w:eastAsia="Times New Roman" w:hAnsi="Times New Roman"/>
                <w:color w:val="0D0D0D"/>
                <w:sz w:val="20"/>
                <w:szCs w:val="20"/>
                <w:lang w:eastAsia="ru-RU"/>
              </w:rPr>
            </w:pPr>
            <w:r w:rsidRPr="00423CEF">
              <w:rPr>
                <w:rFonts w:ascii="Times New Roman" w:eastAsia="Times New Roman" w:hAnsi="Times New Roman"/>
                <w:color w:val="0D0D0D"/>
                <w:sz w:val="20"/>
                <w:szCs w:val="20"/>
                <w:lang w:eastAsia="ru-RU"/>
              </w:rPr>
              <w:t xml:space="preserve">7,00  </w:t>
            </w:r>
          </w:p>
        </w:tc>
        <w:tc>
          <w:tcPr>
            <w:tcW w:w="3100" w:type="dxa"/>
            <w:tcBorders>
              <w:top w:val="nil"/>
              <w:left w:val="nil"/>
              <w:bottom w:val="single" w:sz="4" w:space="0" w:color="auto"/>
              <w:right w:val="single" w:sz="4" w:space="0" w:color="auto"/>
            </w:tcBorders>
            <w:shd w:val="clear" w:color="auto" w:fill="auto"/>
            <w:vAlign w:val="center"/>
            <w:hideMark/>
          </w:tcPr>
          <w:p w:rsidR="00423CEF" w:rsidRPr="00423CEF" w:rsidRDefault="00423CEF" w:rsidP="00423CEF">
            <w:pPr>
              <w:spacing w:after="0" w:line="240" w:lineRule="auto"/>
              <w:jc w:val="center"/>
              <w:rPr>
                <w:rFonts w:ascii="Times New Roman" w:eastAsia="Times New Roman" w:hAnsi="Times New Roman"/>
                <w:color w:val="000000"/>
                <w:sz w:val="20"/>
                <w:szCs w:val="20"/>
                <w:lang w:eastAsia="ru-RU"/>
              </w:rPr>
            </w:pPr>
            <w:r w:rsidRPr="00423CEF">
              <w:rPr>
                <w:rFonts w:ascii="Times New Roman" w:eastAsia="Times New Roman" w:hAnsi="Times New Roman"/>
                <w:color w:val="000000"/>
                <w:sz w:val="20"/>
                <w:szCs w:val="20"/>
                <w:lang w:eastAsia="ru-RU"/>
              </w:rPr>
              <w:t>МКУ «Отдел ЖКХ Светлогорского городского округа»</w:t>
            </w:r>
            <w:r w:rsidRPr="00423CEF">
              <w:rPr>
                <w:rFonts w:ascii="Times New Roman" w:eastAsia="Times New Roman" w:hAnsi="Times New Roman"/>
                <w:color w:val="000000"/>
                <w:sz w:val="20"/>
                <w:szCs w:val="20"/>
                <w:lang w:eastAsia="ru-RU"/>
              </w:rPr>
              <w:br/>
              <w:t>Участники:</w:t>
            </w:r>
            <w:r w:rsidRPr="00423CEF">
              <w:rPr>
                <w:rFonts w:ascii="Times New Roman" w:eastAsia="Times New Roman" w:hAnsi="Times New Roman"/>
                <w:color w:val="000000"/>
                <w:sz w:val="20"/>
                <w:szCs w:val="20"/>
                <w:lang w:eastAsia="ru-RU"/>
              </w:rPr>
              <w:br/>
              <w:t xml:space="preserve">сторонние организации по результату закупок товаров, работ и услуг. </w:t>
            </w:r>
          </w:p>
        </w:tc>
      </w:tr>
      <w:tr w:rsidR="00423CEF" w:rsidRPr="00423CEF" w:rsidTr="002F7BD4">
        <w:trPr>
          <w:trHeight w:val="190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423CEF" w:rsidRPr="00423CEF" w:rsidRDefault="00423CEF" w:rsidP="00423CEF">
            <w:pPr>
              <w:spacing w:after="0" w:line="240" w:lineRule="auto"/>
              <w:jc w:val="center"/>
              <w:rPr>
                <w:rFonts w:ascii="Times New Roman" w:eastAsia="Times New Roman" w:hAnsi="Times New Roman"/>
                <w:color w:val="0D0D0D"/>
                <w:sz w:val="20"/>
                <w:szCs w:val="20"/>
                <w:lang w:eastAsia="ru-RU"/>
              </w:rPr>
            </w:pPr>
            <w:r w:rsidRPr="00423CEF">
              <w:rPr>
                <w:rFonts w:ascii="Times New Roman" w:eastAsia="Times New Roman" w:hAnsi="Times New Roman"/>
                <w:color w:val="0D0D0D"/>
                <w:sz w:val="20"/>
                <w:szCs w:val="20"/>
                <w:lang w:eastAsia="ru-RU"/>
              </w:rPr>
              <w:t>07</w:t>
            </w:r>
          </w:p>
        </w:tc>
        <w:tc>
          <w:tcPr>
            <w:tcW w:w="2584" w:type="dxa"/>
            <w:tcBorders>
              <w:top w:val="nil"/>
              <w:left w:val="nil"/>
              <w:bottom w:val="single" w:sz="4" w:space="0" w:color="auto"/>
              <w:right w:val="single" w:sz="4" w:space="0" w:color="auto"/>
            </w:tcBorders>
            <w:shd w:val="clear" w:color="auto" w:fill="auto"/>
            <w:vAlign w:val="center"/>
            <w:hideMark/>
          </w:tcPr>
          <w:p w:rsidR="00423CEF" w:rsidRPr="00423CEF" w:rsidRDefault="00423CEF" w:rsidP="00423CEF">
            <w:pPr>
              <w:spacing w:after="0" w:line="240" w:lineRule="auto"/>
              <w:rPr>
                <w:rFonts w:ascii="Times New Roman" w:eastAsia="Times New Roman" w:hAnsi="Times New Roman"/>
                <w:color w:val="0D0D0D"/>
                <w:sz w:val="20"/>
                <w:szCs w:val="20"/>
                <w:lang w:eastAsia="ru-RU"/>
              </w:rPr>
            </w:pPr>
            <w:r w:rsidRPr="00423CEF">
              <w:rPr>
                <w:rFonts w:ascii="Times New Roman" w:eastAsia="Times New Roman" w:hAnsi="Times New Roman"/>
                <w:color w:val="0D0D0D"/>
                <w:sz w:val="20"/>
                <w:szCs w:val="20"/>
                <w:lang w:eastAsia="ru-RU"/>
              </w:rPr>
              <w:t>Обустройство мест массового отдыха</w:t>
            </w:r>
          </w:p>
        </w:tc>
        <w:tc>
          <w:tcPr>
            <w:tcW w:w="1465" w:type="dxa"/>
            <w:tcBorders>
              <w:top w:val="nil"/>
              <w:left w:val="nil"/>
              <w:bottom w:val="single" w:sz="4" w:space="0" w:color="auto"/>
              <w:right w:val="single" w:sz="4" w:space="0" w:color="auto"/>
            </w:tcBorders>
            <w:shd w:val="clear" w:color="auto" w:fill="auto"/>
            <w:vAlign w:val="center"/>
            <w:hideMark/>
          </w:tcPr>
          <w:p w:rsidR="00423CEF" w:rsidRPr="00423CEF" w:rsidRDefault="00423CEF" w:rsidP="00423CEF">
            <w:pPr>
              <w:spacing w:after="0" w:line="240" w:lineRule="auto"/>
              <w:rPr>
                <w:rFonts w:ascii="Times New Roman" w:eastAsia="Times New Roman" w:hAnsi="Times New Roman"/>
                <w:color w:val="0D0D0D"/>
                <w:sz w:val="20"/>
                <w:szCs w:val="20"/>
                <w:lang w:eastAsia="ru-RU"/>
              </w:rPr>
            </w:pPr>
            <w:r w:rsidRPr="00423CEF">
              <w:rPr>
                <w:rFonts w:ascii="Times New Roman" w:eastAsia="Times New Roman" w:hAnsi="Times New Roman"/>
                <w:color w:val="0D0D0D"/>
                <w:sz w:val="20"/>
                <w:szCs w:val="20"/>
                <w:lang w:eastAsia="ru-RU"/>
              </w:rPr>
              <w:t>количество мероприятий</w:t>
            </w:r>
          </w:p>
        </w:tc>
        <w:tc>
          <w:tcPr>
            <w:tcW w:w="1113" w:type="dxa"/>
            <w:tcBorders>
              <w:top w:val="nil"/>
              <w:left w:val="nil"/>
              <w:bottom w:val="single" w:sz="4" w:space="0" w:color="auto"/>
              <w:right w:val="single" w:sz="4" w:space="0" w:color="auto"/>
            </w:tcBorders>
            <w:shd w:val="clear" w:color="auto" w:fill="auto"/>
            <w:vAlign w:val="center"/>
            <w:hideMark/>
          </w:tcPr>
          <w:p w:rsidR="00423CEF" w:rsidRPr="00423CEF" w:rsidRDefault="00423CEF" w:rsidP="00423CEF">
            <w:pPr>
              <w:spacing w:after="0" w:line="240" w:lineRule="auto"/>
              <w:jc w:val="center"/>
              <w:rPr>
                <w:rFonts w:ascii="Times New Roman" w:eastAsia="Times New Roman" w:hAnsi="Times New Roman"/>
                <w:color w:val="0D0D0D"/>
                <w:sz w:val="20"/>
                <w:szCs w:val="20"/>
                <w:lang w:eastAsia="ru-RU"/>
              </w:rPr>
            </w:pPr>
            <w:r w:rsidRPr="00423CEF">
              <w:rPr>
                <w:rFonts w:ascii="Times New Roman" w:eastAsia="Times New Roman" w:hAnsi="Times New Roman"/>
                <w:color w:val="0D0D0D"/>
                <w:sz w:val="20"/>
                <w:szCs w:val="20"/>
                <w:lang w:eastAsia="ru-RU"/>
              </w:rPr>
              <w:t>ед.</w:t>
            </w:r>
          </w:p>
        </w:tc>
        <w:tc>
          <w:tcPr>
            <w:tcW w:w="1249" w:type="dxa"/>
            <w:tcBorders>
              <w:top w:val="nil"/>
              <w:left w:val="nil"/>
              <w:bottom w:val="single" w:sz="4" w:space="0" w:color="auto"/>
              <w:right w:val="single" w:sz="4" w:space="0" w:color="auto"/>
            </w:tcBorders>
            <w:shd w:val="clear" w:color="auto" w:fill="auto"/>
            <w:vAlign w:val="center"/>
            <w:hideMark/>
          </w:tcPr>
          <w:p w:rsidR="00423CEF" w:rsidRPr="00423CEF" w:rsidRDefault="00423CEF" w:rsidP="00423CEF">
            <w:pPr>
              <w:spacing w:after="0" w:line="240" w:lineRule="auto"/>
              <w:jc w:val="center"/>
              <w:rPr>
                <w:rFonts w:ascii="Times New Roman" w:eastAsia="Times New Roman" w:hAnsi="Times New Roman"/>
                <w:color w:val="0D0D0D"/>
                <w:sz w:val="20"/>
                <w:szCs w:val="20"/>
                <w:lang w:eastAsia="ru-RU"/>
              </w:rPr>
            </w:pPr>
            <w:r w:rsidRPr="00423CEF">
              <w:rPr>
                <w:rFonts w:ascii="Times New Roman" w:eastAsia="Times New Roman" w:hAnsi="Times New Roman"/>
                <w:color w:val="0D0D0D"/>
                <w:sz w:val="20"/>
                <w:szCs w:val="20"/>
                <w:lang w:eastAsia="ru-RU"/>
              </w:rPr>
              <w:t xml:space="preserve">0,00  </w:t>
            </w:r>
          </w:p>
        </w:tc>
        <w:tc>
          <w:tcPr>
            <w:tcW w:w="1117" w:type="dxa"/>
            <w:tcBorders>
              <w:top w:val="nil"/>
              <w:left w:val="nil"/>
              <w:bottom w:val="single" w:sz="4" w:space="0" w:color="auto"/>
              <w:right w:val="single" w:sz="4" w:space="0" w:color="auto"/>
            </w:tcBorders>
            <w:shd w:val="clear" w:color="auto" w:fill="auto"/>
            <w:vAlign w:val="center"/>
            <w:hideMark/>
          </w:tcPr>
          <w:p w:rsidR="00423CEF" w:rsidRPr="00423CEF" w:rsidRDefault="00423CEF" w:rsidP="00423CEF">
            <w:pPr>
              <w:spacing w:after="0" w:line="240" w:lineRule="auto"/>
              <w:jc w:val="center"/>
              <w:rPr>
                <w:rFonts w:ascii="Times New Roman" w:eastAsia="Times New Roman" w:hAnsi="Times New Roman"/>
                <w:color w:val="0D0D0D"/>
                <w:sz w:val="20"/>
                <w:szCs w:val="20"/>
                <w:lang w:eastAsia="ru-RU"/>
              </w:rPr>
            </w:pPr>
            <w:r w:rsidRPr="00423CEF">
              <w:rPr>
                <w:rFonts w:ascii="Times New Roman" w:eastAsia="Times New Roman" w:hAnsi="Times New Roman"/>
                <w:color w:val="0D0D0D"/>
                <w:sz w:val="20"/>
                <w:szCs w:val="20"/>
                <w:lang w:eastAsia="ru-RU"/>
              </w:rPr>
              <w:t xml:space="preserve">2,00  </w:t>
            </w:r>
          </w:p>
        </w:tc>
        <w:tc>
          <w:tcPr>
            <w:tcW w:w="1134" w:type="dxa"/>
            <w:tcBorders>
              <w:top w:val="nil"/>
              <w:left w:val="nil"/>
              <w:bottom w:val="single" w:sz="4" w:space="0" w:color="auto"/>
              <w:right w:val="single" w:sz="4" w:space="0" w:color="auto"/>
            </w:tcBorders>
            <w:shd w:val="clear" w:color="auto" w:fill="auto"/>
            <w:vAlign w:val="center"/>
            <w:hideMark/>
          </w:tcPr>
          <w:p w:rsidR="00423CEF" w:rsidRPr="00423CEF" w:rsidRDefault="00423CEF" w:rsidP="00423CEF">
            <w:pPr>
              <w:spacing w:after="0" w:line="240" w:lineRule="auto"/>
              <w:jc w:val="center"/>
              <w:rPr>
                <w:rFonts w:ascii="Times New Roman" w:eastAsia="Times New Roman" w:hAnsi="Times New Roman"/>
                <w:color w:val="0D0D0D"/>
                <w:sz w:val="20"/>
                <w:szCs w:val="20"/>
                <w:lang w:eastAsia="ru-RU"/>
              </w:rPr>
            </w:pPr>
            <w:r w:rsidRPr="00423CEF">
              <w:rPr>
                <w:rFonts w:ascii="Times New Roman" w:eastAsia="Times New Roman" w:hAnsi="Times New Roman"/>
                <w:color w:val="0D0D0D"/>
                <w:sz w:val="20"/>
                <w:szCs w:val="20"/>
                <w:lang w:eastAsia="ru-RU"/>
              </w:rPr>
              <w:t xml:space="preserve">0,00  </w:t>
            </w:r>
          </w:p>
        </w:tc>
        <w:tc>
          <w:tcPr>
            <w:tcW w:w="1276" w:type="dxa"/>
            <w:tcBorders>
              <w:top w:val="nil"/>
              <w:left w:val="nil"/>
              <w:bottom w:val="single" w:sz="4" w:space="0" w:color="auto"/>
              <w:right w:val="single" w:sz="4" w:space="0" w:color="auto"/>
            </w:tcBorders>
            <w:shd w:val="clear" w:color="auto" w:fill="auto"/>
            <w:vAlign w:val="center"/>
            <w:hideMark/>
          </w:tcPr>
          <w:p w:rsidR="00423CEF" w:rsidRPr="00423CEF" w:rsidRDefault="00423CEF" w:rsidP="00423CEF">
            <w:pPr>
              <w:spacing w:after="0" w:line="240" w:lineRule="auto"/>
              <w:jc w:val="center"/>
              <w:rPr>
                <w:rFonts w:ascii="Times New Roman" w:eastAsia="Times New Roman" w:hAnsi="Times New Roman"/>
                <w:color w:val="0D0D0D"/>
                <w:sz w:val="20"/>
                <w:szCs w:val="20"/>
                <w:lang w:eastAsia="ru-RU"/>
              </w:rPr>
            </w:pPr>
            <w:r w:rsidRPr="00423CEF">
              <w:rPr>
                <w:rFonts w:ascii="Times New Roman" w:eastAsia="Times New Roman" w:hAnsi="Times New Roman"/>
                <w:color w:val="0D0D0D"/>
                <w:sz w:val="20"/>
                <w:szCs w:val="20"/>
                <w:lang w:eastAsia="ru-RU"/>
              </w:rPr>
              <w:t xml:space="preserve">0,00  </w:t>
            </w:r>
          </w:p>
        </w:tc>
        <w:tc>
          <w:tcPr>
            <w:tcW w:w="1580" w:type="dxa"/>
            <w:tcBorders>
              <w:top w:val="nil"/>
              <w:left w:val="nil"/>
              <w:bottom w:val="single" w:sz="4" w:space="0" w:color="auto"/>
              <w:right w:val="single" w:sz="4" w:space="0" w:color="auto"/>
            </w:tcBorders>
            <w:shd w:val="clear" w:color="auto" w:fill="auto"/>
            <w:vAlign w:val="center"/>
            <w:hideMark/>
          </w:tcPr>
          <w:p w:rsidR="00423CEF" w:rsidRPr="00423CEF" w:rsidRDefault="00423CEF" w:rsidP="00423CEF">
            <w:pPr>
              <w:spacing w:after="0" w:line="240" w:lineRule="auto"/>
              <w:jc w:val="center"/>
              <w:rPr>
                <w:rFonts w:ascii="Times New Roman" w:eastAsia="Times New Roman" w:hAnsi="Times New Roman"/>
                <w:color w:val="0D0D0D"/>
                <w:sz w:val="20"/>
                <w:szCs w:val="20"/>
                <w:lang w:eastAsia="ru-RU"/>
              </w:rPr>
            </w:pPr>
            <w:r w:rsidRPr="00423CEF">
              <w:rPr>
                <w:rFonts w:ascii="Times New Roman" w:eastAsia="Times New Roman" w:hAnsi="Times New Roman"/>
                <w:color w:val="0D0D0D"/>
                <w:sz w:val="20"/>
                <w:szCs w:val="20"/>
                <w:lang w:eastAsia="ru-RU"/>
              </w:rPr>
              <w:t xml:space="preserve">2,00  </w:t>
            </w:r>
          </w:p>
        </w:tc>
        <w:tc>
          <w:tcPr>
            <w:tcW w:w="3100" w:type="dxa"/>
            <w:tcBorders>
              <w:top w:val="nil"/>
              <w:left w:val="nil"/>
              <w:bottom w:val="single" w:sz="4" w:space="0" w:color="auto"/>
              <w:right w:val="single" w:sz="4" w:space="0" w:color="auto"/>
            </w:tcBorders>
            <w:shd w:val="clear" w:color="auto" w:fill="auto"/>
            <w:vAlign w:val="center"/>
            <w:hideMark/>
          </w:tcPr>
          <w:p w:rsidR="00423CEF" w:rsidRPr="00423CEF" w:rsidRDefault="00423CEF" w:rsidP="00423CEF">
            <w:pPr>
              <w:spacing w:after="0" w:line="240" w:lineRule="auto"/>
              <w:jc w:val="center"/>
              <w:rPr>
                <w:rFonts w:ascii="Times New Roman" w:eastAsia="Times New Roman" w:hAnsi="Times New Roman"/>
                <w:color w:val="000000"/>
                <w:sz w:val="20"/>
                <w:szCs w:val="20"/>
                <w:lang w:eastAsia="ru-RU"/>
              </w:rPr>
            </w:pPr>
            <w:r w:rsidRPr="00423CEF">
              <w:rPr>
                <w:rFonts w:ascii="Times New Roman" w:eastAsia="Times New Roman" w:hAnsi="Times New Roman"/>
                <w:color w:val="000000"/>
                <w:sz w:val="20"/>
                <w:szCs w:val="20"/>
                <w:lang w:eastAsia="ru-RU"/>
              </w:rPr>
              <w:t>МКУ «Отдел ЖКХ Светлогорского городского округа»</w:t>
            </w:r>
            <w:r w:rsidRPr="00423CEF">
              <w:rPr>
                <w:rFonts w:ascii="Times New Roman" w:eastAsia="Times New Roman" w:hAnsi="Times New Roman"/>
                <w:color w:val="000000"/>
                <w:sz w:val="20"/>
                <w:szCs w:val="20"/>
                <w:lang w:eastAsia="ru-RU"/>
              </w:rPr>
              <w:br/>
              <w:t xml:space="preserve">Участники: МБУ "ОКС", </w:t>
            </w:r>
            <w:r w:rsidRPr="00423CEF">
              <w:rPr>
                <w:rFonts w:ascii="Times New Roman" w:eastAsia="Times New Roman" w:hAnsi="Times New Roman"/>
                <w:color w:val="000000"/>
                <w:sz w:val="20"/>
                <w:szCs w:val="20"/>
                <w:lang w:eastAsia="ru-RU"/>
              </w:rPr>
              <w:br/>
              <w:t xml:space="preserve">сторонние организации по результату закупок товаров, работ и услуг. </w:t>
            </w:r>
          </w:p>
        </w:tc>
      </w:tr>
      <w:tr w:rsidR="00423CEF" w:rsidRPr="00423CEF" w:rsidTr="002F7BD4">
        <w:trPr>
          <w:trHeight w:val="20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423CEF" w:rsidRPr="00423CEF" w:rsidRDefault="00423CEF" w:rsidP="00423CEF">
            <w:pPr>
              <w:spacing w:after="0" w:line="240" w:lineRule="auto"/>
              <w:jc w:val="center"/>
              <w:rPr>
                <w:rFonts w:ascii="Times New Roman" w:eastAsia="Times New Roman" w:hAnsi="Times New Roman"/>
                <w:color w:val="0D0D0D"/>
                <w:sz w:val="20"/>
                <w:szCs w:val="20"/>
                <w:lang w:eastAsia="ru-RU"/>
              </w:rPr>
            </w:pPr>
            <w:r w:rsidRPr="00423CEF">
              <w:rPr>
                <w:rFonts w:ascii="Times New Roman" w:eastAsia="Times New Roman" w:hAnsi="Times New Roman"/>
                <w:color w:val="0D0D0D"/>
                <w:sz w:val="20"/>
                <w:szCs w:val="20"/>
                <w:lang w:eastAsia="ru-RU"/>
              </w:rPr>
              <w:t>08</w:t>
            </w:r>
          </w:p>
        </w:tc>
        <w:tc>
          <w:tcPr>
            <w:tcW w:w="2584" w:type="dxa"/>
            <w:tcBorders>
              <w:top w:val="nil"/>
              <w:left w:val="nil"/>
              <w:bottom w:val="single" w:sz="4" w:space="0" w:color="auto"/>
              <w:right w:val="single" w:sz="4" w:space="0" w:color="auto"/>
            </w:tcBorders>
            <w:shd w:val="clear" w:color="auto" w:fill="auto"/>
            <w:vAlign w:val="center"/>
            <w:hideMark/>
          </w:tcPr>
          <w:p w:rsidR="00423CEF" w:rsidRPr="00423CEF" w:rsidRDefault="00423CEF" w:rsidP="00423CEF">
            <w:pPr>
              <w:spacing w:after="0" w:line="240" w:lineRule="auto"/>
              <w:rPr>
                <w:rFonts w:ascii="Times New Roman" w:eastAsia="Times New Roman" w:hAnsi="Times New Roman"/>
                <w:color w:val="0D0D0D"/>
                <w:sz w:val="20"/>
                <w:szCs w:val="20"/>
                <w:lang w:eastAsia="ru-RU"/>
              </w:rPr>
            </w:pPr>
            <w:r w:rsidRPr="00423CEF">
              <w:rPr>
                <w:rFonts w:ascii="Times New Roman" w:eastAsia="Times New Roman" w:hAnsi="Times New Roman"/>
                <w:color w:val="0D0D0D"/>
                <w:sz w:val="20"/>
                <w:szCs w:val="20"/>
                <w:lang w:eastAsia="ru-RU"/>
              </w:rPr>
              <w:t>Содержание территорий общего пользования</w:t>
            </w:r>
          </w:p>
        </w:tc>
        <w:tc>
          <w:tcPr>
            <w:tcW w:w="1465" w:type="dxa"/>
            <w:tcBorders>
              <w:top w:val="nil"/>
              <w:left w:val="nil"/>
              <w:bottom w:val="single" w:sz="4" w:space="0" w:color="auto"/>
              <w:right w:val="single" w:sz="4" w:space="0" w:color="auto"/>
            </w:tcBorders>
            <w:shd w:val="clear" w:color="auto" w:fill="auto"/>
            <w:vAlign w:val="center"/>
            <w:hideMark/>
          </w:tcPr>
          <w:p w:rsidR="00423CEF" w:rsidRPr="00423CEF" w:rsidRDefault="00423CEF" w:rsidP="00423CEF">
            <w:pPr>
              <w:spacing w:after="0" w:line="240" w:lineRule="auto"/>
              <w:rPr>
                <w:rFonts w:ascii="Times New Roman" w:eastAsia="Times New Roman" w:hAnsi="Times New Roman"/>
                <w:color w:val="0D0D0D"/>
                <w:sz w:val="20"/>
                <w:szCs w:val="20"/>
                <w:lang w:eastAsia="ru-RU"/>
              </w:rPr>
            </w:pPr>
            <w:r w:rsidRPr="00423CEF">
              <w:rPr>
                <w:rFonts w:ascii="Times New Roman" w:eastAsia="Times New Roman" w:hAnsi="Times New Roman"/>
                <w:color w:val="0D0D0D"/>
                <w:sz w:val="20"/>
                <w:szCs w:val="20"/>
                <w:lang w:eastAsia="ru-RU"/>
              </w:rPr>
              <w:t>площадь</w:t>
            </w:r>
          </w:p>
        </w:tc>
        <w:tc>
          <w:tcPr>
            <w:tcW w:w="1113" w:type="dxa"/>
            <w:tcBorders>
              <w:top w:val="nil"/>
              <w:left w:val="nil"/>
              <w:bottom w:val="single" w:sz="4" w:space="0" w:color="auto"/>
              <w:right w:val="single" w:sz="4" w:space="0" w:color="auto"/>
            </w:tcBorders>
            <w:shd w:val="clear" w:color="auto" w:fill="auto"/>
            <w:vAlign w:val="center"/>
            <w:hideMark/>
          </w:tcPr>
          <w:p w:rsidR="00423CEF" w:rsidRPr="00423CEF" w:rsidRDefault="00423CEF" w:rsidP="00423CEF">
            <w:pPr>
              <w:spacing w:after="0" w:line="240" w:lineRule="auto"/>
              <w:jc w:val="center"/>
              <w:rPr>
                <w:rFonts w:ascii="Times New Roman" w:eastAsia="Times New Roman" w:hAnsi="Times New Roman"/>
                <w:color w:val="0D0D0D"/>
                <w:sz w:val="20"/>
                <w:szCs w:val="20"/>
                <w:lang w:eastAsia="ru-RU"/>
              </w:rPr>
            </w:pPr>
            <w:r w:rsidRPr="00423CEF">
              <w:rPr>
                <w:rFonts w:ascii="Times New Roman" w:eastAsia="Times New Roman" w:hAnsi="Times New Roman"/>
                <w:color w:val="0D0D0D"/>
                <w:sz w:val="20"/>
                <w:szCs w:val="20"/>
                <w:lang w:eastAsia="ru-RU"/>
              </w:rPr>
              <w:t>кв.м.</w:t>
            </w:r>
          </w:p>
        </w:tc>
        <w:tc>
          <w:tcPr>
            <w:tcW w:w="1249" w:type="dxa"/>
            <w:tcBorders>
              <w:top w:val="nil"/>
              <w:left w:val="nil"/>
              <w:bottom w:val="single" w:sz="4" w:space="0" w:color="auto"/>
              <w:right w:val="single" w:sz="4" w:space="0" w:color="auto"/>
            </w:tcBorders>
            <w:shd w:val="clear" w:color="auto" w:fill="auto"/>
            <w:vAlign w:val="center"/>
            <w:hideMark/>
          </w:tcPr>
          <w:p w:rsidR="00423CEF" w:rsidRPr="00423CEF" w:rsidRDefault="00423CEF" w:rsidP="00423CEF">
            <w:pPr>
              <w:spacing w:after="0" w:line="240" w:lineRule="auto"/>
              <w:jc w:val="center"/>
              <w:rPr>
                <w:rFonts w:ascii="Times New Roman" w:eastAsia="Times New Roman" w:hAnsi="Times New Roman"/>
                <w:color w:val="0D0D0D"/>
                <w:sz w:val="20"/>
                <w:szCs w:val="20"/>
                <w:lang w:eastAsia="ru-RU"/>
              </w:rPr>
            </w:pPr>
            <w:r w:rsidRPr="00423CEF">
              <w:rPr>
                <w:rFonts w:ascii="Times New Roman" w:eastAsia="Times New Roman" w:hAnsi="Times New Roman"/>
                <w:color w:val="0D0D0D"/>
                <w:sz w:val="20"/>
                <w:szCs w:val="20"/>
                <w:lang w:eastAsia="ru-RU"/>
              </w:rPr>
              <w:t xml:space="preserve">642 226,00  </w:t>
            </w:r>
          </w:p>
        </w:tc>
        <w:tc>
          <w:tcPr>
            <w:tcW w:w="1117" w:type="dxa"/>
            <w:tcBorders>
              <w:top w:val="nil"/>
              <w:left w:val="nil"/>
              <w:bottom w:val="single" w:sz="4" w:space="0" w:color="auto"/>
              <w:right w:val="single" w:sz="4" w:space="0" w:color="auto"/>
            </w:tcBorders>
            <w:shd w:val="clear" w:color="auto" w:fill="auto"/>
            <w:vAlign w:val="center"/>
            <w:hideMark/>
          </w:tcPr>
          <w:p w:rsidR="00423CEF" w:rsidRPr="00423CEF" w:rsidRDefault="00423CEF" w:rsidP="00423CEF">
            <w:pPr>
              <w:spacing w:after="0" w:line="240" w:lineRule="auto"/>
              <w:jc w:val="center"/>
              <w:rPr>
                <w:rFonts w:ascii="Times New Roman" w:eastAsia="Times New Roman" w:hAnsi="Times New Roman"/>
                <w:color w:val="0D0D0D"/>
                <w:sz w:val="20"/>
                <w:szCs w:val="20"/>
                <w:lang w:eastAsia="ru-RU"/>
              </w:rPr>
            </w:pPr>
            <w:r w:rsidRPr="00423CEF">
              <w:rPr>
                <w:rFonts w:ascii="Times New Roman" w:eastAsia="Times New Roman" w:hAnsi="Times New Roman"/>
                <w:color w:val="0D0D0D"/>
                <w:sz w:val="20"/>
                <w:szCs w:val="20"/>
                <w:lang w:eastAsia="ru-RU"/>
              </w:rPr>
              <w:t xml:space="preserve">642 226,00  </w:t>
            </w:r>
          </w:p>
        </w:tc>
        <w:tc>
          <w:tcPr>
            <w:tcW w:w="1134" w:type="dxa"/>
            <w:tcBorders>
              <w:top w:val="nil"/>
              <w:left w:val="nil"/>
              <w:bottom w:val="single" w:sz="4" w:space="0" w:color="auto"/>
              <w:right w:val="single" w:sz="4" w:space="0" w:color="auto"/>
            </w:tcBorders>
            <w:shd w:val="clear" w:color="auto" w:fill="auto"/>
            <w:vAlign w:val="center"/>
            <w:hideMark/>
          </w:tcPr>
          <w:p w:rsidR="00423CEF" w:rsidRPr="00423CEF" w:rsidRDefault="00423CEF" w:rsidP="00423CEF">
            <w:pPr>
              <w:spacing w:after="0" w:line="240" w:lineRule="auto"/>
              <w:jc w:val="center"/>
              <w:rPr>
                <w:rFonts w:ascii="Times New Roman" w:eastAsia="Times New Roman" w:hAnsi="Times New Roman"/>
                <w:color w:val="0D0D0D"/>
                <w:sz w:val="20"/>
                <w:szCs w:val="20"/>
                <w:lang w:eastAsia="ru-RU"/>
              </w:rPr>
            </w:pPr>
            <w:r w:rsidRPr="00423CEF">
              <w:rPr>
                <w:rFonts w:ascii="Times New Roman" w:eastAsia="Times New Roman" w:hAnsi="Times New Roman"/>
                <w:color w:val="0D0D0D"/>
                <w:sz w:val="20"/>
                <w:szCs w:val="20"/>
                <w:lang w:eastAsia="ru-RU"/>
              </w:rPr>
              <w:t xml:space="preserve">647 474,00  </w:t>
            </w:r>
          </w:p>
        </w:tc>
        <w:tc>
          <w:tcPr>
            <w:tcW w:w="1276" w:type="dxa"/>
            <w:tcBorders>
              <w:top w:val="nil"/>
              <w:left w:val="nil"/>
              <w:bottom w:val="single" w:sz="4" w:space="0" w:color="auto"/>
              <w:right w:val="single" w:sz="4" w:space="0" w:color="auto"/>
            </w:tcBorders>
            <w:shd w:val="clear" w:color="auto" w:fill="auto"/>
            <w:vAlign w:val="center"/>
            <w:hideMark/>
          </w:tcPr>
          <w:p w:rsidR="00423CEF" w:rsidRPr="00423CEF" w:rsidRDefault="00423CEF" w:rsidP="00423CEF">
            <w:pPr>
              <w:spacing w:after="0" w:line="240" w:lineRule="auto"/>
              <w:jc w:val="center"/>
              <w:rPr>
                <w:rFonts w:ascii="Times New Roman" w:eastAsia="Times New Roman" w:hAnsi="Times New Roman"/>
                <w:color w:val="0D0D0D"/>
                <w:sz w:val="20"/>
                <w:szCs w:val="20"/>
                <w:lang w:eastAsia="ru-RU"/>
              </w:rPr>
            </w:pPr>
            <w:r w:rsidRPr="00423CEF">
              <w:rPr>
                <w:rFonts w:ascii="Times New Roman" w:eastAsia="Times New Roman" w:hAnsi="Times New Roman"/>
                <w:color w:val="0D0D0D"/>
                <w:sz w:val="20"/>
                <w:szCs w:val="20"/>
                <w:lang w:eastAsia="ru-RU"/>
              </w:rPr>
              <w:t xml:space="preserve">647 474,00  </w:t>
            </w:r>
          </w:p>
        </w:tc>
        <w:tc>
          <w:tcPr>
            <w:tcW w:w="1580" w:type="dxa"/>
            <w:tcBorders>
              <w:top w:val="nil"/>
              <w:left w:val="nil"/>
              <w:bottom w:val="single" w:sz="4" w:space="0" w:color="auto"/>
              <w:right w:val="single" w:sz="4" w:space="0" w:color="auto"/>
            </w:tcBorders>
            <w:shd w:val="clear" w:color="auto" w:fill="auto"/>
            <w:vAlign w:val="center"/>
            <w:hideMark/>
          </w:tcPr>
          <w:p w:rsidR="00423CEF" w:rsidRPr="00423CEF" w:rsidRDefault="00423CEF" w:rsidP="00423CEF">
            <w:pPr>
              <w:spacing w:after="0" w:line="240" w:lineRule="auto"/>
              <w:jc w:val="center"/>
              <w:rPr>
                <w:rFonts w:ascii="Times New Roman" w:eastAsia="Times New Roman" w:hAnsi="Times New Roman"/>
                <w:color w:val="0D0D0D"/>
                <w:sz w:val="20"/>
                <w:szCs w:val="20"/>
                <w:lang w:eastAsia="ru-RU"/>
              </w:rPr>
            </w:pPr>
            <w:r w:rsidRPr="00423CEF">
              <w:rPr>
                <w:rFonts w:ascii="Times New Roman" w:eastAsia="Times New Roman" w:hAnsi="Times New Roman"/>
                <w:color w:val="0D0D0D"/>
                <w:sz w:val="20"/>
                <w:szCs w:val="20"/>
                <w:lang w:eastAsia="ru-RU"/>
              </w:rPr>
              <w:t xml:space="preserve">647 474,00  </w:t>
            </w:r>
          </w:p>
        </w:tc>
        <w:tc>
          <w:tcPr>
            <w:tcW w:w="3100" w:type="dxa"/>
            <w:tcBorders>
              <w:top w:val="nil"/>
              <w:left w:val="nil"/>
              <w:bottom w:val="single" w:sz="4" w:space="0" w:color="auto"/>
              <w:right w:val="single" w:sz="4" w:space="0" w:color="auto"/>
            </w:tcBorders>
            <w:shd w:val="clear" w:color="auto" w:fill="auto"/>
            <w:vAlign w:val="center"/>
            <w:hideMark/>
          </w:tcPr>
          <w:p w:rsidR="00423CEF" w:rsidRPr="00423CEF" w:rsidRDefault="00423CEF" w:rsidP="00423CEF">
            <w:pPr>
              <w:spacing w:after="0" w:line="240" w:lineRule="auto"/>
              <w:jc w:val="center"/>
              <w:rPr>
                <w:rFonts w:ascii="Times New Roman" w:eastAsia="Times New Roman" w:hAnsi="Times New Roman"/>
                <w:color w:val="000000"/>
                <w:sz w:val="20"/>
                <w:szCs w:val="20"/>
                <w:lang w:eastAsia="ru-RU"/>
              </w:rPr>
            </w:pPr>
            <w:r w:rsidRPr="00423CEF">
              <w:rPr>
                <w:rFonts w:ascii="Times New Roman" w:eastAsia="Times New Roman" w:hAnsi="Times New Roman"/>
                <w:color w:val="000000"/>
                <w:sz w:val="20"/>
                <w:szCs w:val="20"/>
                <w:lang w:eastAsia="ru-RU"/>
              </w:rPr>
              <w:t>МКУ «Отдел ЖКХ Светлогорского городского округа»</w:t>
            </w:r>
            <w:r w:rsidRPr="00423CEF">
              <w:rPr>
                <w:rFonts w:ascii="Times New Roman" w:eastAsia="Times New Roman" w:hAnsi="Times New Roman"/>
                <w:color w:val="000000"/>
                <w:sz w:val="20"/>
                <w:szCs w:val="20"/>
                <w:lang w:eastAsia="ru-RU"/>
              </w:rPr>
              <w:br/>
              <w:t>Участники: МБУ "Спецремтранс", МУП "Светлогорские парки",</w:t>
            </w:r>
            <w:r w:rsidRPr="00423CEF">
              <w:rPr>
                <w:rFonts w:ascii="Times New Roman" w:eastAsia="Times New Roman" w:hAnsi="Times New Roman"/>
                <w:color w:val="000000"/>
                <w:sz w:val="20"/>
                <w:szCs w:val="20"/>
                <w:lang w:eastAsia="ru-RU"/>
              </w:rPr>
              <w:br/>
              <w:t xml:space="preserve">сторонние организации по результату закупок товаров, работ и услуг. </w:t>
            </w:r>
          </w:p>
        </w:tc>
      </w:tr>
      <w:tr w:rsidR="002F7BD4" w:rsidRPr="00423CEF" w:rsidTr="002F7BD4">
        <w:trPr>
          <w:trHeight w:val="157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F7BD4" w:rsidRPr="00423CEF" w:rsidRDefault="002F7BD4" w:rsidP="002F7BD4">
            <w:pPr>
              <w:spacing w:after="0" w:line="240" w:lineRule="auto"/>
              <w:jc w:val="center"/>
              <w:rPr>
                <w:rFonts w:ascii="Times New Roman" w:eastAsia="Times New Roman" w:hAnsi="Times New Roman"/>
                <w:color w:val="0D0D0D"/>
                <w:sz w:val="20"/>
                <w:szCs w:val="20"/>
                <w:lang w:eastAsia="ru-RU"/>
              </w:rPr>
            </w:pPr>
            <w:r w:rsidRPr="00423CEF">
              <w:rPr>
                <w:rFonts w:ascii="Times New Roman" w:eastAsia="Times New Roman" w:hAnsi="Times New Roman"/>
                <w:color w:val="0D0D0D"/>
                <w:sz w:val="20"/>
                <w:szCs w:val="20"/>
                <w:lang w:eastAsia="ru-RU"/>
              </w:rPr>
              <w:t>09</w:t>
            </w:r>
          </w:p>
        </w:tc>
        <w:tc>
          <w:tcPr>
            <w:tcW w:w="2584" w:type="dxa"/>
            <w:tcBorders>
              <w:top w:val="nil"/>
              <w:left w:val="nil"/>
              <w:bottom w:val="single" w:sz="4" w:space="0" w:color="auto"/>
              <w:right w:val="single" w:sz="4" w:space="0" w:color="auto"/>
            </w:tcBorders>
            <w:shd w:val="clear" w:color="auto" w:fill="auto"/>
            <w:vAlign w:val="center"/>
            <w:hideMark/>
          </w:tcPr>
          <w:p w:rsidR="002F7BD4" w:rsidRPr="00423CEF" w:rsidRDefault="002F7BD4" w:rsidP="002F7BD4">
            <w:pPr>
              <w:spacing w:after="0" w:line="240" w:lineRule="auto"/>
              <w:rPr>
                <w:rFonts w:ascii="Times New Roman" w:eastAsia="Times New Roman" w:hAnsi="Times New Roman"/>
                <w:color w:val="0D0D0D"/>
                <w:sz w:val="20"/>
                <w:szCs w:val="20"/>
                <w:lang w:eastAsia="ru-RU"/>
              </w:rPr>
            </w:pPr>
            <w:r w:rsidRPr="00423CEF">
              <w:rPr>
                <w:rFonts w:ascii="Times New Roman" w:eastAsia="Times New Roman" w:hAnsi="Times New Roman"/>
                <w:color w:val="0D0D0D"/>
                <w:sz w:val="20"/>
                <w:szCs w:val="20"/>
                <w:lang w:eastAsia="ru-RU"/>
              </w:rPr>
              <w:t>Организация и содержание общественных городских кладбищ (мест погребения)</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7BD4" w:rsidRPr="002F7BD4" w:rsidRDefault="002F7BD4" w:rsidP="002F7BD4">
            <w:pPr>
              <w:spacing w:after="0" w:line="240" w:lineRule="auto"/>
              <w:rPr>
                <w:rFonts w:ascii="Times New Roman" w:eastAsia="Times New Roman" w:hAnsi="Times New Roman"/>
                <w:color w:val="0D0D0D"/>
                <w:sz w:val="20"/>
                <w:szCs w:val="20"/>
                <w:lang w:eastAsia="ru-RU"/>
              </w:rPr>
            </w:pPr>
            <w:r w:rsidRPr="002F7BD4">
              <w:rPr>
                <w:rFonts w:ascii="Times New Roman" w:hAnsi="Times New Roman"/>
                <w:color w:val="0D0D0D"/>
                <w:sz w:val="20"/>
                <w:szCs w:val="20"/>
              </w:rPr>
              <w:t>количество кладбищ</w:t>
            </w:r>
          </w:p>
        </w:tc>
        <w:tc>
          <w:tcPr>
            <w:tcW w:w="1113" w:type="dxa"/>
            <w:tcBorders>
              <w:top w:val="single" w:sz="4" w:space="0" w:color="auto"/>
              <w:left w:val="nil"/>
              <w:bottom w:val="single" w:sz="4" w:space="0" w:color="auto"/>
              <w:right w:val="single" w:sz="4" w:space="0" w:color="auto"/>
            </w:tcBorders>
            <w:shd w:val="clear" w:color="auto" w:fill="auto"/>
            <w:vAlign w:val="center"/>
            <w:hideMark/>
          </w:tcPr>
          <w:p w:rsidR="002F7BD4" w:rsidRPr="002F7BD4" w:rsidRDefault="002F7BD4" w:rsidP="002F7BD4">
            <w:pPr>
              <w:spacing w:after="0" w:line="240" w:lineRule="auto"/>
              <w:jc w:val="center"/>
              <w:rPr>
                <w:rFonts w:ascii="Times New Roman" w:eastAsia="Times New Roman" w:hAnsi="Times New Roman"/>
                <w:color w:val="0D0D0D"/>
                <w:sz w:val="20"/>
                <w:szCs w:val="20"/>
                <w:lang w:eastAsia="ru-RU"/>
              </w:rPr>
            </w:pPr>
            <w:r w:rsidRPr="002F7BD4">
              <w:rPr>
                <w:rFonts w:ascii="Times New Roman" w:hAnsi="Times New Roman"/>
                <w:color w:val="0D0D0D"/>
                <w:sz w:val="20"/>
                <w:szCs w:val="20"/>
              </w:rPr>
              <w:t>ед.</w:t>
            </w:r>
          </w:p>
        </w:tc>
        <w:tc>
          <w:tcPr>
            <w:tcW w:w="1249" w:type="dxa"/>
            <w:tcBorders>
              <w:top w:val="single" w:sz="4" w:space="0" w:color="auto"/>
              <w:left w:val="nil"/>
              <w:bottom w:val="single" w:sz="4" w:space="0" w:color="auto"/>
              <w:right w:val="single" w:sz="4" w:space="0" w:color="auto"/>
            </w:tcBorders>
            <w:shd w:val="clear" w:color="auto" w:fill="auto"/>
            <w:vAlign w:val="center"/>
            <w:hideMark/>
          </w:tcPr>
          <w:p w:rsidR="002F7BD4" w:rsidRPr="002F7BD4" w:rsidRDefault="002F7BD4" w:rsidP="002F7BD4">
            <w:pPr>
              <w:spacing w:after="0" w:line="240" w:lineRule="auto"/>
              <w:jc w:val="center"/>
              <w:rPr>
                <w:rFonts w:ascii="Times New Roman" w:eastAsia="Times New Roman" w:hAnsi="Times New Roman"/>
                <w:color w:val="0D0D0D"/>
                <w:sz w:val="20"/>
                <w:szCs w:val="20"/>
                <w:lang w:eastAsia="ru-RU"/>
              </w:rPr>
            </w:pPr>
            <w:r w:rsidRPr="002F7BD4">
              <w:rPr>
                <w:rFonts w:ascii="Times New Roman" w:hAnsi="Times New Roman"/>
                <w:color w:val="0D0D0D"/>
                <w:sz w:val="20"/>
                <w:szCs w:val="20"/>
              </w:rPr>
              <w:t xml:space="preserve">2,00  </w:t>
            </w:r>
          </w:p>
        </w:tc>
        <w:tc>
          <w:tcPr>
            <w:tcW w:w="1117" w:type="dxa"/>
            <w:tcBorders>
              <w:top w:val="single" w:sz="4" w:space="0" w:color="auto"/>
              <w:left w:val="nil"/>
              <w:bottom w:val="single" w:sz="4" w:space="0" w:color="auto"/>
              <w:right w:val="single" w:sz="4" w:space="0" w:color="auto"/>
            </w:tcBorders>
            <w:shd w:val="clear" w:color="auto" w:fill="auto"/>
            <w:vAlign w:val="center"/>
            <w:hideMark/>
          </w:tcPr>
          <w:p w:rsidR="002F7BD4" w:rsidRPr="002F7BD4" w:rsidRDefault="002F7BD4" w:rsidP="002F7BD4">
            <w:pPr>
              <w:spacing w:after="0" w:line="240" w:lineRule="auto"/>
              <w:jc w:val="center"/>
              <w:rPr>
                <w:rFonts w:ascii="Times New Roman" w:eastAsia="Times New Roman" w:hAnsi="Times New Roman"/>
                <w:color w:val="0D0D0D"/>
                <w:sz w:val="20"/>
                <w:szCs w:val="20"/>
                <w:lang w:eastAsia="ru-RU"/>
              </w:rPr>
            </w:pPr>
            <w:r w:rsidRPr="002F7BD4">
              <w:rPr>
                <w:rFonts w:ascii="Times New Roman" w:hAnsi="Times New Roman"/>
                <w:color w:val="0D0D0D"/>
                <w:sz w:val="20"/>
                <w:szCs w:val="20"/>
              </w:rPr>
              <w:t xml:space="preserve">2,00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F7BD4" w:rsidRPr="002F7BD4" w:rsidRDefault="002F7BD4" w:rsidP="002F7BD4">
            <w:pPr>
              <w:spacing w:after="0" w:line="240" w:lineRule="auto"/>
              <w:jc w:val="center"/>
              <w:rPr>
                <w:rFonts w:ascii="Times New Roman" w:eastAsia="Times New Roman" w:hAnsi="Times New Roman"/>
                <w:color w:val="0D0D0D"/>
                <w:sz w:val="20"/>
                <w:szCs w:val="20"/>
                <w:lang w:eastAsia="ru-RU"/>
              </w:rPr>
            </w:pPr>
            <w:r w:rsidRPr="002F7BD4">
              <w:rPr>
                <w:rFonts w:ascii="Times New Roman" w:hAnsi="Times New Roman"/>
                <w:color w:val="0D0D0D"/>
                <w:sz w:val="20"/>
                <w:szCs w:val="20"/>
              </w:rPr>
              <w:t xml:space="preserve">2,00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2F7BD4" w:rsidRPr="002F7BD4" w:rsidRDefault="002F7BD4" w:rsidP="002F7BD4">
            <w:pPr>
              <w:spacing w:after="0" w:line="240" w:lineRule="auto"/>
              <w:jc w:val="center"/>
              <w:rPr>
                <w:rFonts w:ascii="Times New Roman" w:eastAsia="Times New Roman" w:hAnsi="Times New Roman"/>
                <w:color w:val="0D0D0D"/>
                <w:sz w:val="20"/>
                <w:szCs w:val="20"/>
                <w:lang w:eastAsia="ru-RU"/>
              </w:rPr>
            </w:pPr>
            <w:r w:rsidRPr="002F7BD4">
              <w:rPr>
                <w:rFonts w:ascii="Times New Roman" w:hAnsi="Times New Roman"/>
                <w:color w:val="0D0D0D"/>
                <w:sz w:val="20"/>
                <w:szCs w:val="20"/>
              </w:rPr>
              <w:t xml:space="preserve">2,00  </w:t>
            </w:r>
          </w:p>
        </w:tc>
        <w:tc>
          <w:tcPr>
            <w:tcW w:w="1580" w:type="dxa"/>
            <w:tcBorders>
              <w:top w:val="single" w:sz="4" w:space="0" w:color="auto"/>
              <w:left w:val="nil"/>
              <w:bottom w:val="single" w:sz="4" w:space="0" w:color="auto"/>
              <w:right w:val="single" w:sz="4" w:space="0" w:color="auto"/>
            </w:tcBorders>
            <w:shd w:val="clear" w:color="auto" w:fill="auto"/>
            <w:vAlign w:val="center"/>
            <w:hideMark/>
          </w:tcPr>
          <w:p w:rsidR="002F7BD4" w:rsidRPr="002F7BD4" w:rsidRDefault="002F7BD4" w:rsidP="002F7BD4">
            <w:pPr>
              <w:spacing w:after="0" w:line="240" w:lineRule="auto"/>
              <w:jc w:val="center"/>
              <w:rPr>
                <w:rFonts w:ascii="Times New Roman" w:eastAsia="Times New Roman" w:hAnsi="Times New Roman"/>
                <w:color w:val="0D0D0D"/>
                <w:sz w:val="20"/>
                <w:szCs w:val="20"/>
                <w:lang w:eastAsia="ru-RU"/>
              </w:rPr>
            </w:pPr>
            <w:r w:rsidRPr="002F7BD4">
              <w:rPr>
                <w:rFonts w:ascii="Times New Roman" w:hAnsi="Times New Roman"/>
                <w:color w:val="0D0D0D"/>
                <w:sz w:val="20"/>
                <w:szCs w:val="20"/>
              </w:rPr>
              <w:t xml:space="preserve">2,00  </w:t>
            </w:r>
          </w:p>
        </w:tc>
        <w:tc>
          <w:tcPr>
            <w:tcW w:w="3100" w:type="dxa"/>
            <w:tcBorders>
              <w:top w:val="nil"/>
              <w:left w:val="nil"/>
              <w:bottom w:val="single" w:sz="4" w:space="0" w:color="auto"/>
              <w:right w:val="single" w:sz="4" w:space="0" w:color="auto"/>
            </w:tcBorders>
            <w:shd w:val="clear" w:color="auto" w:fill="auto"/>
            <w:vAlign w:val="center"/>
            <w:hideMark/>
          </w:tcPr>
          <w:p w:rsidR="002F7BD4" w:rsidRPr="00423CEF" w:rsidRDefault="002F7BD4" w:rsidP="002F7BD4">
            <w:pPr>
              <w:spacing w:after="0" w:line="240" w:lineRule="auto"/>
              <w:jc w:val="center"/>
              <w:rPr>
                <w:rFonts w:ascii="Times New Roman" w:eastAsia="Times New Roman" w:hAnsi="Times New Roman"/>
                <w:color w:val="000000"/>
                <w:sz w:val="20"/>
                <w:szCs w:val="20"/>
                <w:lang w:eastAsia="ru-RU"/>
              </w:rPr>
            </w:pPr>
            <w:r w:rsidRPr="00423CEF">
              <w:rPr>
                <w:rFonts w:ascii="Times New Roman" w:eastAsia="Times New Roman" w:hAnsi="Times New Roman"/>
                <w:color w:val="000000"/>
                <w:sz w:val="20"/>
                <w:szCs w:val="20"/>
                <w:lang w:eastAsia="ru-RU"/>
              </w:rPr>
              <w:t>МКУ «Отдел ЖКХ Светлогорского городского округа»</w:t>
            </w:r>
            <w:r w:rsidRPr="00423CEF">
              <w:rPr>
                <w:rFonts w:ascii="Times New Roman" w:eastAsia="Times New Roman" w:hAnsi="Times New Roman"/>
                <w:color w:val="000000"/>
                <w:sz w:val="20"/>
                <w:szCs w:val="20"/>
                <w:lang w:eastAsia="ru-RU"/>
              </w:rPr>
              <w:br/>
              <w:t>Участники: МБУ "РОН СГО",</w:t>
            </w:r>
            <w:r w:rsidRPr="00423CEF">
              <w:rPr>
                <w:rFonts w:ascii="Times New Roman" w:eastAsia="Times New Roman" w:hAnsi="Times New Roman"/>
                <w:color w:val="000000"/>
                <w:sz w:val="20"/>
                <w:szCs w:val="20"/>
                <w:lang w:eastAsia="ru-RU"/>
              </w:rPr>
              <w:br/>
              <w:t xml:space="preserve">сторонние организации по результату закупок товаров, работ и услуг. </w:t>
            </w:r>
          </w:p>
        </w:tc>
      </w:tr>
      <w:tr w:rsidR="00423CEF" w:rsidRPr="00423CEF" w:rsidTr="00423CEF">
        <w:trPr>
          <w:trHeight w:val="315"/>
        </w:trPr>
        <w:tc>
          <w:tcPr>
            <w:tcW w:w="15578" w:type="dxa"/>
            <w:gridSpan w:val="10"/>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423CEF" w:rsidRPr="00423CEF" w:rsidRDefault="00423CEF" w:rsidP="00423CEF">
            <w:pPr>
              <w:spacing w:after="0" w:line="240" w:lineRule="auto"/>
              <w:rPr>
                <w:rFonts w:ascii="Times New Roman" w:eastAsia="Times New Roman" w:hAnsi="Times New Roman"/>
                <w:color w:val="0D0D0D"/>
                <w:sz w:val="20"/>
                <w:szCs w:val="20"/>
                <w:lang w:eastAsia="ru-RU"/>
              </w:rPr>
            </w:pPr>
            <w:r w:rsidRPr="00423CEF">
              <w:rPr>
                <w:rFonts w:ascii="Times New Roman" w:eastAsia="Times New Roman" w:hAnsi="Times New Roman"/>
                <w:color w:val="0D0D0D"/>
                <w:sz w:val="20"/>
                <w:szCs w:val="20"/>
                <w:lang w:eastAsia="ru-RU"/>
              </w:rPr>
              <w:t>Подпрограмма 3. Сохранение и развитие зеленого фонда Светлогорского городского округа</w:t>
            </w:r>
          </w:p>
        </w:tc>
      </w:tr>
      <w:tr w:rsidR="00423CEF" w:rsidRPr="00423CEF" w:rsidTr="00423CEF">
        <w:trPr>
          <w:trHeight w:val="6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423CEF" w:rsidRPr="00423CEF" w:rsidRDefault="00423CEF" w:rsidP="00423CEF">
            <w:pPr>
              <w:spacing w:after="0" w:line="240" w:lineRule="auto"/>
              <w:jc w:val="center"/>
              <w:rPr>
                <w:rFonts w:ascii="Times New Roman" w:eastAsia="Times New Roman" w:hAnsi="Times New Roman"/>
                <w:color w:val="0D0D0D"/>
                <w:sz w:val="20"/>
                <w:szCs w:val="20"/>
                <w:lang w:eastAsia="ru-RU"/>
              </w:rPr>
            </w:pPr>
            <w:r w:rsidRPr="00423CEF">
              <w:rPr>
                <w:rFonts w:ascii="Times New Roman" w:eastAsia="Times New Roman" w:hAnsi="Times New Roman"/>
                <w:color w:val="0D0D0D"/>
                <w:sz w:val="20"/>
                <w:szCs w:val="20"/>
                <w:lang w:eastAsia="ru-RU"/>
              </w:rPr>
              <w:t>3.</w:t>
            </w:r>
          </w:p>
        </w:tc>
        <w:tc>
          <w:tcPr>
            <w:tcW w:w="14618" w:type="dxa"/>
            <w:gridSpan w:val="9"/>
            <w:tcBorders>
              <w:top w:val="single" w:sz="4" w:space="0" w:color="auto"/>
              <w:left w:val="nil"/>
              <w:bottom w:val="single" w:sz="4" w:space="0" w:color="auto"/>
              <w:right w:val="single" w:sz="4" w:space="0" w:color="000000"/>
            </w:tcBorders>
            <w:shd w:val="clear" w:color="auto" w:fill="auto"/>
            <w:vAlign w:val="center"/>
            <w:hideMark/>
          </w:tcPr>
          <w:p w:rsidR="00423CEF" w:rsidRPr="00423CEF" w:rsidRDefault="00423CEF" w:rsidP="00423CEF">
            <w:pPr>
              <w:spacing w:after="0" w:line="240" w:lineRule="auto"/>
              <w:rPr>
                <w:rFonts w:ascii="Times New Roman" w:eastAsia="Times New Roman" w:hAnsi="Times New Roman"/>
                <w:color w:val="0D0D0D"/>
                <w:sz w:val="20"/>
                <w:szCs w:val="20"/>
                <w:lang w:eastAsia="ru-RU"/>
              </w:rPr>
            </w:pPr>
            <w:r w:rsidRPr="00423CEF">
              <w:rPr>
                <w:rFonts w:ascii="Times New Roman" w:eastAsia="Times New Roman" w:hAnsi="Times New Roman"/>
                <w:color w:val="0D0D0D"/>
                <w:sz w:val="20"/>
                <w:szCs w:val="20"/>
                <w:lang w:eastAsia="ru-RU"/>
              </w:rPr>
              <w:t>Задача 3.Содержание зеленого фонда Светлогорского городского округа</w:t>
            </w:r>
          </w:p>
        </w:tc>
      </w:tr>
      <w:tr w:rsidR="00423CEF" w:rsidRPr="00423CEF" w:rsidTr="002F7BD4">
        <w:trPr>
          <w:trHeight w:val="17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423CEF" w:rsidRPr="00423CEF" w:rsidRDefault="00423CEF" w:rsidP="00423CEF">
            <w:pPr>
              <w:spacing w:after="0" w:line="240" w:lineRule="auto"/>
              <w:jc w:val="center"/>
              <w:rPr>
                <w:rFonts w:ascii="Times New Roman" w:eastAsia="Times New Roman" w:hAnsi="Times New Roman"/>
                <w:color w:val="0D0D0D"/>
                <w:sz w:val="20"/>
                <w:szCs w:val="20"/>
                <w:lang w:eastAsia="ru-RU"/>
              </w:rPr>
            </w:pPr>
            <w:r w:rsidRPr="00423CEF">
              <w:rPr>
                <w:rFonts w:ascii="Times New Roman" w:eastAsia="Times New Roman" w:hAnsi="Times New Roman"/>
                <w:color w:val="0D0D0D"/>
                <w:sz w:val="20"/>
                <w:szCs w:val="20"/>
                <w:lang w:eastAsia="ru-RU"/>
              </w:rPr>
              <w:lastRenderedPageBreak/>
              <w:t>3.1</w:t>
            </w:r>
          </w:p>
        </w:tc>
        <w:tc>
          <w:tcPr>
            <w:tcW w:w="4049" w:type="dxa"/>
            <w:gridSpan w:val="2"/>
            <w:tcBorders>
              <w:top w:val="single" w:sz="4" w:space="0" w:color="auto"/>
              <w:left w:val="nil"/>
              <w:bottom w:val="single" w:sz="4" w:space="0" w:color="auto"/>
              <w:right w:val="single" w:sz="4" w:space="0" w:color="auto"/>
            </w:tcBorders>
            <w:shd w:val="clear" w:color="auto" w:fill="auto"/>
            <w:vAlign w:val="center"/>
            <w:hideMark/>
          </w:tcPr>
          <w:p w:rsidR="00423CEF" w:rsidRPr="00423CEF" w:rsidRDefault="00423CEF" w:rsidP="00423CEF">
            <w:pPr>
              <w:spacing w:after="0" w:line="240" w:lineRule="auto"/>
              <w:jc w:val="center"/>
              <w:rPr>
                <w:rFonts w:ascii="Times New Roman" w:eastAsia="Times New Roman" w:hAnsi="Times New Roman"/>
                <w:color w:val="0D0D0D"/>
                <w:sz w:val="20"/>
                <w:szCs w:val="20"/>
                <w:lang w:eastAsia="ru-RU"/>
              </w:rPr>
            </w:pPr>
            <w:r w:rsidRPr="00423CEF">
              <w:rPr>
                <w:rFonts w:ascii="Times New Roman" w:eastAsia="Times New Roman" w:hAnsi="Times New Roman"/>
                <w:color w:val="0D0D0D"/>
                <w:sz w:val="20"/>
                <w:szCs w:val="20"/>
                <w:lang w:eastAsia="ru-RU"/>
              </w:rPr>
              <w:t>количество</w:t>
            </w:r>
          </w:p>
        </w:tc>
        <w:tc>
          <w:tcPr>
            <w:tcW w:w="1113" w:type="dxa"/>
            <w:tcBorders>
              <w:top w:val="nil"/>
              <w:left w:val="nil"/>
              <w:bottom w:val="single" w:sz="4" w:space="0" w:color="auto"/>
              <w:right w:val="single" w:sz="4" w:space="0" w:color="auto"/>
            </w:tcBorders>
            <w:shd w:val="clear" w:color="auto" w:fill="auto"/>
            <w:vAlign w:val="center"/>
            <w:hideMark/>
          </w:tcPr>
          <w:p w:rsidR="00423CEF" w:rsidRPr="00423CEF" w:rsidRDefault="00423CEF" w:rsidP="00423CEF">
            <w:pPr>
              <w:spacing w:after="0" w:line="240" w:lineRule="auto"/>
              <w:jc w:val="center"/>
              <w:rPr>
                <w:rFonts w:ascii="Times New Roman" w:eastAsia="Times New Roman" w:hAnsi="Times New Roman"/>
                <w:color w:val="0D0D0D"/>
                <w:sz w:val="20"/>
                <w:szCs w:val="20"/>
                <w:lang w:eastAsia="ru-RU"/>
              </w:rPr>
            </w:pPr>
            <w:r w:rsidRPr="00423CEF">
              <w:rPr>
                <w:rFonts w:ascii="Times New Roman" w:eastAsia="Times New Roman" w:hAnsi="Times New Roman"/>
                <w:color w:val="0D0D0D"/>
                <w:sz w:val="20"/>
                <w:szCs w:val="20"/>
                <w:lang w:eastAsia="ru-RU"/>
              </w:rPr>
              <w:t>шт.</w:t>
            </w:r>
          </w:p>
        </w:tc>
        <w:tc>
          <w:tcPr>
            <w:tcW w:w="1249" w:type="dxa"/>
            <w:tcBorders>
              <w:top w:val="nil"/>
              <w:left w:val="nil"/>
              <w:bottom w:val="single" w:sz="4" w:space="0" w:color="auto"/>
              <w:right w:val="single" w:sz="4" w:space="0" w:color="auto"/>
            </w:tcBorders>
            <w:shd w:val="clear" w:color="auto" w:fill="auto"/>
            <w:vAlign w:val="center"/>
            <w:hideMark/>
          </w:tcPr>
          <w:p w:rsidR="00423CEF" w:rsidRPr="00423CEF" w:rsidRDefault="00423CEF" w:rsidP="00423CEF">
            <w:pPr>
              <w:spacing w:after="0" w:line="240" w:lineRule="auto"/>
              <w:jc w:val="center"/>
              <w:rPr>
                <w:rFonts w:ascii="Times New Roman" w:eastAsia="Times New Roman" w:hAnsi="Times New Roman"/>
                <w:color w:val="0D0D0D"/>
                <w:sz w:val="20"/>
                <w:szCs w:val="20"/>
                <w:lang w:eastAsia="ru-RU"/>
              </w:rPr>
            </w:pPr>
            <w:r w:rsidRPr="00423CEF">
              <w:rPr>
                <w:rFonts w:ascii="Times New Roman" w:eastAsia="Times New Roman" w:hAnsi="Times New Roman"/>
                <w:color w:val="0D0D0D"/>
                <w:sz w:val="20"/>
                <w:szCs w:val="20"/>
                <w:lang w:eastAsia="ru-RU"/>
              </w:rPr>
              <w:t xml:space="preserve">7 558,00  </w:t>
            </w:r>
          </w:p>
        </w:tc>
        <w:tc>
          <w:tcPr>
            <w:tcW w:w="1117" w:type="dxa"/>
            <w:tcBorders>
              <w:top w:val="nil"/>
              <w:left w:val="nil"/>
              <w:bottom w:val="nil"/>
              <w:right w:val="nil"/>
            </w:tcBorders>
            <w:shd w:val="clear" w:color="auto" w:fill="auto"/>
            <w:noWrap/>
            <w:vAlign w:val="center"/>
            <w:hideMark/>
          </w:tcPr>
          <w:p w:rsidR="00423CEF" w:rsidRPr="00423CEF" w:rsidRDefault="00423CEF" w:rsidP="00423CEF">
            <w:pPr>
              <w:spacing w:after="0" w:line="240" w:lineRule="auto"/>
              <w:jc w:val="right"/>
              <w:rPr>
                <w:rFonts w:ascii="Times New Roman" w:eastAsia="Times New Roman" w:hAnsi="Times New Roman"/>
                <w:color w:val="0D0D0D"/>
                <w:sz w:val="20"/>
                <w:szCs w:val="20"/>
                <w:lang w:eastAsia="ru-RU"/>
              </w:rPr>
            </w:pPr>
            <w:r w:rsidRPr="00423CEF">
              <w:rPr>
                <w:rFonts w:ascii="Times New Roman" w:eastAsia="Times New Roman" w:hAnsi="Times New Roman"/>
                <w:color w:val="0D0D0D"/>
                <w:sz w:val="20"/>
                <w:szCs w:val="20"/>
                <w:lang w:eastAsia="ru-RU"/>
              </w:rPr>
              <w:t>7 892,00</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423CEF" w:rsidRPr="00423CEF" w:rsidRDefault="00423CEF" w:rsidP="00423CEF">
            <w:pPr>
              <w:spacing w:after="0" w:line="240" w:lineRule="auto"/>
              <w:jc w:val="center"/>
              <w:rPr>
                <w:rFonts w:ascii="Times New Roman" w:eastAsia="Times New Roman" w:hAnsi="Times New Roman"/>
                <w:color w:val="0D0D0D"/>
                <w:sz w:val="20"/>
                <w:szCs w:val="20"/>
                <w:lang w:eastAsia="ru-RU"/>
              </w:rPr>
            </w:pPr>
            <w:r w:rsidRPr="00423CEF">
              <w:rPr>
                <w:rFonts w:ascii="Times New Roman" w:eastAsia="Times New Roman" w:hAnsi="Times New Roman"/>
                <w:color w:val="0D0D0D"/>
                <w:sz w:val="20"/>
                <w:szCs w:val="20"/>
                <w:lang w:eastAsia="ru-RU"/>
              </w:rPr>
              <w:t xml:space="preserve">0,00  </w:t>
            </w:r>
          </w:p>
        </w:tc>
        <w:tc>
          <w:tcPr>
            <w:tcW w:w="1276" w:type="dxa"/>
            <w:tcBorders>
              <w:top w:val="nil"/>
              <w:left w:val="nil"/>
              <w:bottom w:val="single" w:sz="4" w:space="0" w:color="auto"/>
              <w:right w:val="single" w:sz="4" w:space="0" w:color="auto"/>
            </w:tcBorders>
            <w:shd w:val="clear" w:color="auto" w:fill="auto"/>
            <w:vAlign w:val="center"/>
            <w:hideMark/>
          </w:tcPr>
          <w:p w:rsidR="00423CEF" w:rsidRPr="00423CEF" w:rsidRDefault="00423CEF" w:rsidP="00423CEF">
            <w:pPr>
              <w:spacing w:after="0" w:line="240" w:lineRule="auto"/>
              <w:jc w:val="center"/>
              <w:rPr>
                <w:rFonts w:ascii="Times New Roman" w:eastAsia="Times New Roman" w:hAnsi="Times New Roman"/>
                <w:color w:val="0D0D0D"/>
                <w:sz w:val="20"/>
                <w:szCs w:val="20"/>
                <w:lang w:eastAsia="ru-RU"/>
              </w:rPr>
            </w:pPr>
            <w:r w:rsidRPr="00423CEF">
              <w:rPr>
                <w:rFonts w:ascii="Times New Roman" w:eastAsia="Times New Roman" w:hAnsi="Times New Roman"/>
                <w:color w:val="0D0D0D"/>
                <w:sz w:val="20"/>
                <w:szCs w:val="20"/>
                <w:lang w:eastAsia="ru-RU"/>
              </w:rPr>
              <w:t xml:space="preserve">0,00  </w:t>
            </w:r>
          </w:p>
        </w:tc>
        <w:tc>
          <w:tcPr>
            <w:tcW w:w="1580" w:type="dxa"/>
            <w:tcBorders>
              <w:top w:val="nil"/>
              <w:left w:val="nil"/>
              <w:bottom w:val="single" w:sz="4" w:space="0" w:color="auto"/>
              <w:right w:val="single" w:sz="4" w:space="0" w:color="auto"/>
            </w:tcBorders>
            <w:shd w:val="clear" w:color="auto" w:fill="auto"/>
            <w:vAlign w:val="center"/>
            <w:hideMark/>
          </w:tcPr>
          <w:p w:rsidR="00423CEF" w:rsidRPr="00423CEF" w:rsidRDefault="00423CEF" w:rsidP="00423CEF">
            <w:pPr>
              <w:spacing w:after="0" w:line="240" w:lineRule="auto"/>
              <w:jc w:val="center"/>
              <w:rPr>
                <w:rFonts w:ascii="Times New Roman" w:eastAsia="Times New Roman" w:hAnsi="Times New Roman"/>
                <w:color w:val="0D0D0D"/>
                <w:sz w:val="20"/>
                <w:szCs w:val="20"/>
                <w:lang w:eastAsia="ru-RU"/>
              </w:rPr>
            </w:pPr>
            <w:r w:rsidRPr="00423CEF">
              <w:rPr>
                <w:rFonts w:ascii="Times New Roman" w:eastAsia="Times New Roman" w:hAnsi="Times New Roman"/>
                <w:color w:val="0D0D0D"/>
                <w:sz w:val="20"/>
                <w:szCs w:val="20"/>
                <w:lang w:eastAsia="ru-RU"/>
              </w:rPr>
              <w:t xml:space="preserve">7 892,00  </w:t>
            </w:r>
          </w:p>
        </w:tc>
        <w:tc>
          <w:tcPr>
            <w:tcW w:w="3100" w:type="dxa"/>
            <w:tcBorders>
              <w:top w:val="nil"/>
              <w:left w:val="nil"/>
              <w:bottom w:val="single" w:sz="4" w:space="0" w:color="auto"/>
              <w:right w:val="single" w:sz="4" w:space="0" w:color="auto"/>
            </w:tcBorders>
            <w:shd w:val="clear" w:color="auto" w:fill="auto"/>
            <w:vAlign w:val="center"/>
            <w:hideMark/>
          </w:tcPr>
          <w:p w:rsidR="00423CEF" w:rsidRPr="00423CEF" w:rsidRDefault="00423CEF" w:rsidP="00423CEF">
            <w:pPr>
              <w:spacing w:after="0" w:line="240" w:lineRule="auto"/>
              <w:jc w:val="center"/>
              <w:rPr>
                <w:rFonts w:ascii="Times New Roman" w:eastAsia="Times New Roman" w:hAnsi="Times New Roman"/>
                <w:color w:val="000000"/>
                <w:sz w:val="20"/>
                <w:szCs w:val="20"/>
                <w:lang w:eastAsia="ru-RU"/>
              </w:rPr>
            </w:pPr>
            <w:r w:rsidRPr="00423CEF">
              <w:rPr>
                <w:rFonts w:ascii="Times New Roman" w:eastAsia="Times New Roman" w:hAnsi="Times New Roman"/>
                <w:color w:val="000000"/>
                <w:sz w:val="20"/>
                <w:szCs w:val="20"/>
                <w:lang w:eastAsia="ru-RU"/>
              </w:rPr>
              <w:t>МКУ «Отдел ЖКХ Светлогорского городского округа»</w:t>
            </w:r>
            <w:r w:rsidRPr="00423CEF">
              <w:rPr>
                <w:rFonts w:ascii="Times New Roman" w:eastAsia="Times New Roman" w:hAnsi="Times New Roman"/>
                <w:color w:val="000000"/>
                <w:sz w:val="20"/>
                <w:szCs w:val="20"/>
                <w:lang w:eastAsia="ru-RU"/>
              </w:rPr>
              <w:br/>
              <w:t>Участники:</w:t>
            </w:r>
            <w:r w:rsidRPr="00423CEF">
              <w:rPr>
                <w:rFonts w:ascii="Times New Roman" w:eastAsia="Times New Roman" w:hAnsi="Times New Roman"/>
                <w:color w:val="000000"/>
                <w:sz w:val="20"/>
                <w:szCs w:val="20"/>
                <w:lang w:eastAsia="ru-RU"/>
              </w:rPr>
              <w:br/>
              <w:t xml:space="preserve">сторонние организации по результату закупок товаров, работ и услуг. </w:t>
            </w:r>
          </w:p>
        </w:tc>
      </w:tr>
      <w:tr w:rsidR="00423CEF" w:rsidRPr="00423CEF" w:rsidTr="002F7BD4">
        <w:trPr>
          <w:trHeight w:val="20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423CEF" w:rsidRPr="00423CEF" w:rsidRDefault="00423CEF" w:rsidP="00423CEF">
            <w:pPr>
              <w:spacing w:after="0" w:line="240" w:lineRule="auto"/>
              <w:jc w:val="center"/>
              <w:rPr>
                <w:rFonts w:ascii="Times New Roman" w:eastAsia="Times New Roman" w:hAnsi="Times New Roman"/>
                <w:color w:val="0D0D0D"/>
                <w:sz w:val="20"/>
                <w:szCs w:val="20"/>
                <w:lang w:eastAsia="ru-RU"/>
              </w:rPr>
            </w:pPr>
            <w:r w:rsidRPr="00423CEF">
              <w:rPr>
                <w:rFonts w:ascii="Times New Roman" w:eastAsia="Times New Roman" w:hAnsi="Times New Roman"/>
                <w:color w:val="0D0D0D"/>
                <w:sz w:val="20"/>
                <w:szCs w:val="20"/>
                <w:lang w:eastAsia="ru-RU"/>
              </w:rPr>
              <w:t>10</w:t>
            </w:r>
          </w:p>
        </w:tc>
        <w:tc>
          <w:tcPr>
            <w:tcW w:w="2584" w:type="dxa"/>
            <w:tcBorders>
              <w:top w:val="nil"/>
              <w:left w:val="nil"/>
              <w:bottom w:val="single" w:sz="4" w:space="0" w:color="auto"/>
              <w:right w:val="single" w:sz="4" w:space="0" w:color="auto"/>
            </w:tcBorders>
            <w:shd w:val="clear" w:color="auto" w:fill="auto"/>
            <w:vAlign w:val="center"/>
            <w:hideMark/>
          </w:tcPr>
          <w:p w:rsidR="00423CEF" w:rsidRPr="00423CEF" w:rsidRDefault="00423CEF" w:rsidP="00423CEF">
            <w:pPr>
              <w:spacing w:after="0" w:line="240" w:lineRule="auto"/>
              <w:rPr>
                <w:rFonts w:ascii="Times New Roman" w:eastAsia="Times New Roman" w:hAnsi="Times New Roman"/>
                <w:color w:val="0D0D0D"/>
                <w:sz w:val="20"/>
                <w:szCs w:val="20"/>
                <w:lang w:eastAsia="ru-RU"/>
              </w:rPr>
            </w:pPr>
            <w:r w:rsidRPr="00423CEF">
              <w:rPr>
                <w:rFonts w:ascii="Times New Roman" w:eastAsia="Times New Roman" w:hAnsi="Times New Roman"/>
                <w:color w:val="0D0D0D"/>
                <w:sz w:val="20"/>
                <w:szCs w:val="20"/>
                <w:lang w:eastAsia="ru-RU"/>
              </w:rPr>
              <w:t>Содержание зеленых насаждений на территориях общего пользования и зеленых зонах, муниципальных земельных участках</w:t>
            </w:r>
          </w:p>
        </w:tc>
        <w:tc>
          <w:tcPr>
            <w:tcW w:w="1465" w:type="dxa"/>
            <w:tcBorders>
              <w:top w:val="nil"/>
              <w:left w:val="nil"/>
              <w:bottom w:val="single" w:sz="4" w:space="0" w:color="auto"/>
              <w:right w:val="single" w:sz="4" w:space="0" w:color="auto"/>
            </w:tcBorders>
            <w:shd w:val="clear" w:color="auto" w:fill="auto"/>
            <w:vAlign w:val="center"/>
            <w:hideMark/>
          </w:tcPr>
          <w:p w:rsidR="00423CEF" w:rsidRPr="00423CEF" w:rsidRDefault="00423CEF" w:rsidP="00423CEF">
            <w:pPr>
              <w:spacing w:after="0" w:line="240" w:lineRule="auto"/>
              <w:rPr>
                <w:rFonts w:ascii="Times New Roman" w:eastAsia="Times New Roman" w:hAnsi="Times New Roman"/>
                <w:color w:val="0D0D0D"/>
                <w:sz w:val="20"/>
                <w:szCs w:val="20"/>
                <w:lang w:eastAsia="ru-RU"/>
              </w:rPr>
            </w:pPr>
            <w:r w:rsidRPr="00423CEF">
              <w:rPr>
                <w:rFonts w:ascii="Times New Roman" w:eastAsia="Times New Roman" w:hAnsi="Times New Roman"/>
                <w:color w:val="0D0D0D"/>
                <w:sz w:val="20"/>
                <w:szCs w:val="20"/>
                <w:lang w:eastAsia="ru-RU"/>
              </w:rPr>
              <w:t>площадь территории</w:t>
            </w:r>
          </w:p>
        </w:tc>
        <w:tc>
          <w:tcPr>
            <w:tcW w:w="1113" w:type="dxa"/>
            <w:tcBorders>
              <w:top w:val="nil"/>
              <w:left w:val="nil"/>
              <w:bottom w:val="single" w:sz="4" w:space="0" w:color="auto"/>
              <w:right w:val="single" w:sz="4" w:space="0" w:color="auto"/>
            </w:tcBorders>
            <w:shd w:val="clear" w:color="auto" w:fill="auto"/>
            <w:vAlign w:val="center"/>
            <w:hideMark/>
          </w:tcPr>
          <w:p w:rsidR="00423CEF" w:rsidRPr="00423CEF" w:rsidRDefault="00423CEF" w:rsidP="00423CEF">
            <w:pPr>
              <w:spacing w:after="0" w:line="240" w:lineRule="auto"/>
              <w:jc w:val="center"/>
              <w:rPr>
                <w:rFonts w:ascii="Times New Roman" w:eastAsia="Times New Roman" w:hAnsi="Times New Roman"/>
                <w:color w:val="0D0D0D"/>
                <w:sz w:val="20"/>
                <w:szCs w:val="20"/>
                <w:lang w:eastAsia="ru-RU"/>
              </w:rPr>
            </w:pPr>
            <w:r w:rsidRPr="00423CEF">
              <w:rPr>
                <w:rFonts w:ascii="Times New Roman" w:eastAsia="Times New Roman" w:hAnsi="Times New Roman"/>
                <w:color w:val="0D0D0D"/>
                <w:sz w:val="20"/>
                <w:szCs w:val="20"/>
                <w:lang w:eastAsia="ru-RU"/>
              </w:rPr>
              <w:t>кв.м.</w:t>
            </w:r>
          </w:p>
        </w:tc>
        <w:tc>
          <w:tcPr>
            <w:tcW w:w="1249" w:type="dxa"/>
            <w:tcBorders>
              <w:top w:val="nil"/>
              <w:left w:val="nil"/>
              <w:bottom w:val="single" w:sz="4" w:space="0" w:color="auto"/>
              <w:right w:val="single" w:sz="4" w:space="0" w:color="auto"/>
            </w:tcBorders>
            <w:shd w:val="clear" w:color="auto" w:fill="auto"/>
            <w:vAlign w:val="center"/>
            <w:hideMark/>
          </w:tcPr>
          <w:p w:rsidR="00423CEF" w:rsidRPr="00423CEF" w:rsidRDefault="00423CEF" w:rsidP="00423CEF">
            <w:pPr>
              <w:spacing w:after="0" w:line="240" w:lineRule="auto"/>
              <w:jc w:val="center"/>
              <w:rPr>
                <w:rFonts w:ascii="Times New Roman" w:eastAsia="Times New Roman" w:hAnsi="Times New Roman"/>
                <w:color w:val="0D0D0D"/>
                <w:sz w:val="20"/>
                <w:szCs w:val="20"/>
                <w:lang w:eastAsia="ru-RU"/>
              </w:rPr>
            </w:pPr>
            <w:r w:rsidRPr="00423CEF">
              <w:rPr>
                <w:rFonts w:ascii="Times New Roman" w:eastAsia="Times New Roman" w:hAnsi="Times New Roman"/>
                <w:color w:val="0D0D0D"/>
                <w:sz w:val="20"/>
                <w:szCs w:val="20"/>
                <w:lang w:eastAsia="ru-RU"/>
              </w:rPr>
              <w:t xml:space="preserve">282 909,55  </w:t>
            </w:r>
          </w:p>
        </w:tc>
        <w:tc>
          <w:tcPr>
            <w:tcW w:w="1117" w:type="dxa"/>
            <w:tcBorders>
              <w:top w:val="single" w:sz="4" w:space="0" w:color="auto"/>
              <w:left w:val="nil"/>
              <w:bottom w:val="single" w:sz="4" w:space="0" w:color="auto"/>
              <w:right w:val="single" w:sz="4" w:space="0" w:color="auto"/>
            </w:tcBorders>
            <w:shd w:val="clear" w:color="auto" w:fill="auto"/>
            <w:vAlign w:val="center"/>
            <w:hideMark/>
          </w:tcPr>
          <w:p w:rsidR="00423CEF" w:rsidRPr="00423CEF" w:rsidRDefault="00423CEF" w:rsidP="00423CEF">
            <w:pPr>
              <w:spacing w:after="0" w:line="240" w:lineRule="auto"/>
              <w:jc w:val="center"/>
              <w:rPr>
                <w:rFonts w:ascii="Times New Roman" w:eastAsia="Times New Roman" w:hAnsi="Times New Roman"/>
                <w:color w:val="0D0D0D"/>
                <w:sz w:val="20"/>
                <w:szCs w:val="20"/>
                <w:lang w:eastAsia="ru-RU"/>
              </w:rPr>
            </w:pPr>
            <w:r w:rsidRPr="00423CEF">
              <w:rPr>
                <w:rFonts w:ascii="Times New Roman" w:eastAsia="Times New Roman" w:hAnsi="Times New Roman"/>
                <w:color w:val="0D0D0D"/>
                <w:sz w:val="20"/>
                <w:szCs w:val="20"/>
                <w:lang w:eastAsia="ru-RU"/>
              </w:rPr>
              <w:t xml:space="preserve">283 309,55  </w:t>
            </w:r>
          </w:p>
        </w:tc>
        <w:tc>
          <w:tcPr>
            <w:tcW w:w="1134" w:type="dxa"/>
            <w:tcBorders>
              <w:top w:val="nil"/>
              <w:left w:val="nil"/>
              <w:bottom w:val="single" w:sz="4" w:space="0" w:color="auto"/>
              <w:right w:val="single" w:sz="4" w:space="0" w:color="auto"/>
            </w:tcBorders>
            <w:shd w:val="clear" w:color="auto" w:fill="auto"/>
            <w:vAlign w:val="center"/>
            <w:hideMark/>
          </w:tcPr>
          <w:p w:rsidR="00423CEF" w:rsidRPr="00423CEF" w:rsidRDefault="00423CEF" w:rsidP="00423CEF">
            <w:pPr>
              <w:spacing w:after="0" w:line="240" w:lineRule="auto"/>
              <w:jc w:val="center"/>
              <w:rPr>
                <w:rFonts w:ascii="Times New Roman" w:eastAsia="Times New Roman" w:hAnsi="Times New Roman"/>
                <w:color w:val="0D0D0D"/>
                <w:sz w:val="20"/>
                <w:szCs w:val="20"/>
                <w:lang w:eastAsia="ru-RU"/>
              </w:rPr>
            </w:pPr>
            <w:r w:rsidRPr="00423CEF">
              <w:rPr>
                <w:rFonts w:ascii="Times New Roman" w:eastAsia="Times New Roman" w:hAnsi="Times New Roman"/>
                <w:color w:val="0D0D0D"/>
                <w:sz w:val="20"/>
                <w:szCs w:val="20"/>
                <w:lang w:eastAsia="ru-RU"/>
              </w:rPr>
              <w:t xml:space="preserve">283 309,55  </w:t>
            </w:r>
          </w:p>
        </w:tc>
        <w:tc>
          <w:tcPr>
            <w:tcW w:w="1276" w:type="dxa"/>
            <w:tcBorders>
              <w:top w:val="nil"/>
              <w:left w:val="nil"/>
              <w:bottom w:val="single" w:sz="4" w:space="0" w:color="auto"/>
              <w:right w:val="single" w:sz="4" w:space="0" w:color="auto"/>
            </w:tcBorders>
            <w:shd w:val="clear" w:color="auto" w:fill="auto"/>
            <w:vAlign w:val="center"/>
            <w:hideMark/>
          </w:tcPr>
          <w:p w:rsidR="00423CEF" w:rsidRPr="00423CEF" w:rsidRDefault="00423CEF" w:rsidP="00423CEF">
            <w:pPr>
              <w:spacing w:after="0" w:line="240" w:lineRule="auto"/>
              <w:jc w:val="center"/>
              <w:rPr>
                <w:rFonts w:ascii="Times New Roman" w:eastAsia="Times New Roman" w:hAnsi="Times New Roman"/>
                <w:color w:val="0D0D0D"/>
                <w:sz w:val="20"/>
                <w:szCs w:val="20"/>
                <w:lang w:eastAsia="ru-RU"/>
              </w:rPr>
            </w:pPr>
            <w:r w:rsidRPr="00423CEF">
              <w:rPr>
                <w:rFonts w:ascii="Times New Roman" w:eastAsia="Times New Roman" w:hAnsi="Times New Roman"/>
                <w:color w:val="0D0D0D"/>
                <w:sz w:val="20"/>
                <w:szCs w:val="20"/>
                <w:lang w:eastAsia="ru-RU"/>
              </w:rPr>
              <w:t xml:space="preserve">283 309,55  </w:t>
            </w:r>
          </w:p>
        </w:tc>
        <w:tc>
          <w:tcPr>
            <w:tcW w:w="1580" w:type="dxa"/>
            <w:tcBorders>
              <w:top w:val="nil"/>
              <w:left w:val="nil"/>
              <w:bottom w:val="single" w:sz="4" w:space="0" w:color="auto"/>
              <w:right w:val="single" w:sz="4" w:space="0" w:color="auto"/>
            </w:tcBorders>
            <w:shd w:val="clear" w:color="auto" w:fill="auto"/>
            <w:vAlign w:val="center"/>
            <w:hideMark/>
          </w:tcPr>
          <w:p w:rsidR="00423CEF" w:rsidRPr="00423CEF" w:rsidRDefault="00423CEF" w:rsidP="00423CEF">
            <w:pPr>
              <w:spacing w:after="0" w:line="240" w:lineRule="auto"/>
              <w:jc w:val="center"/>
              <w:rPr>
                <w:rFonts w:ascii="Times New Roman" w:eastAsia="Times New Roman" w:hAnsi="Times New Roman"/>
                <w:color w:val="0D0D0D"/>
                <w:sz w:val="20"/>
                <w:szCs w:val="20"/>
                <w:lang w:eastAsia="ru-RU"/>
              </w:rPr>
            </w:pPr>
            <w:r w:rsidRPr="00423CEF">
              <w:rPr>
                <w:rFonts w:ascii="Times New Roman" w:eastAsia="Times New Roman" w:hAnsi="Times New Roman"/>
                <w:color w:val="0D0D0D"/>
                <w:sz w:val="20"/>
                <w:szCs w:val="20"/>
                <w:lang w:eastAsia="ru-RU"/>
              </w:rPr>
              <w:t xml:space="preserve">283 309,55  </w:t>
            </w:r>
          </w:p>
        </w:tc>
        <w:tc>
          <w:tcPr>
            <w:tcW w:w="3100" w:type="dxa"/>
            <w:tcBorders>
              <w:top w:val="nil"/>
              <w:left w:val="nil"/>
              <w:bottom w:val="single" w:sz="4" w:space="0" w:color="auto"/>
              <w:right w:val="single" w:sz="4" w:space="0" w:color="auto"/>
            </w:tcBorders>
            <w:shd w:val="clear" w:color="auto" w:fill="auto"/>
            <w:vAlign w:val="center"/>
            <w:hideMark/>
          </w:tcPr>
          <w:p w:rsidR="00423CEF" w:rsidRPr="00423CEF" w:rsidRDefault="00423CEF" w:rsidP="00423CEF">
            <w:pPr>
              <w:spacing w:after="0" w:line="240" w:lineRule="auto"/>
              <w:jc w:val="center"/>
              <w:rPr>
                <w:rFonts w:ascii="Times New Roman" w:eastAsia="Times New Roman" w:hAnsi="Times New Roman"/>
                <w:color w:val="000000"/>
                <w:sz w:val="20"/>
                <w:szCs w:val="20"/>
                <w:lang w:eastAsia="ru-RU"/>
              </w:rPr>
            </w:pPr>
            <w:r w:rsidRPr="00423CEF">
              <w:rPr>
                <w:rFonts w:ascii="Times New Roman" w:eastAsia="Times New Roman" w:hAnsi="Times New Roman"/>
                <w:color w:val="000000"/>
                <w:sz w:val="20"/>
                <w:szCs w:val="20"/>
                <w:lang w:eastAsia="ru-RU"/>
              </w:rPr>
              <w:t>МКУ «Отдел ЖКХ Светлогорского городского округа»</w:t>
            </w:r>
            <w:r w:rsidRPr="00423CEF">
              <w:rPr>
                <w:rFonts w:ascii="Times New Roman" w:eastAsia="Times New Roman" w:hAnsi="Times New Roman"/>
                <w:color w:val="000000"/>
                <w:sz w:val="20"/>
                <w:szCs w:val="20"/>
                <w:lang w:eastAsia="ru-RU"/>
              </w:rPr>
              <w:br/>
              <w:t>Участники:</w:t>
            </w:r>
            <w:r w:rsidRPr="00423CEF">
              <w:rPr>
                <w:rFonts w:ascii="Times New Roman" w:eastAsia="Times New Roman" w:hAnsi="Times New Roman"/>
                <w:color w:val="000000"/>
                <w:sz w:val="20"/>
                <w:szCs w:val="20"/>
                <w:lang w:eastAsia="ru-RU"/>
              </w:rPr>
              <w:br/>
              <w:t xml:space="preserve">сторонние организации по результату закупок товаров, работ и услуг. </w:t>
            </w:r>
          </w:p>
        </w:tc>
      </w:tr>
    </w:tbl>
    <w:p w:rsidR="00423CEF" w:rsidRDefault="00423CEF" w:rsidP="00423CEF">
      <w:pPr>
        <w:rPr>
          <w:rFonts w:ascii="Times New Roman" w:eastAsia="Times New Roman" w:hAnsi="Times New Roman"/>
          <w:sz w:val="28"/>
          <w:szCs w:val="28"/>
          <w:lang w:eastAsia="ru-RU"/>
        </w:rPr>
      </w:pPr>
    </w:p>
    <w:p w:rsidR="00423CEF" w:rsidRDefault="00423CEF" w:rsidP="00423CEF">
      <w:pPr>
        <w:rPr>
          <w:rFonts w:ascii="Times New Roman" w:eastAsia="Times New Roman" w:hAnsi="Times New Roman"/>
          <w:sz w:val="28"/>
          <w:szCs w:val="28"/>
          <w:lang w:eastAsia="ru-RU"/>
        </w:rPr>
      </w:pPr>
    </w:p>
    <w:p w:rsidR="00B12E6F" w:rsidRDefault="00B12E6F" w:rsidP="00423CEF">
      <w:pPr>
        <w:rPr>
          <w:rFonts w:ascii="Times New Roman" w:eastAsia="Times New Roman" w:hAnsi="Times New Roman"/>
          <w:sz w:val="28"/>
          <w:szCs w:val="28"/>
          <w:lang w:eastAsia="ru-RU"/>
        </w:rPr>
      </w:pPr>
    </w:p>
    <w:p w:rsidR="00423CEF" w:rsidRDefault="00423CEF" w:rsidP="00423CEF">
      <w:pPr>
        <w:rPr>
          <w:rFonts w:ascii="Times New Roman" w:eastAsia="Times New Roman" w:hAnsi="Times New Roman"/>
          <w:sz w:val="28"/>
          <w:szCs w:val="28"/>
          <w:lang w:eastAsia="ru-RU"/>
        </w:rPr>
      </w:pPr>
    </w:p>
    <w:p w:rsidR="00423CEF" w:rsidRDefault="00423CEF" w:rsidP="00423CEF">
      <w:pPr>
        <w:rPr>
          <w:rFonts w:ascii="Times New Roman" w:eastAsia="Times New Roman" w:hAnsi="Times New Roman"/>
          <w:sz w:val="28"/>
          <w:szCs w:val="28"/>
          <w:lang w:eastAsia="ru-RU"/>
        </w:rPr>
      </w:pPr>
    </w:p>
    <w:p w:rsidR="00423CEF" w:rsidRDefault="00423CEF" w:rsidP="00423CEF">
      <w:pPr>
        <w:rPr>
          <w:rFonts w:ascii="Times New Roman" w:eastAsia="Times New Roman" w:hAnsi="Times New Roman"/>
          <w:sz w:val="28"/>
          <w:szCs w:val="28"/>
          <w:lang w:eastAsia="ru-RU"/>
        </w:rPr>
      </w:pPr>
    </w:p>
    <w:p w:rsidR="00423CEF" w:rsidRDefault="00423CEF" w:rsidP="00423CEF">
      <w:pPr>
        <w:rPr>
          <w:rFonts w:ascii="Times New Roman" w:eastAsia="Times New Roman" w:hAnsi="Times New Roman"/>
          <w:sz w:val="28"/>
          <w:szCs w:val="28"/>
          <w:lang w:eastAsia="ru-RU"/>
        </w:rPr>
      </w:pPr>
    </w:p>
    <w:p w:rsidR="00423CEF" w:rsidRDefault="00423CEF" w:rsidP="00423CEF">
      <w:pPr>
        <w:rPr>
          <w:rFonts w:ascii="Times New Roman" w:eastAsia="Times New Roman" w:hAnsi="Times New Roman"/>
          <w:sz w:val="28"/>
          <w:szCs w:val="28"/>
          <w:lang w:eastAsia="ru-RU"/>
        </w:rPr>
      </w:pPr>
    </w:p>
    <w:p w:rsidR="00423CEF" w:rsidRDefault="00423CEF" w:rsidP="00423CEF">
      <w:pPr>
        <w:rPr>
          <w:rFonts w:ascii="Times New Roman" w:eastAsia="Times New Roman" w:hAnsi="Times New Roman"/>
          <w:sz w:val="28"/>
          <w:szCs w:val="28"/>
          <w:lang w:eastAsia="ru-RU"/>
        </w:rPr>
      </w:pPr>
    </w:p>
    <w:p w:rsidR="00423CEF" w:rsidRDefault="00423CEF" w:rsidP="00423CEF">
      <w:pPr>
        <w:rPr>
          <w:rFonts w:ascii="Times New Roman" w:eastAsia="Times New Roman" w:hAnsi="Times New Roman"/>
          <w:sz w:val="28"/>
          <w:szCs w:val="28"/>
          <w:lang w:eastAsia="ru-RU"/>
        </w:rPr>
      </w:pPr>
    </w:p>
    <w:tbl>
      <w:tblPr>
        <w:tblW w:w="14880" w:type="dxa"/>
        <w:tblInd w:w="108" w:type="dxa"/>
        <w:tblLook w:val="04A0"/>
      </w:tblPr>
      <w:tblGrid>
        <w:gridCol w:w="2080"/>
        <w:gridCol w:w="4140"/>
        <w:gridCol w:w="2440"/>
        <w:gridCol w:w="1860"/>
        <w:gridCol w:w="1940"/>
        <w:gridCol w:w="2420"/>
      </w:tblGrid>
      <w:tr w:rsidR="00D76C71" w:rsidRPr="00D76C71" w:rsidTr="00D76C71">
        <w:trPr>
          <w:trHeight w:val="705"/>
        </w:trPr>
        <w:tc>
          <w:tcPr>
            <w:tcW w:w="14880" w:type="dxa"/>
            <w:gridSpan w:val="6"/>
            <w:tcBorders>
              <w:top w:val="nil"/>
              <w:left w:val="nil"/>
              <w:bottom w:val="nil"/>
              <w:right w:val="nil"/>
            </w:tcBorders>
            <w:shd w:val="clear" w:color="auto" w:fill="auto"/>
            <w:vAlign w:val="center"/>
            <w:hideMark/>
          </w:tcPr>
          <w:p w:rsidR="00D76C71" w:rsidRDefault="00D76C71" w:rsidP="00D76C71">
            <w:pPr>
              <w:spacing w:after="0" w:line="240" w:lineRule="auto"/>
              <w:jc w:val="right"/>
              <w:rPr>
                <w:rFonts w:ascii="Times New Roman" w:eastAsia="Times New Roman" w:hAnsi="Times New Roman"/>
                <w:color w:val="000000"/>
                <w:sz w:val="20"/>
                <w:szCs w:val="20"/>
                <w:lang w:eastAsia="ru-RU"/>
              </w:rPr>
            </w:pPr>
            <w:r w:rsidRPr="00423CEF">
              <w:rPr>
                <w:rFonts w:ascii="Times New Roman" w:eastAsia="Times New Roman" w:hAnsi="Times New Roman"/>
                <w:color w:val="000000"/>
                <w:sz w:val="20"/>
                <w:szCs w:val="20"/>
                <w:lang w:eastAsia="ru-RU"/>
              </w:rPr>
              <w:lastRenderedPageBreak/>
              <w:t xml:space="preserve">Приложение № </w:t>
            </w:r>
            <w:r>
              <w:rPr>
                <w:rFonts w:ascii="Times New Roman" w:eastAsia="Times New Roman" w:hAnsi="Times New Roman"/>
                <w:color w:val="000000"/>
                <w:sz w:val="20"/>
                <w:szCs w:val="20"/>
                <w:lang w:eastAsia="ru-RU"/>
              </w:rPr>
              <w:t>2</w:t>
            </w:r>
            <w:r w:rsidRPr="00423CEF">
              <w:rPr>
                <w:rFonts w:ascii="Times New Roman" w:eastAsia="Times New Roman" w:hAnsi="Times New Roman"/>
                <w:color w:val="000000"/>
                <w:sz w:val="20"/>
                <w:szCs w:val="20"/>
                <w:lang w:eastAsia="ru-RU"/>
              </w:rPr>
              <w:br/>
              <w:t xml:space="preserve">к </w:t>
            </w:r>
            <w:r w:rsidR="00B12E6F">
              <w:rPr>
                <w:rFonts w:ascii="Times New Roman" w:eastAsia="Times New Roman" w:hAnsi="Times New Roman"/>
                <w:color w:val="000000"/>
                <w:sz w:val="20"/>
                <w:szCs w:val="20"/>
                <w:lang w:eastAsia="ru-RU"/>
              </w:rPr>
              <w:t>муниципальной п</w:t>
            </w:r>
            <w:r w:rsidRPr="00423CEF">
              <w:rPr>
                <w:rFonts w:ascii="Times New Roman" w:eastAsia="Times New Roman" w:hAnsi="Times New Roman"/>
                <w:color w:val="000000"/>
                <w:sz w:val="20"/>
                <w:szCs w:val="20"/>
                <w:lang w:eastAsia="ru-RU"/>
              </w:rPr>
              <w:t xml:space="preserve">рограмме </w:t>
            </w:r>
          </w:p>
          <w:p w:rsidR="00D76C71" w:rsidRDefault="00D76C71" w:rsidP="00D76C71">
            <w:pPr>
              <w:spacing w:after="0" w:line="240" w:lineRule="auto"/>
              <w:jc w:val="right"/>
              <w:rPr>
                <w:rFonts w:ascii="Times New Roman" w:eastAsia="Times New Roman" w:hAnsi="Times New Roman"/>
                <w:color w:val="000000"/>
                <w:sz w:val="20"/>
                <w:szCs w:val="20"/>
                <w:lang w:eastAsia="ru-RU"/>
              </w:rPr>
            </w:pPr>
            <w:r w:rsidRPr="00423CEF">
              <w:rPr>
                <w:rFonts w:ascii="Times New Roman" w:eastAsia="Times New Roman" w:hAnsi="Times New Roman"/>
                <w:color w:val="000000"/>
                <w:sz w:val="20"/>
                <w:szCs w:val="20"/>
                <w:lang w:eastAsia="ru-RU"/>
              </w:rPr>
              <w:t xml:space="preserve">«Комплексное развитие </w:t>
            </w:r>
          </w:p>
          <w:p w:rsidR="00D76C71" w:rsidRPr="00423CEF" w:rsidRDefault="00D76C71" w:rsidP="00D76C71">
            <w:pPr>
              <w:spacing w:after="0" w:line="240" w:lineRule="auto"/>
              <w:jc w:val="right"/>
              <w:rPr>
                <w:rFonts w:ascii="Times New Roman" w:eastAsia="Times New Roman" w:hAnsi="Times New Roman"/>
                <w:sz w:val="28"/>
                <w:szCs w:val="28"/>
                <w:lang w:eastAsia="ru-RU"/>
              </w:rPr>
            </w:pPr>
            <w:r w:rsidRPr="00423CEF">
              <w:rPr>
                <w:rFonts w:ascii="Times New Roman" w:eastAsia="Times New Roman" w:hAnsi="Times New Roman"/>
                <w:color w:val="000000"/>
                <w:sz w:val="20"/>
                <w:szCs w:val="20"/>
                <w:lang w:eastAsia="ru-RU"/>
              </w:rPr>
              <w:t xml:space="preserve">жилищно-коммунального хозяйства»  </w:t>
            </w:r>
          </w:p>
          <w:p w:rsidR="00D76C71" w:rsidRDefault="00D76C71" w:rsidP="00D76C71">
            <w:pPr>
              <w:spacing w:after="0" w:line="240" w:lineRule="auto"/>
              <w:jc w:val="center"/>
              <w:rPr>
                <w:rFonts w:ascii="Times New Roman" w:eastAsia="Times New Roman" w:hAnsi="Times New Roman"/>
                <w:color w:val="000000"/>
                <w:sz w:val="28"/>
                <w:szCs w:val="28"/>
                <w:lang w:eastAsia="ru-RU"/>
              </w:rPr>
            </w:pPr>
          </w:p>
          <w:p w:rsidR="00D76C71" w:rsidRPr="00D76C71" w:rsidRDefault="00D76C71" w:rsidP="00D76C71">
            <w:pPr>
              <w:spacing w:after="0" w:line="240" w:lineRule="auto"/>
              <w:jc w:val="center"/>
              <w:rPr>
                <w:rFonts w:ascii="Times New Roman" w:eastAsia="Times New Roman" w:hAnsi="Times New Roman"/>
                <w:color w:val="000000"/>
                <w:sz w:val="28"/>
                <w:szCs w:val="28"/>
                <w:lang w:eastAsia="ru-RU"/>
              </w:rPr>
            </w:pPr>
            <w:r w:rsidRPr="00D76C71">
              <w:rPr>
                <w:rFonts w:ascii="Times New Roman" w:eastAsia="Times New Roman" w:hAnsi="Times New Roman"/>
                <w:color w:val="000000"/>
                <w:sz w:val="28"/>
                <w:szCs w:val="28"/>
                <w:lang w:eastAsia="ru-RU"/>
              </w:rPr>
              <w:t>Сведения</w:t>
            </w:r>
            <w:r w:rsidRPr="00D76C71">
              <w:rPr>
                <w:rFonts w:ascii="Times New Roman" w:eastAsia="Times New Roman" w:hAnsi="Times New Roman"/>
                <w:color w:val="000000"/>
                <w:sz w:val="28"/>
                <w:szCs w:val="28"/>
                <w:lang w:eastAsia="ru-RU"/>
              </w:rPr>
              <w:br/>
              <w:t xml:space="preserve"> о финансовом обеспечении выполнения основных мероприятий муниципальной программы </w:t>
            </w:r>
          </w:p>
        </w:tc>
      </w:tr>
      <w:tr w:rsidR="00D76C71" w:rsidRPr="00D76C71" w:rsidTr="00D76C71">
        <w:trPr>
          <w:trHeight w:val="540"/>
        </w:trPr>
        <w:tc>
          <w:tcPr>
            <w:tcW w:w="20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76C71" w:rsidRPr="00D76C71" w:rsidRDefault="00D76C71" w:rsidP="00D76C71">
            <w:pPr>
              <w:spacing w:after="0" w:line="240" w:lineRule="auto"/>
              <w:jc w:val="center"/>
              <w:rPr>
                <w:rFonts w:ascii="Times New Roman" w:eastAsia="Times New Roman" w:hAnsi="Times New Roman"/>
                <w:color w:val="000000"/>
                <w:sz w:val="24"/>
                <w:szCs w:val="24"/>
                <w:lang w:eastAsia="ru-RU"/>
              </w:rPr>
            </w:pPr>
            <w:r w:rsidRPr="00D76C71">
              <w:rPr>
                <w:rFonts w:ascii="Times New Roman" w:eastAsia="Times New Roman" w:hAnsi="Times New Roman"/>
                <w:color w:val="000000"/>
                <w:sz w:val="24"/>
                <w:szCs w:val="24"/>
                <w:lang w:eastAsia="ru-RU"/>
              </w:rPr>
              <w:t>Номер основного мероприятия</w:t>
            </w:r>
          </w:p>
        </w:tc>
        <w:tc>
          <w:tcPr>
            <w:tcW w:w="41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76C71" w:rsidRPr="00D76C71" w:rsidRDefault="00D76C71" w:rsidP="00D76C71">
            <w:pPr>
              <w:spacing w:after="0" w:line="240" w:lineRule="auto"/>
              <w:jc w:val="center"/>
              <w:rPr>
                <w:rFonts w:ascii="Times New Roman" w:eastAsia="Times New Roman" w:hAnsi="Times New Roman"/>
                <w:color w:val="000000"/>
                <w:sz w:val="24"/>
                <w:szCs w:val="24"/>
                <w:lang w:eastAsia="ru-RU"/>
              </w:rPr>
            </w:pPr>
            <w:r w:rsidRPr="00D76C71">
              <w:rPr>
                <w:rFonts w:ascii="Times New Roman" w:eastAsia="Times New Roman" w:hAnsi="Times New Roman"/>
                <w:color w:val="000000"/>
                <w:sz w:val="24"/>
                <w:szCs w:val="24"/>
                <w:lang w:eastAsia="ru-RU"/>
              </w:rPr>
              <w:t>Наименование основного мероприятия</w:t>
            </w:r>
          </w:p>
        </w:tc>
        <w:tc>
          <w:tcPr>
            <w:tcW w:w="24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76C71" w:rsidRPr="00D76C71" w:rsidRDefault="00D76C71" w:rsidP="00D76C71">
            <w:pPr>
              <w:spacing w:after="0" w:line="240" w:lineRule="auto"/>
              <w:jc w:val="center"/>
              <w:rPr>
                <w:rFonts w:ascii="Times New Roman" w:eastAsia="Times New Roman" w:hAnsi="Times New Roman"/>
                <w:color w:val="0D0D0D"/>
                <w:sz w:val="24"/>
                <w:szCs w:val="24"/>
                <w:lang w:eastAsia="ru-RU"/>
              </w:rPr>
            </w:pPr>
            <w:r w:rsidRPr="00D76C71">
              <w:rPr>
                <w:rFonts w:ascii="Times New Roman" w:eastAsia="Times New Roman" w:hAnsi="Times New Roman"/>
                <w:color w:val="0D0D0D"/>
                <w:sz w:val="24"/>
                <w:szCs w:val="24"/>
                <w:lang w:eastAsia="ru-RU"/>
              </w:rPr>
              <w:t>Источники финансирования</w:t>
            </w:r>
          </w:p>
        </w:tc>
        <w:tc>
          <w:tcPr>
            <w:tcW w:w="6220" w:type="dxa"/>
            <w:gridSpan w:val="3"/>
            <w:tcBorders>
              <w:top w:val="single" w:sz="4" w:space="0" w:color="auto"/>
              <w:left w:val="nil"/>
              <w:bottom w:val="single" w:sz="4" w:space="0" w:color="auto"/>
              <w:right w:val="single" w:sz="4" w:space="0" w:color="auto"/>
            </w:tcBorders>
            <w:shd w:val="clear" w:color="auto" w:fill="auto"/>
            <w:vAlign w:val="center"/>
            <w:hideMark/>
          </w:tcPr>
          <w:p w:rsidR="00D76C71" w:rsidRPr="00D76C71" w:rsidRDefault="00D76C71" w:rsidP="00D76C71">
            <w:pPr>
              <w:spacing w:after="0" w:line="240" w:lineRule="auto"/>
              <w:jc w:val="center"/>
              <w:rPr>
                <w:rFonts w:ascii="Times New Roman" w:eastAsia="Times New Roman" w:hAnsi="Times New Roman"/>
                <w:color w:val="0D0D0D"/>
                <w:sz w:val="24"/>
                <w:szCs w:val="24"/>
                <w:lang w:eastAsia="ru-RU"/>
              </w:rPr>
            </w:pPr>
            <w:r w:rsidRPr="00D76C71">
              <w:rPr>
                <w:rFonts w:ascii="Times New Roman" w:eastAsia="Times New Roman" w:hAnsi="Times New Roman"/>
                <w:color w:val="0D0D0D"/>
                <w:sz w:val="24"/>
                <w:szCs w:val="24"/>
                <w:lang w:eastAsia="ru-RU"/>
              </w:rPr>
              <w:t>Объемы финансового обеспечения, тыс. руб. </w:t>
            </w:r>
          </w:p>
        </w:tc>
      </w:tr>
      <w:tr w:rsidR="00D76C71" w:rsidRPr="00D76C71" w:rsidTr="00D76C71">
        <w:trPr>
          <w:trHeight w:val="315"/>
        </w:trPr>
        <w:tc>
          <w:tcPr>
            <w:tcW w:w="2080" w:type="dxa"/>
            <w:vMerge/>
            <w:tcBorders>
              <w:top w:val="single" w:sz="4" w:space="0" w:color="auto"/>
              <w:left w:val="single" w:sz="4" w:space="0" w:color="auto"/>
              <w:bottom w:val="single" w:sz="4" w:space="0" w:color="auto"/>
              <w:right w:val="single" w:sz="4" w:space="0" w:color="auto"/>
            </w:tcBorders>
            <w:vAlign w:val="center"/>
            <w:hideMark/>
          </w:tcPr>
          <w:p w:rsidR="00D76C71" w:rsidRPr="00D76C71" w:rsidRDefault="00D76C71" w:rsidP="00D76C71">
            <w:pPr>
              <w:spacing w:after="0" w:line="240" w:lineRule="auto"/>
              <w:rPr>
                <w:rFonts w:ascii="Times New Roman" w:eastAsia="Times New Roman" w:hAnsi="Times New Roman"/>
                <w:color w:val="000000"/>
                <w:sz w:val="24"/>
                <w:szCs w:val="24"/>
                <w:lang w:eastAsia="ru-RU"/>
              </w:rPr>
            </w:pPr>
          </w:p>
        </w:tc>
        <w:tc>
          <w:tcPr>
            <w:tcW w:w="4140" w:type="dxa"/>
            <w:vMerge/>
            <w:tcBorders>
              <w:top w:val="single" w:sz="4" w:space="0" w:color="auto"/>
              <w:left w:val="single" w:sz="4" w:space="0" w:color="auto"/>
              <w:bottom w:val="single" w:sz="4" w:space="0" w:color="auto"/>
              <w:right w:val="single" w:sz="4" w:space="0" w:color="auto"/>
            </w:tcBorders>
            <w:vAlign w:val="center"/>
            <w:hideMark/>
          </w:tcPr>
          <w:p w:rsidR="00D76C71" w:rsidRPr="00D76C71" w:rsidRDefault="00D76C71" w:rsidP="00D76C71">
            <w:pPr>
              <w:spacing w:after="0" w:line="240" w:lineRule="auto"/>
              <w:rPr>
                <w:rFonts w:ascii="Times New Roman" w:eastAsia="Times New Roman" w:hAnsi="Times New Roman"/>
                <w:color w:val="000000"/>
                <w:sz w:val="24"/>
                <w:szCs w:val="24"/>
                <w:lang w:eastAsia="ru-RU"/>
              </w:rPr>
            </w:pPr>
          </w:p>
        </w:tc>
        <w:tc>
          <w:tcPr>
            <w:tcW w:w="2440" w:type="dxa"/>
            <w:vMerge/>
            <w:tcBorders>
              <w:top w:val="single" w:sz="4" w:space="0" w:color="auto"/>
              <w:left w:val="single" w:sz="4" w:space="0" w:color="auto"/>
              <w:bottom w:val="single" w:sz="4" w:space="0" w:color="auto"/>
              <w:right w:val="single" w:sz="4" w:space="0" w:color="auto"/>
            </w:tcBorders>
            <w:vAlign w:val="center"/>
            <w:hideMark/>
          </w:tcPr>
          <w:p w:rsidR="00D76C71" w:rsidRPr="00D76C71" w:rsidRDefault="00D76C71" w:rsidP="00D76C71">
            <w:pPr>
              <w:spacing w:after="0" w:line="240" w:lineRule="auto"/>
              <w:rPr>
                <w:rFonts w:ascii="Times New Roman" w:eastAsia="Times New Roman" w:hAnsi="Times New Roman"/>
                <w:color w:val="0D0D0D"/>
                <w:sz w:val="24"/>
                <w:szCs w:val="24"/>
                <w:lang w:eastAsia="ru-RU"/>
              </w:rPr>
            </w:pPr>
          </w:p>
        </w:tc>
        <w:tc>
          <w:tcPr>
            <w:tcW w:w="1860" w:type="dxa"/>
            <w:tcBorders>
              <w:top w:val="nil"/>
              <w:left w:val="nil"/>
              <w:bottom w:val="single" w:sz="4" w:space="0" w:color="auto"/>
              <w:right w:val="single" w:sz="4" w:space="0" w:color="auto"/>
            </w:tcBorders>
            <w:shd w:val="clear" w:color="auto" w:fill="auto"/>
            <w:vAlign w:val="center"/>
            <w:hideMark/>
          </w:tcPr>
          <w:p w:rsidR="00D76C71" w:rsidRPr="00D76C71" w:rsidRDefault="00D76C71" w:rsidP="00D76C71">
            <w:pPr>
              <w:spacing w:after="0" w:line="240" w:lineRule="auto"/>
              <w:jc w:val="center"/>
              <w:rPr>
                <w:rFonts w:ascii="Times New Roman" w:eastAsia="Times New Roman" w:hAnsi="Times New Roman"/>
                <w:color w:val="0D0D0D"/>
                <w:sz w:val="24"/>
                <w:szCs w:val="24"/>
                <w:lang w:eastAsia="ru-RU"/>
              </w:rPr>
            </w:pPr>
            <w:r w:rsidRPr="00D76C71">
              <w:rPr>
                <w:rFonts w:ascii="Times New Roman" w:eastAsia="Times New Roman" w:hAnsi="Times New Roman"/>
                <w:color w:val="0D0D0D"/>
                <w:sz w:val="24"/>
                <w:szCs w:val="24"/>
                <w:lang w:eastAsia="ru-RU"/>
              </w:rPr>
              <w:t>2024 год</w:t>
            </w:r>
          </w:p>
        </w:tc>
        <w:tc>
          <w:tcPr>
            <w:tcW w:w="1940" w:type="dxa"/>
            <w:tcBorders>
              <w:top w:val="nil"/>
              <w:left w:val="nil"/>
              <w:bottom w:val="single" w:sz="4" w:space="0" w:color="auto"/>
              <w:right w:val="single" w:sz="4" w:space="0" w:color="auto"/>
            </w:tcBorders>
            <w:shd w:val="clear" w:color="auto" w:fill="auto"/>
            <w:vAlign w:val="center"/>
            <w:hideMark/>
          </w:tcPr>
          <w:p w:rsidR="00D76C71" w:rsidRPr="00D76C71" w:rsidRDefault="00D76C71" w:rsidP="00D76C71">
            <w:pPr>
              <w:spacing w:after="0" w:line="240" w:lineRule="auto"/>
              <w:jc w:val="center"/>
              <w:rPr>
                <w:rFonts w:ascii="Times New Roman" w:eastAsia="Times New Roman" w:hAnsi="Times New Roman"/>
                <w:color w:val="0D0D0D"/>
                <w:sz w:val="24"/>
                <w:szCs w:val="24"/>
                <w:lang w:eastAsia="ru-RU"/>
              </w:rPr>
            </w:pPr>
            <w:r w:rsidRPr="00D76C71">
              <w:rPr>
                <w:rFonts w:ascii="Times New Roman" w:eastAsia="Times New Roman" w:hAnsi="Times New Roman"/>
                <w:color w:val="0D0D0D"/>
                <w:sz w:val="24"/>
                <w:szCs w:val="24"/>
                <w:lang w:eastAsia="ru-RU"/>
              </w:rPr>
              <w:t>2025 год</w:t>
            </w:r>
          </w:p>
        </w:tc>
        <w:tc>
          <w:tcPr>
            <w:tcW w:w="2420" w:type="dxa"/>
            <w:tcBorders>
              <w:top w:val="nil"/>
              <w:left w:val="nil"/>
              <w:bottom w:val="single" w:sz="4" w:space="0" w:color="auto"/>
              <w:right w:val="single" w:sz="4" w:space="0" w:color="auto"/>
            </w:tcBorders>
            <w:shd w:val="clear" w:color="auto" w:fill="auto"/>
            <w:vAlign w:val="center"/>
            <w:hideMark/>
          </w:tcPr>
          <w:p w:rsidR="00D76C71" w:rsidRPr="00D76C71" w:rsidRDefault="00D76C71" w:rsidP="00D76C71">
            <w:pPr>
              <w:spacing w:after="0" w:line="240" w:lineRule="auto"/>
              <w:jc w:val="center"/>
              <w:rPr>
                <w:rFonts w:ascii="Times New Roman" w:eastAsia="Times New Roman" w:hAnsi="Times New Roman"/>
                <w:color w:val="0D0D0D"/>
                <w:sz w:val="24"/>
                <w:szCs w:val="24"/>
                <w:lang w:eastAsia="ru-RU"/>
              </w:rPr>
            </w:pPr>
            <w:r w:rsidRPr="00D76C71">
              <w:rPr>
                <w:rFonts w:ascii="Times New Roman" w:eastAsia="Times New Roman" w:hAnsi="Times New Roman"/>
                <w:color w:val="0D0D0D"/>
                <w:sz w:val="24"/>
                <w:szCs w:val="24"/>
                <w:lang w:eastAsia="ru-RU"/>
              </w:rPr>
              <w:t>2026 год</w:t>
            </w:r>
          </w:p>
        </w:tc>
      </w:tr>
      <w:tr w:rsidR="00D76C71" w:rsidRPr="00D76C71" w:rsidTr="00D76C71">
        <w:trPr>
          <w:trHeight w:val="315"/>
        </w:trPr>
        <w:tc>
          <w:tcPr>
            <w:tcW w:w="2080" w:type="dxa"/>
            <w:tcBorders>
              <w:top w:val="nil"/>
              <w:left w:val="single" w:sz="4" w:space="0" w:color="auto"/>
              <w:bottom w:val="single" w:sz="4" w:space="0" w:color="auto"/>
              <w:right w:val="single" w:sz="4" w:space="0" w:color="auto"/>
            </w:tcBorders>
            <w:shd w:val="clear" w:color="auto" w:fill="auto"/>
            <w:vAlign w:val="center"/>
            <w:hideMark/>
          </w:tcPr>
          <w:p w:rsidR="00D76C71" w:rsidRPr="00D76C71" w:rsidRDefault="00D76C71" w:rsidP="00D76C71">
            <w:pPr>
              <w:spacing w:after="0" w:line="240" w:lineRule="auto"/>
              <w:jc w:val="center"/>
              <w:rPr>
                <w:rFonts w:ascii="Times New Roman" w:eastAsia="Times New Roman" w:hAnsi="Times New Roman"/>
                <w:color w:val="000000"/>
                <w:sz w:val="24"/>
                <w:szCs w:val="24"/>
                <w:lang w:eastAsia="ru-RU"/>
              </w:rPr>
            </w:pPr>
            <w:r w:rsidRPr="00D76C71">
              <w:rPr>
                <w:rFonts w:ascii="Times New Roman" w:eastAsia="Times New Roman" w:hAnsi="Times New Roman"/>
                <w:color w:val="000000"/>
                <w:sz w:val="24"/>
                <w:szCs w:val="24"/>
                <w:lang w:eastAsia="ru-RU"/>
              </w:rPr>
              <w:t>1</w:t>
            </w:r>
          </w:p>
        </w:tc>
        <w:tc>
          <w:tcPr>
            <w:tcW w:w="4140" w:type="dxa"/>
            <w:tcBorders>
              <w:top w:val="nil"/>
              <w:left w:val="nil"/>
              <w:bottom w:val="single" w:sz="4" w:space="0" w:color="auto"/>
              <w:right w:val="single" w:sz="4" w:space="0" w:color="auto"/>
            </w:tcBorders>
            <w:shd w:val="clear" w:color="auto" w:fill="auto"/>
            <w:vAlign w:val="center"/>
            <w:hideMark/>
          </w:tcPr>
          <w:p w:rsidR="00D76C71" w:rsidRPr="00D76C71" w:rsidRDefault="00D76C71" w:rsidP="00D76C71">
            <w:pPr>
              <w:spacing w:after="0" w:line="240" w:lineRule="auto"/>
              <w:jc w:val="center"/>
              <w:rPr>
                <w:rFonts w:ascii="Times New Roman" w:eastAsia="Times New Roman" w:hAnsi="Times New Roman"/>
                <w:color w:val="000000"/>
                <w:sz w:val="24"/>
                <w:szCs w:val="24"/>
                <w:lang w:eastAsia="ru-RU"/>
              </w:rPr>
            </w:pPr>
            <w:r w:rsidRPr="00D76C71">
              <w:rPr>
                <w:rFonts w:ascii="Times New Roman" w:eastAsia="Times New Roman" w:hAnsi="Times New Roman"/>
                <w:color w:val="000000"/>
                <w:sz w:val="24"/>
                <w:szCs w:val="24"/>
                <w:lang w:eastAsia="ru-RU"/>
              </w:rPr>
              <w:t>2</w:t>
            </w:r>
          </w:p>
        </w:tc>
        <w:tc>
          <w:tcPr>
            <w:tcW w:w="2440" w:type="dxa"/>
            <w:tcBorders>
              <w:top w:val="nil"/>
              <w:left w:val="nil"/>
              <w:bottom w:val="single" w:sz="4" w:space="0" w:color="auto"/>
              <w:right w:val="single" w:sz="4" w:space="0" w:color="auto"/>
            </w:tcBorders>
            <w:shd w:val="clear" w:color="auto" w:fill="auto"/>
            <w:vAlign w:val="center"/>
            <w:hideMark/>
          </w:tcPr>
          <w:p w:rsidR="00D76C71" w:rsidRPr="00D76C71" w:rsidRDefault="00D76C71" w:rsidP="00D76C71">
            <w:pPr>
              <w:spacing w:after="0" w:line="240" w:lineRule="auto"/>
              <w:jc w:val="center"/>
              <w:rPr>
                <w:rFonts w:ascii="Times New Roman" w:eastAsia="Times New Roman" w:hAnsi="Times New Roman"/>
                <w:color w:val="0D0D0D"/>
                <w:sz w:val="24"/>
                <w:szCs w:val="24"/>
                <w:lang w:eastAsia="ru-RU"/>
              </w:rPr>
            </w:pPr>
            <w:r w:rsidRPr="00D76C71">
              <w:rPr>
                <w:rFonts w:ascii="Times New Roman" w:eastAsia="Times New Roman" w:hAnsi="Times New Roman"/>
                <w:color w:val="0D0D0D"/>
                <w:sz w:val="24"/>
                <w:szCs w:val="24"/>
                <w:lang w:eastAsia="ru-RU"/>
              </w:rPr>
              <w:t>3</w:t>
            </w:r>
          </w:p>
        </w:tc>
        <w:tc>
          <w:tcPr>
            <w:tcW w:w="1860" w:type="dxa"/>
            <w:tcBorders>
              <w:top w:val="nil"/>
              <w:left w:val="nil"/>
              <w:bottom w:val="single" w:sz="4" w:space="0" w:color="auto"/>
              <w:right w:val="single" w:sz="4" w:space="0" w:color="auto"/>
            </w:tcBorders>
            <w:shd w:val="clear" w:color="auto" w:fill="auto"/>
            <w:vAlign w:val="center"/>
            <w:hideMark/>
          </w:tcPr>
          <w:p w:rsidR="00D76C71" w:rsidRPr="00D76C71" w:rsidRDefault="00D76C71" w:rsidP="00D76C71">
            <w:pPr>
              <w:spacing w:after="0" w:line="240" w:lineRule="auto"/>
              <w:jc w:val="center"/>
              <w:rPr>
                <w:rFonts w:ascii="Times New Roman" w:eastAsia="Times New Roman" w:hAnsi="Times New Roman"/>
                <w:color w:val="0D0D0D"/>
                <w:sz w:val="24"/>
                <w:szCs w:val="24"/>
                <w:lang w:eastAsia="ru-RU"/>
              </w:rPr>
            </w:pPr>
            <w:r w:rsidRPr="00D76C71">
              <w:rPr>
                <w:rFonts w:ascii="Times New Roman" w:eastAsia="Times New Roman" w:hAnsi="Times New Roman"/>
                <w:color w:val="0D0D0D"/>
                <w:sz w:val="24"/>
                <w:szCs w:val="24"/>
                <w:lang w:eastAsia="ru-RU"/>
              </w:rPr>
              <w:t>4</w:t>
            </w:r>
          </w:p>
        </w:tc>
        <w:tc>
          <w:tcPr>
            <w:tcW w:w="1940" w:type="dxa"/>
            <w:tcBorders>
              <w:top w:val="nil"/>
              <w:left w:val="nil"/>
              <w:bottom w:val="single" w:sz="4" w:space="0" w:color="auto"/>
              <w:right w:val="single" w:sz="4" w:space="0" w:color="auto"/>
            </w:tcBorders>
            <w:shd w:val="clear" w:color="auto" w:fill="auto"/>
            <w:vAlign w:val="center"/>
            <w:hideMark/>
          </w:tcPr>
          <w:p w:rsidR="00D76C71" w:rsidRPr="00D76C71" w:rsidRDefault="00D76C71" w:rsidP="00D76C71">
            <w:pPr>
              <w:spacing w:after="0" w:line="240" w:lineRule="auto"/>
              <w:jc w:val="center"/>
              <w:rPr>
                <w:rFonts w:ascii="Times New Roman" w:eastAsia="Times New Roman" w:hAnsi="Times New Roman"/>
                <w:color w:val="0D0D0D"/>
                <w:sz w:val="24"/>
                <w:szCs w:val="24"/>
                <w:lang w:eastAsia="ru-RU"/>
              </w:rPr>
            </w:pPr>
            <w:r w:rsidRPr="00D76C71">
              <w:rPr>
                <w:rFonts w:ascii="Times New Roman" w:eastAsia="Times New Roman" w:hAnsi="Times New Roman"/>
                <w:color w:val="0D0D0D"/>
                <w:sz w:val="24"/>
                <w:szCs w:val="24"/>
                <w:lang w:eastAsia="ru-RU"/>
              </w:rPr>
              <w:t>5</w:t>
            </w:r>
          </w:p>
        </w:tc>
        <w:tc>
          <w:tcPr>
            <w:tcW w:w="2420" w:type="dxa"/>
            <w:tcBorders>
              <w:top w:val="nil"/>
              <w:left w:val="nil"/>
              <w:bottom w:val="single" w:sz="4" w:space="0" w:color="auto"/>
              <w:right w:val="single" w:sz="4" w:space="0" w:color="auto"/>
            </w:tcBorders>
            <w:shd w:val="clear" w:color="auto" w:fill="auto"/>
            <w:vAlign w:val="center"/>
            <w:hideMark/>
          </w:tcPr>
          <w:p w:rsidR="00D76C71" w:rsidRPr="00D76C71" w:rsidRDefault="00D76C71" w:rsidP="00D76C71">
            <w:pPr>
              <w:spacing w:after="0" w:line="240" w:lineRule="auto"/>
              <w:jc w:val="center"/>
              <w:rPr>
                <w:rFonts w:ascii="Times New Roman" w:eastAsia="Times New Roman" w:hAnsi="Times New Roman"/>
                <w:color w:val="0D0D0D"/>
                <w:sz w:val="24"/>
                <w:szCs w:val="24"/>
                <w:lang w:eastAsia="ru-RU"/>
              </w:rPr>
            </w:pPr>
            <w:r w:rsidRPr="00D76C71">
              <w:rPr>
                <w:rFonts w:ascii="Times New Roman" w:eastAsia="Times New Roman" w:hAnsi="Times New Roman"/>
                <w:color w:val="0D0D0D"/>
                <w:sz w:val="24"/>
                <w:szCs w:val="24"/>
                <w:lang w:eastAsia="ru-RU"/>
              </w:rPr>
              <w:t>6</w:t>
            </w:r>
          </w:p>
        </w:tc>
      </w:tr>
      <w:tr w:rsidR="00D76C71" w:rsidRPr="00D76C71" w:rsidTr="00D76C71">
        <w:trPr>
          <w:trHeight w:val="315"/>
        </w:trPr>
        <w:tc>
          <w:tcPr>
            <w:tcW w:w="622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76C71" w:rsidRPr="00D76C71" w:rsidRDefault="00D76C71" w:rsidP="00D76C71">
            <w:pPr>
              <w:spacing w:after="0" w:line="240" w:lineRule="auto"/>
              <w:rPr>
                <w:rFonts w:ascii="Times New Roman" w:eastAsia="Times New Roman" w:hAnsi="Times New Roman"/>
                <w:color w:val="000000"/>
                <w:sz w:val="24"/>
                <w:szCs w:val="24"/>
                <w:lang w:eastAsia="ru-RU"/>
              </w:rPr>
            </w:pPr>
            <w:r w:rsidRPr="00D76C71">
              <w:rPr>
                <w:rFonts w:ascii="Times New Roman" w:eastAsia="Times New Roman" w:hAnsi="Times New Roman"/>
                <w:color w:val="000000"/>
                <w:sz w:val="24"/>
                <w:szCs w:val="24"/>
                <w:lang w:eastAsia="ru-RU"/>
              </w:rPr>
              <w:t>Общий объем  финансового обеспечения выполнения основных  мероприятий Программы</w:t>
            </w:r>
          </w:p>
        </w:tc>
        <w:tc>
          <w:tcPr>
            <w:tcW w:w="2440" w:type="dxa"/>
            <w:tcBorders>
              <w:top w:val="nil"/>
              <w:left w:val="nil"/>
              <w:bottom w:val="single" w:sz="4" w:space="0" w:color="auto"/>
              <w:right w:val="single" w:sz="4" w:space="0" w:color="auto"/>
            </w:tcBorders>
            <w:shd w:val="clear" w:color="auto" w:fill="auto"/>
            <w:vAlign w:val="center"/>
            <w:hideMark/>
          </w:tcPr>
          <w:p w:rsidR="00D76C71" w:rsidRPr="00D76C71" w:rsidRDefault="00D76C71" w:rsidP="00D76C71">
            <w:pPr>
              <w:spacing w:after="0" w:line="240" w:lineRule="auto"/>
              <w:rPr>
                <w:rFonts w:ascii="Times New Roman" w:eastAsia="Times New Roman" w:hAnsi="Times New Roman"/>
                <w:color w:val="0D0D0D"/>
                <w:sz w:val="24"/>
                <w:szCs w:val="24"/>
                <w:lang w:eastAsia="ru-RU"/>
              </w:rPr>
            </w:pPr>
            <w:r w:rsidRPr="00D76C71">
              <w:rPr>
                <w:rFonts w:ascii="Times New Roman" w:eastAsia="Times New Roman" w:hAnsi="Times New Roman"/>
                <w:color w:val="0D0D0D"/>
                <w:sz w:val="24"/>
                <w:szCs w:val="24"/>
                <w:lang w:eastAsia="ru-RU"/>
              </w:rPr>
              <w:t>Всего</w:t>
            </w:r>
          </w:p>
        </w:tc>
        <w:tc>
          <w:tcPr>
            <w:tcW w:w="1860" w:type="dxa"/>
            <w:tcBorders>
              <w:top w:val="nil"/>
              <w:left w:val="nil"/>
              <w:bottom w:val="single" w:sz="4" w:space="0" w:color="auto"/>
              <w:right w:val="single" w:sz="4" w:space="0" w:color="auto"/>
            </w:tcBorders>
            <w:shd w:val="clear" w:color="auto" w:fill="auto"/>
            <w:noWrap/>
            <w:vAlign w:val="center"/>
            <w:hideMark/>
          </w:tcPr>
          <w:p w:rsidR="00D76C71" w:rsidRPr="00D76C71" w:rsidRDefault="00D76C71" w:rsidP="00D76C71">
            <w:pPr>
              <w:spacing w:after="0" w:line="240" w:lineRule="auto"/>
              <w:jc w:val="right"/>
              <w:rPr>
                <w:rFonts w:ascii="Times New Roman" w:eastAsia="Times New Roman" w:hAnsi="Times New Roman"/>
                <w:color w:val="0D0D0D"/>
                <w:sz w:val="24"/>
                <w:szCs w:val="24"/>
                <w:lang w:eastAsia="ru-RU"/>
              </w:rPr>
            </w:pPr>
            <w:r w:rsidRPr="00D76C71">
              <w:rPr>
                <w:rFonts w:ascii="Times New Roman" w:eastAsia="Times New Roman" w:hAnsi="Times New Roman"/>
                <w:color w:val="0D0D0D"/>
                <w:sz w:val="24"/>
                <w:szCs w:val="24"/>
                <w:lang w:eastAsia="ru-RU"/>
              </w:rPr>
              <w:t>202 257,70</w:t>
            </w:r>
          </w:p>
        </w:tc>
        <w:tc>
          <w:tcPr>
            <w:tcW w:w="1940" w:type="dxa"/>
            <w:tcBorders>
              <w:top w:val="nil"/>
              <w:left w:val="nil"/>
              <w:bottom w:val="single" w:sz="4" w:space="0" w:color="auto"/>
              <w:right w:val="single" w:sz="4" w:space="0" w:color="auto"/>
            </w:tcBorders>
            <w:shd w:val="clear" w:color="auto" w:fill="auto"/>
            <w:noWrap/>
            <w:vAlign w:val="center"/>
            <w:hideMark/>
          </w:tcPr>
          <w:p w:rsidR="00D76C71" w:rsidRPr="00D76C71" w:rsidRDefault="00D76C71" w:rsidP="00D76C71">
            <w:pPr>
              <w:spacing w:after="0" w:line="240" w:lineRule="auto"/>
              <w:jc w:val="right"/>
              <w:rPr>
                <w:rFonts w:ascii="Times New Roman" w:eastAsia="Times New Roman" w:hAnsi="Times New Roman"/>
                <w:color w:val="0D0D0D"/>
                <w:sz w:val="24"/>
                <w:szCs w:val="24"/>
                <w:lang w:eastAsia="ru-RU"/>
              </w:rPr>
            </w:pPr>
            <w:r w:rsidRPr="00D76C71">
              <w:rPr>
                <w:rFonts w:ascii="Times New Roman" w:eastAsia="Times New Roman" w:hAnsi="Times New Roman"/>
                <w:color w:val="0D0D0D"/>
                <w:sz w:val="24"/>
                <w:szCs w:val="24"/>
                <w:lang w:eastAsia="ru-RU"/>
              </w:rPr>
              <w:t>104 225,78</w:t>
            </w:r>
          </w:p>
        </w:tc>
        <w:tc>
          <w:tcPr>
            <w:tcW w:w="2420" w:type="dxa"/>
            <w:tcBorders>
              <w:top w:val="nil"/>
              <w:left w:val="nil"/>
              <w:bottom w:val="single" w:sz="4" w:space="0" w:color="auto"/>
              <w:right w:val="single" w:sz="4" w:space="0" w:color="auto"/>
            </w:tcBorders>
            <w:shd w:val="clear" w:color="auto" w:fill="auto"/>
            <w:noWrap/>
            <w:vAlign w:val="center"/>
            <w:hideMark/>
          </w:tcPr>
          <w:p w:rsidR="00D76C71" w:rsidRPr="00D76C71" w:rsidRDefault="00D76C71" w:rsidP="00D76C71">
            <w:pPr>
              <w:spacing w:after="0" w:line="240" w:lineRule="auto"/>
              <w:jc w:val="right"/>
              <w:rPr>
                <w:rFonts w:ascii="Times New Roman" w:eastAsia="Times New Roman" w:hAnsi="Times New Roman"/>
                <w:color w:val="0D0D0D"/>
                <w:sz w:val="24"/>
                <w:szCs w:val="24"/>
                <w:lang w:eastAsia="ru-RU"/>
              </w:rPr>
            </w:pPr>
            <w:r w:rsidRPr="00D76C71">
              <w:rPr>
                <w:rFonts w:ascii="Times New Roman" w:eastAsia="Times New Roman" w:hAnsi="Times New Roman"/>
                <w:color w:val="0D0D0D"/>
                <w:sz w:val="24"/>
                <w:szCs w:val="24"/>
                <w:lang w:eastAsia="ru-RU"/>
              </w:rPr>
              <w:t>104 226,85</w:t>
            </w:r>
          </w:p>
        </w:tc>
      </w:tr>
      <w:tr w:rsidR="00D76C71" w:rsidRPr="00D76C71" w:rsidTr="00D76C71">
        <w:trPr>
          <w:trHeight w:val="315"/>
        </w:trPr>
        <w:tc>
          <w:tcPr>
            <w:tcW w:w="6220" w:type="dxa"/>
            <w:gridSpan w:val="2"/>
            <w:vMerge/>
            <w:tcBorders>
              <w:top w:val="single" w:sz="4" w:space="0" w:color="auto"/>
              <w:left w:val="single" w:sz="4" w:space="0" w:color="auto"/>
              <w:bottom w:val="single" w:sz="4" w:space="0" w:color="auto"/>
              <w:right w:val="single" w:sz="4" w:space="0" w:color="auto"/>
            </w:tcBorders>
            <w:vAlign w:val="center"/>
            <w:hideMark/>
          </w:tcPr>
          <w:p w:rsidR="00D76C71" w:rsidRPr="00D76C71" w:rsidRDefault="00D76C71" w:rsidP="00D76C71">
            <w:pPr>
              <w:spacing w:after="0" w:line="240" w:lineRule="auto"/>
              <w:rPr>
                <w:rFonts w:ascii="Times New Roman" w:eastAsia="Times New Roman" w:hAnsi="Times New Roman"/>
                <w:color w:val="000000"/>
                <w:sz w:val="24"/>
                <w:szCs w:val="24"/>
                <w:lang w:eastAsia="ru-RU"/>
              </w:rPr>
            </w:pPr>
          </w:p>
        </w:tc>
        <w:tc>
          <w:tcPr>
            <w:tcW w:w="2440" w:type="dxa"/>
            <w:tcBorders>
              <w:top w:val="nil"/>
              <w:left w:val="nil"/>
              <w:bottom w:val="single" w:sz="4" w:space="0" w:color="auto"/>
              <w:right w:val="single" w:sz="4" w:space="0" w:color="auto"/>
            </w:tcBorders>
            <w:shd w:val="clear" w:color="auto" w:fill="auto"/>
            <w:vAlign w:val="center"/>
            <w:hideMark/>
          </w:tcPr>
          <w:p w:rsidR="00D76C71" w:rsidRPr="00D76C71" w:rsidRDefault="00D76C71" w:rsidP="00D76C71">
            <w:pPr>
              <w:spacing w:after="0" w:line="240" w:lineRule="auto"/>
              <w:rPr>
                <w:rFonts w:ascii="Times New Roman" w:eastAsia="Times New Roman" w:hAnsi="Times New Roman"/>
                <w:color w:val="0D0D0D"/>
                <w:sz w:val="24"/>
                <w:szCs w:val="24"/>
                <w:lang w:eastAsia="ru-RU"/>
              </w:rPr>
            </w:pPr>
            <w:r w:rsidRPr="00D76C71">
              <w:rPr>
                <w:rFonts w:ascii="Times New Roman" w:eastAsia="Times New Roman" w:hAnsi="Times New Roman"/>
                <w:color w:val="0D0D0D"/>
                <w:sz w:val="24"/>
                <w:szCs w:val="24"/>
                <w:lang w:eastAsia="ru-RU"/>
              </w:rPr>
              <w:t>ОБ</w:t>
            </w:r>
          </w:p>
        </w:tc>
        <w:tc>
          <w:tcPr>
            <w:tcW w:w="1860" w:type="dxa"/>
            <w:tcBorders>
              <w:top w:val="nil"/>
              <w:left w:val="nil"/>
              <w:bottom w:val="single" w:sz="4" w:space="0" w:color="auto"/>
              <w:right w:val="single" w:sz="4" w:space="0" w:color="auto"/>
            </w:tcBorders>
            <w:shd w:val="clear" w:color="auto" w:fill="auto"/>
            <w:noWrap/>
            <w:vAlign w:val="center"/>
            <w:hideMark/>
          </w:tcPr>
          <w:p w:rsidR="00D76C71" w:rsidRPr="00D76C71" w:rsidRDefault="00D76C71" w:rsidP="00D76C71">
            <w:pPr>
              <w:spacing w:after="0" w:line="240" w:lineRule="auto"/>
              <w:jc w:val="right"/>
              <w:rPr>
                <w:rFonts w:ascii="Times New Roman" w:eastAsia="Times New Roman" w:hAnsi="Times New Roman"/>
                <w:color w:val="0D0D0D"/>
                <w:sz w:val="24"/>
                <w:szCs w:val="24"/>
                <w:lang w:eastAsia="ru-RU"/>
              </w:rPr>
            </w:pPr>
            <w:r w:rsidRPr="00D76C71">
              <w:rPr>
                <w:rFonts w:ascii="Times New Roman" w:eastAsia="Times New Roman" w:hAnsi="Times New Roman"/>
                <w:color w:val="0D0D0D"/>
                <w:sz w:val="24"/>
                <w:szCs w:val="24"/>
                <w:lang w:eastAsia="ru-RU"/>
              </w:rPr>
              <w:t>42 600,00</w:t>
            </w:r>
          </w:p>
        </w:tc>
        <w:tc>
          <w:tcPr>
            <w:tcW w:w="1940" w:type="dxa"/>
            <w:tcBorders>
              <w:top w:val="nil"/>
              <w:left w:val="nil"/>
              <w:bottom w:val="single" w:sz="4" w:space="0" w:color="auto"/>
              <w:right w:val="single" w:sz="4" w:space="0" w:color="auto"/>
            </w:tcBorders>
            <w:shd w:val="clear" w:color="auto" w:fill="auto"/>
            <w:noWrap/>
            <w:vAlign w:val="center"/>
            <w:hideMark/>
          </w:tcPr>
          <w:p w:rsidR="00D76C71" w:rsidRPr="00D76C71" w:rsidRDefault="00D76C71" w:rsidP="00D76C71">
            <w:pPr>
              <w:spacing w:after="0" w:line="240" w:lineRule="auto"/>
              <w:jc w:val="right"/>
              <w:rPr>
                <w:rFonts w:ascii="Times New Roman" w:eastAsia="Times New Roman" w:hAnsi="Times New Roman"/>
                <w:color w:val="0D0D0D"/>
                <w:sz w:val="24"/>
                <w:szCs w:val="24"/>
                <w:lang w:eastAsia="ru-RU"/>
              </w:rPr>
            </w:pPr>
            <w:r w:rsidRPr="00D76C71">
              <w:rPr>
                <w:rFonts w:ascii="Times New Roman" w:eastAsia="Times New Roman" w:hAnsi="Times New Roman"/>
                <w:color w:val="0D0D0D"/>
                <w:sz w:val="24"/>
                <w:szCs w:val="24"/>
                <w:lang w:eastAsia="ru-RU"/>
              </w:rPr>
              <w:t>1 515,00</w:t>
            </w:r>
          </w:p>
        </w:tc>
        <w:tc>
          <w:tcPr>
            <w:tcW w:w="2420" w:type="dxa"/>
            <w:tcBorders>
              <w:top w:val="nil"/>
              <w:left w:val="nil"/>
              <w:bottom w:val="single" w:sz="4" w:space="0" w:color="auto"/>
              <w:right w:val="single" w:sz="4" w:space="0" w:color="auto"/>
            </w:tcBorders>
            <w:shd w:val="clear" w:color="auto" w:fill="auto"/>
            <w:noWrap/>
            <w:vAlign w:val="center"/>
            <w:hideMark/>
          </w:tcPr>
          <w:p w:rsidR="00D76C71" w:rsidRPr="00D76C71" w:rsidRDefault="00D76C71" w:rsidP="00D76C71">
            <w:pPr>
              <w:spacing w:after="0" w:line="240" w:lineRule="auto"/>
              <w:jc w:val="right"/>
              <w:rPr>
                <w:rFonts w:ascii="Times New Roman" w:eastAsia="Times New Roman" w:hAnsi="Times New Roman"/>
                <w:color w:val="0D0D0D"/>
                <w:sz w:val="24"/>
                <w:szCs w:val="24"/>
                <w:lang w:eastAsia="ru-RU"/>
              </w:rPr>
            </w:pPr>
            <w:r w:rsidRPr="00D76C71">
              <w:rPr>
                <w:rFonts w:ascii="Times New Roman" w:eastAsia="Times New Roman" w:hAnsi="Times New Roman"/>
                <w:color w:val="0D0D0D"/>
                <w:sz w:val="24"/>
                <w:szCs w:val="24"/>
                <w:lang w:eastAsia="ru-RU"/>
              </w:rPr>
              <w:t>1 515,00</w:t>
            </w:r>
          </w:p>
        </w:tc>
      </w:tr>
      <w:tr w:rsidR="00D76C71" w:rsidRPr="00D76C71" w:rsidTr="00D76C71">
        <w:trPr>
          <w:trHeight w:val="315"/>
        </w:trPr>
        <w:tc>
          <w:tcPr>
            <w:tcW w:w="6220" w:type="dxa"/>
            <w:gridSpan w:val="2"/>
            <w:vMerge/>
            <w:tcBorders>
              <w:top w:val="single" w:sz="4" w:space="0" w:color="auto"/>
              <w:left w:val="single" w:sz="4" w:space="0" w:color="auto"/>
              <w:bottom w:val="single" w:sz="4" w:space="0" w:color="auto"/>
              <w:right w:val="single" w:sz="4" w:space="0" w:color="auto"/>
            </w:tcBorders>
            <w:vAlign w:val="center"/>
            <w:hideMark/>
          </w:tcPr>
          <w:p w:rsidR="00D76C71" w:rsidRPr="00D76C71" w:rsidRDefault="00D76C71" w:rsidP="00D76C71">
            <w:pPr>
              <w:spacing w:after="0" w:line="240" w:lineRule="auto"/>
              <w:rPr>
                <w:rFonts w:ascii="Times New Roman" w:eastAsia="Times New Roman" w:hAnsi="Times New Roman"/>
                <w:color w:val="000000"/>
                <w:sz w:val="24"/>
                <w:szCs w:val="24"/>
                <w:lang w:eastAsia="ru-RU"/>
              </w:rPr>
            </w:pPr>
          </w:p>
        </w:tc>
        <w:tc>
          <w:tcPr>
            <w:tcW w:w="2440" w:type="dxa"/>
            <w:tcBorders>
              <w:top w:val="nil"/>
              <w:left w:val="nil"/>
              <w:bottom w:val="single" w:sz="4" w:space="0" w:color="auto"/>
              <w:right w:val="single" w:sz="4" w:space="0" w:color="auto"/>
            </w:tcBorders>
            <w:shd w:val="clear" w:color="auto" w:fill="auto"/>
            <w:vAlign w:val="center"/>
            <w:hideMark/>
          </w:tcPr>
          <w:p w:rsidR="00D76C71" w:rsidRPr="00D76C71" w:rsidRDefault="00D76C71" w:rsidP="00D76C71">
            <w:pPr>
              <w:spacing w:after="0" w:line="240" w:lineRule="auto"/>
              <w:rPr>
                <w:rFonts w:ascii="Times New Roman" w:eastAsia="Times New Roman" w:hAnsi="Times New Roman"/>
                <w:color w:val="0D0D0D"/>
                <w:sz w:val="24"/>
                <w:szCs w:val="24"/>
                <w:lang w:eastAsia="ru-RU"/>
              </w:rPr>
            </w:pPr>
            <w:r w:rsidRPr="00D76C71">
              <w:rPr>
                <w:rFonts w:ascii="Times New Roman" w:eastAsia="Times New Roman" w:hAnsi="Times New Roman"/>
                <w:color w:val="0D0D0D"/>
                <w:sz w:val="24"/>
                <w:szCs w:val="24"/>
                <w:lang w:eastAsia="ru-RU"/>
              </w:rPr>
              <w:t>МБ</w:t>
            </w:r>
          </w:p>
        </w:tc>
        <w:tc>
          <w:tcPr>
            <w:tcW w:w="1860" w:type="dxa"/>
            <w:tcBorders>
              <w:top w:val="nil"/>
              <w:left w:val="nil"/>
              <w:bottom w:val="single" w:sz="4" w:space="0" w:color="auto"/>
              <w:right w:val="single" w:sz="4" w:space="0" w:color="auto"/>
            </w:tcBorders>
            <w:shd w:val="clear" w:color="auto" w:fill="auto"/>
            <w:noWrap/>
            <w:vAlign w:val="center"/>
            <w:hideMark/>
          </w:tcPr>
          <w:p w:rsidR="00D76C71" w:rsidRPr="00D76C71" w:rsidRDefault="00D76C71" w:rsidP="00D76C71">
            <w:pPr>
              <w:spacing w:after="0" w:line="240" w:lineRule="auto"/>
              <w:jc w:val="right"/>
              <w:rPr>
                <w:rFonts w:ascii="Times New Roman" w:eastAsia="Times New Roman" w:hAnsi="Times New Roman"/>
                <w:color w:val="0D0D0D"/>
                <w:sz w:val="24"/>
                <w:szCs w:val="24"/>
                <w:lang w:eastAsia="ru-RU"/>
              </w:rPr>
            </w:pPr>
            <w:r w:rsidRPr="00D76C71">
              <w:rPr>
                <w:rFonts w:ascii="Times New Roman" w:eastAsia="Times New Roman" w:hAnsi="Times New Roman"/>
                <w:color w:val="0D0D0D"/>
                <w:sz w:val="24"/>
                <w:szCs w:val="24"/>
                <w:lang w:eastAsia="ru-RU"/>
              </w:rPr>
              <w:t>159 657,70</w:t>
            </w:r>
          </w:p>
        </w:tc>
        <w:tc>
          <w:tcPr>
            <w:tcW w:w="1940" w:type="dxa"/>
            <w:tcBorders>
              <w:top w:val="nil"/>
              <w:left w:val="nil"/>
              <w:bottom w:val="single" w:sz="4" w:space="0" w:color="auto"/>
              <w:right w:val="single" w:sz="4" w:space="0" w:color="auto"/>
            </w:tcBorders>
            <w:shd w:val="clear" w:color="auto" w:fill="auto"/>
            <w:noWrap/>
            <w:vAlign w:val="center"/>
            <w:hideMark/>
          </w:tcPr>
          <w:p w:rsidR="00D76C71" w:rsidRPr="00D76C71" w:rsidRDefault="00D76C71" w:rsidP="00D76C71">
            <w:pPr>
              <w:spacing w:after="0" w:line="240" w:lineRule="auto"/>
              <w:jc w:val="right"/>
              <w:rPr>
                <w:rFonts w:ascii="Times New Roman" w:eastAsia="Times New Roman" w:hAnsi="Times New Roman"/>
                <w:color w:val="0D0D0D"/>
                <w:sz w:val="24"/>
                <w:szCs w:val="24"/>
                <w:lang w:eastAsia="ru-RU"/>
              </w:rPr>
            </w:pPr>
            <w:r w:rsidRPr="00D76C71">
              <w:rPr>
                <w:rFonts w:ascii="Times New Roman" w:eastAsia="Times New Roman" w:hAnsi="Times New Roman"/>
                <w:color w:val="0D0D0D"/>
                <w:sz w:val="24"/>
                <w:szCs w:val="24"/>
                <w:lang w:eastAsia="ru-RU"/>
              </w:rPr>
              <w:t>102 710,78</w:t>
            </w:r>
          </w:p>
        </w:tc>
        <w:tc>
          <w:tcPr>
            <w:tcW w:w="2420" w:type="dxa"/>
            <w:tcBorders>
              <w:top w:val="nil"/>
              <w:left w:val="nil"/>
              <w:bottom w:val="single" w:sz="4" w:space="0" w:color="auto"/>
              <w:right w:val="single" w:sz="4" w:space="0" w:color="auto"/>
            </w:tcBorders>
            <w:shd w:val="clear" w:color="auto" w:fill="auto"/>
            <w:noWrap/>
            <w:vAlign w:val="center"/>
            <w:hideMark/>
          </w:tcPr>
          <w:p w:rsidR="00D76C71" w:rsidRPr="00D76C71" w:rsidRDefault="00D76C71" w:rsidP="00D76C71">
            <w:pPr>
              <w:spacing w:after="0" w:line="240" w:lineRule="auto"/>
              <w:jc w:val="right"/>
              <w:rPr>
                <w:rFonts w:ascii="Times New Roman" w:eastAsia="Times New Roman" w:hAnsi="Times New Roman"/>
                <w:color w:val="0D0D0D"/>
                <w:sz w:val="24"/>
                <w:szCs w:val="24"/>
                <w:lang w:eastAsia="ru-RU"/>
              </w:rPr>
            </w:pPr>
            <w:r w:rsidRPr="00D76C71">
              <w:rPr>
                <w:rFonts w:ascii="Times New Roman" w:eastAsia="Times New Roman" w:hAnsi="Times New Roman"/>
                <w:color w:val="0D0D0D"/>
                <w:sz w:val="24"/>
                <w:szCs w:val="24"/>
                <w:lang w:eastAsia="ru-RU"/>
              </w:rPr>
              <w:t>102 711,85</w:t>
            </w:r>
          </w:p>
        </w:tc>
      </w:tr>
      <w:tr w:rsidR="00D76C71" w:rsidRPr="00D76C71" w:rsidTr="00D76C71">
        <w:trPr>
          <w:trHeight w:val="345"/>
        </w:trPr>
        <w:tc>
          <w:tcPr>
            <w:tcW w:w="6220" w:type="dxa"/>
            <w:gridSpan w:val="2"/>
            <w:vMerge/>
            <w:tcBorders>
              <w:top w:val="single" w:sz="4" w:space="0" w:color="auto"/>
              <w:left w:val="single" w:sz="4" w:space="0" w:color="auto"/>
              <w:bottom w:val="single" w:sz="4" w:space="0" w:color="auto"/>
              <w:right w:val="single" w:sz="4" w:space="0" w:color="auto"/>
            </w:tcBorders>
            <w:vAlign w:val="center"/>
            <w:hideMark/>
          </w:tcPr>
          <w:p w:rsidR="00D76C71" w:rsidRPr="00D76C71" w:rsidRDefault="00D76C71" w:rsidP="00D76C71">
            <w:pPr>
              <w:spacing w:after="0" w:line="240" w:lineRule="auto"/>
              <w:rPr>
                <w:rFonts w:ascii="Times New Roman" w:eastAsia="Times New Roman" w:hAnsi="Times New Roman"/>
                <w:color w:val="000000"/>
                <w:sz w:val="24"/>
                <w:szCs w:val="24"/>
                <w:lang w:eastAsia="ru-RU"/>
              </w:rPr>
            </w:pPr>
          </w:p>
        </w:tc>
        <w:tc>
          <w:tcPr>
            <w:tcW w:w="2440" w:type="dxa"/>
            <w:tcBorders>
              <w:top w:val="nil"/>
              <w:left w:val="nil"/>
              <w:bottom w:val="single" w:sz="4" w:space="0" w:color="auto"/>
              <w:right w:val="single" w:sz="4" w:space="0" w:color="auto"/>
            </w:tcBorders>
            <w:shd w:val="clear" w:color="auto" w:fill="auto"/>
            <w:vAlign w:val="center"/>
            <w:hideMark/>
          </w:tcPr>
          <w:p w:rsidR="00D76C71" w:rsidRPr="00D76C71" w:rsidRDefault="00D76C71" w:rsidP="00D76C71">
            <w:pPr>
              <w:spacing w:after="0" w:line="240" w:lineRule="auto"/>
              <w:rPr>
                <w:rFonts w:ascii="Times New Roman" w:eastAsia="Times New Roman" w:hAnsi="Times New Roman"/>
                <w:color w:val="0D0D0D"/>
                <w:sz w:val="24"/>
                <w:szCs w:val="24"/>
                <w:lang w:eastAsia="ru-RU"/>
              </w:rPr>
            </w:pPr>
            <w:r w:rsidRPr="00D76C71">
              <w:rPr>
                <w:rFonts w:ascii="Times New Roman" w:eastAsia="Times New Roman" w:hAnsi="Times New Roman"/>
                <w:color w:val="0D0D0D"/>
                <w:sz w:val="24"/>
                <w:szCs w:val="24"/>
                <w:lang w:eastAsia="ru-RU"/>
              </w:rPr>
              <w:t>ПП</w:t>
            </w:r>
          </w:p>
        </w:tc>
        <w:tc>
          <w:tcPr>
            <w:tcW w:w="1860" w:type="dxa"/>
            <w:tcBorders>
              <w:top w:val="nil"/>
              <w:left w:val="nil"/>
              <w:bottom w:val="single" w:sz="4" w:space="0" w:color="auto"/>
              <w:right w:val="single" w:sz="4" w:space="0" w:color="auto"/>
            </w:tcBorders>
            <w:shd w:val="clear" w:color="auto" w:fill="auto"/>
            <w:noWrap/>
            <w:vAlign w:val="center"/>
            <w:hideMark/>
          </w:tcPr>
          <w:p w:rsidR="00D76C71" w:rsidRPr="00D76C71" w:rsidRDefault="00D76C71" w:rsidP="00D76C71">
            <w:pPr>
              <w:spacing w:after="0" w:line="240" w:lineRule="auto"/>
              <w:jc w:val="right"/>
              <w:rPr>
                <w:rFonts w:ascii="Times New Roman" w:eastAsia="Times New Roman" w:hAnsi="Times New Roman"/>
                <w:color w:val="0D0D0D"/>
                <w:sz w:val="24"/>
                <w:szCs w:val="24"/>
                <w:lang w:eastAsia="ru-RU"/>
              </w:rPr>
            </w:pPr>
            <w:r w:rsidRPr="00D76C71">
              <w:rPr>
                <w:rFonts w:ascii="Times New Roman" w:eastAsia="Times New Roman" w:hAnsi="Times New Roman"/>
                <w:color w:val="0D0D0D"/>
                <w:sz w:val="24"/>
                <w:szCs w:val="24"/>
                <w:lang w:eastAsia="ru-RU"/>
              </w:rPr>
              <w:t>0,00</w:t>
            </w:r>
          </w:p>
        </w:tc>
        <w:tc>
          <w:tcPr>
            <w:tcW w:w="1940" w:type="dxa"/>
            <w:tcBorders>
              <w:top w:val="nil"/>
              <w:left w:val="nil"/>
              <w:bottom w:val="single" w:sz="4" w:space="0" w:color="auto"/>
              <w:right w:val="single" w:sz="4" w:space="0" w:color="auto"/>
            </w:tcBorders>
            <w:shd w:val="clear" w:color="auto" w:fill="auto"/>
            <w:noWrap/>
            <w:vAlign w:val="center"/>
            <w:hideMark/>
          </w:tcPr>
          <w:p w:rsidR="00D76C71" w:rsidRPr="00D76C71" w:rsidRDefault="00D76C71" w:rsidP="00D76C71">
            <w:pPr>
              <w:spacing w:after="0" w:line="240" w:lineRule="auto"/>
              <w:jc w:val="right"/>
              <w:rPr>
                <w:rFonts w:ascii="Times New Roman" w:eastAsia="Times New Roman" w:hAnsi="Times New Roman"/>
                <w:color w:val="0D0D0D"/>
                <w:sz w:val="24"/>
                <w:szCs w:val="24"/>
                <w:lang w:eastAsia="ru-RU"/>
              </w:rPr>
            </w:pPr>
            <w:r w:rsidRPr="00D76C71">
              <w:rPr>
                <w:rFonts w:ascii="Times New Roman" w:eastAsia="Times New Roman" w:hAnsi="Times New Roman"/>
                <w:color w:val="0D0D0D"/>
                <w:sz w:val="24"/>
                <w:szCs w:val="24"/>
                <w:lang w:eastAsia="ru-RU"/>
              </w:rPr>
              <w:t>0,00</w:t>
            </w:r>
          </w:p>
        </w:tc>
        <w:tc>
          <w:tcPr>
            <w:tcW w:w="2420" w:type="dxa"/>
            <w:tcBorders>
              <w:top w:val="nil"/>
              <w:left w:val="nil"/>
              <w:bottom w:val="single" w:sz="4" w:space="0" w:color="auto"/>
              <w:right w:val="single" w:sz="4" w:space="0" w:color="auto"/>
            </w:tcBorders>
            <w:shd w:val="clear" w:color="auto" w:fill="auto"/>
            <w:noWrap/>
            <w:vAlign w:val="center"/>
            <w:hideMark/>
          </w:tcPr>
          <w:p w:rsidR="00D76C71" w:rsidRPr="00D76C71" w:rsidRDefault="00D76C71" w:rsidP="00D76C71">
            <w:pPr>
              <w:spacing w:after="0" w:line="240" w:lineRule="auto"/>
              <w:jc w:val="right"/>
              <w:rPr>
                <w:rFonts w:ascii="Times New Roman" w:eastAsia="Times New Roman" w:hAnsi="Times New Roman"/>
                <w:color w:val="0D0D0D"/>
                <w:sz w:val="24"/>
                <w:szCs w:val="24"/>
                <w:lang w:eastAsia="ru-RU"/>
              </w:rPr>
            </w:pPr>
            <w:r w:rsidRPr="00D76C71">
              <w:rPr>
                <w:rFonts w:ascii="Times New Roman" w:eastAsia="Times New Roman" w:hAnsi="Times New Roman"/>
                <w:color w:val="0D0D0D"/>
                <w:sz w:val="24"/>
                <w:szCs w:val="24"/>
                <w:lang w:eastAsia="ru-RU"/>
              </w:rPr>
              <w:t>0,00</w:t>
            </w:r>
          </w:p>
        </w:tc>
      </w:tr>
      <w:tr w:rsidR="00D76C71" w:rsidRPr="00D76C71" w:rsidTr="00D76C71">
        <w:trPr>
          <w:trHeight w:val="315"/>
        </w:trPr>
        <w:tc>
          <w:tcPr>
            <w:tcW w:w="2080" w:type="dxa"/>
            <w:vMerge w:val="restart"/>
            <w:tcBorders>
              <w:top w:val="nil"/>
              <w:left w:val="single" w:sz="4" w:space="0" w:color="auto"/>
              <w:bottom w:val="single" w:sz="4" w:space="0" w:color="auto"/>
              <w:right w:val="single" w:sz="4" w:space="0" w:color="auto"/>
            </w:tcBorders>
            <w:shd w:val="clear" w:color="auto" w:fill="auto"/>
            <w:vAlign w:val="center"/>
            <w:hideMark/>
          </w:tcPr>
          <w:p w:rsidR="00D76C71" w:rsidRPr="00D76C71" w:rsidRDefault="00D76C71" w:rsidP="00D76C71">
            <w:pPr>
              <w:spacing w:after="0" w:line="240" w:lineRule="auto"/>
              <w:rPr>
                <w:rFonts w:ascii="Times New Roman" w:eastAsia="Times New Roman" w:hAnsi="Times New Roman"/>
                <w:color w:val="000000"/>
                <w:sz w:val="24"/>
                <w:szCs w:val="24"/>
                <w:lang w:eastAsia="ru-RU"/>
              </w:rPr>
            </w:pPr>
            <w:r w:rsidRPr="00D76C71">
              <w:rPr>
                <w:rFonts w:ascii="Times New Roman" w:eastAsia="Times New Roman" w:hAnsi="Times New Roman"/>
                <w:color w:val="000000"/>
                <w:sz w:val="24"/>
                <w:szCs w:val="24"/>
                <w:lang w:eastAsia="ru-RU"/>
              </w:rPr>
              <w:t>01</w:t>
            </w:r>
          </w:p>
        </w:tc>
        <w:tc>
          <w:tcPr>
            <w:tcW w:w="4140" w:type="dxa"/>
            <w:vMerge w:val="restart"/>
            <w:tcBorders>
              <w:top w:val="nil"/>
              <w:left w:val="single" w:sz="4" w:space="0" w:color="auto"/>
              <w:bottom w:val="single" w:sz="4" w:space="0" w:color="auto"/>
              <w:right w:val="single" w:sz="4" w:space="0" w:color="auto"/>
            </w:tcBorders>
            <w:shd w:val="clear" w:color="auto" w:fill="auto"/>
            <w:vAlign w:val="center"/>
            <w:hideMark/>
          </w:tcPr>
          <w:p w:rsidR="00D76C71" w:rsidRPr="00D76C71" w:rsidRDefault="00D76C71" w:rsidP="00D76C71">
            <w:pPr>
              <w:spacing w:after="0" w:line="240" w:lineRule="auto"/>
              <w:rPr>
                <w:rFonts w:ascii="Times New Roman" w:eastAsia="Times New Roman" w:hAnsi="Times New Roman"/>
                <w:color w:val="000000"/>
                <w:sz w:val="24"/>
                <w:szCs w:val="24"/>
                <w:lang w:eastAsia="ru-RU"/>
              </w:rPr>
            </w:pPr>
            <w:r w:rsidRPr="00D76C71">
              <w:rPr>
                <w:rFonts w:ascii="Times New Roman" w:eastAsia="Times New Roman" w:hAnsi="Times New Roman"/>
                <w:color w:val="000000"/>
                <w:sz w:val="24"/>
                <w:szCs w:val="24"/>
                <w:lang w:eastAsia="ru-RU"/>
              </w:rPr>
              <w:t>Разработка стратегической и технической документации  в отношении объектов жилищно-коммунального комплекса</w:t>
            </w:r>
          </w:p>
        </w:tc>
        <w:tc>
          <w:tcPr>
            <w:tcW w:w="2440" w:type="dxa"/>
            <w:tcBorders>
              <w:top w:val="nil"/>
              <w:left w:val="nil"/>
              <w:bottom w:val="single" w:sz="4" w:space="0" w:color="auto"/>
              <w:right w:val="single" w:sz="4" w:space="0" w:color="auto"/>
            </w:tcBorders>
            <w:shd w:val="clear" w:color="auto" w:fill="auto"/>
            <w:vAlign w:val="center"/>
            <w:hideMark/>
          </w:tcPr>
          <w:p w:rsidR="00D76C71" w:rsidRPr="00D76C71" w:rsidRDefault="00D76C71" w:rsidP="00D76C71">
            <w:pPr>
              <w:spacing w:after="0" w:line="240" w:lineRule="auto"/>
              <w:rPr>
                <w:rFonts w:ascii="Times New Roman" w:eastAsia="Times New Roman" w:hAnsi="Times New Roman"/>
                <w:color w:val="0D0D0D"/>
                <w:sz w:val="24"/>
                <w:szCs w:val="24"/>
                <w:lang w:eastAsia="ru-RU"/>
              </w:rPr>
            </w:pPr>
            <w:r w:rsidRPr="00D76C71">
              <w:rPr>
                <w:rFonts w:ascii="Times New Roman" w:eastAsia="Times New Roman" w:hAnsi="Times New Roman"/>
                <w:color w:val="0D0D0D"/>
                <w:sz w:val="24"/>
                <w:szCs w:val="24"/>
                <w:lang w:eastAsia="ru-RU"/>
              </w:rPr>
              <w:t>Всего</w:t>
            </w:r>
          </w:p>
        </w:tc>
        <w:tc>
          <w:tcPr>
            <w:tcW w:w="1860" w:type="dxa"/>
            <w:tcBorders>
              <w:top w:val="nil"/>
              <w:left w:val="nil"/>
              <w:bottom w:val="single" w:sz="4" w:space="0" w:color="auto"/>
              <w:right w:val="single" w:sz="4" w:space="0" w:color="auto"/>
            </w:tcBorders>
            <w:shd w:val="clear" w:color="auto" w:fill="auto"/>
            <w:vAlign w:val="center"/>
            <w:hideMark/>
          </w:tcPr>
          <w:p w:rsidR="00D76C71" w:rsidRPr="00D76C71" w:rsidRDefault="00D76C71" w:rsidP="00D76C71">
            <w:pPr>
              <w:spacing w:after="0" w:line="240" w:lineRule="auto"/>
              <w:jc w:val="right"/>
              <w:rPr>
                <w:rFonts w:ascii="Times New Roman" w:eastAsia="Times New Roman" w:hAnsi="Times New Roman"/>
                <w:color w:val="0D0D0D"/>
                <w:sz w:val="24"/>
                <w:szCs w:val="24"/>
                <w:lang w:eastAsia="ru-RU"/>
              </w:rPr>
            </w:pPr>
            <w:r w:rsidRPr="00D76C71">
              <w:rPr>
                <w:rFonts w:ascii="Times New Roman" w:eastAsia="Times New Roman" w:hAnsi="Times New Roman"/>
                <w:color w:val="0D0D0D"/>
                <w:sz w:val="24"/>
                <w:szCs w:val="24"/>
                <w:lang w:eastAsia="ru-RU"/>
              </w:rPr>
              <w:t>1 550,00</w:t>
            </w:r>
          </w:p>
        </w:tc>
        <w:tc>
          <w:tcPr>
            <w:tcW w:w="1940" w:type="dxa"/>
            <w:tcBorders>
              <w:top w:val="nil"/>
              <w:left w:val="nil"/>
              <w:bottom w:val="single" w:sz="4" w:space="0" w:color="auto"/>
              <w:right w:val="single" w:sz="4" w:space="0" w:color="auto"/>
            </w:tcBorders>
            <w:shd w:val="clear" w:color="auto" w:fill="auto"/>
            <w:vAlign w:val="center"/>
            <w:hideMark/>
          </w:tcPr>
          <w:p w:rsidR="00D76C71" w:rsidRPr="00D76C71" w:rsidRDefault="00D76C71" w:rsidP="00D76C71">
            <w:pPr>
              <w:spacing w:after="0" w:line="240" w:lineRule="auto"/>
              <w:jc w:val="right"/>
              <w:rPr>
                <w:rFonts w:ascii="Times New Roman" w:eastAsia="Times New Roman" w:hAnsi="Times New Roman"/>
                <w:color w:val="0D0D0D"/>
                <w:sz w:val="24"/>
                <w:szCs w:val="24"/>
                <w:lang w:eastAsia="ru-RU"/>
              </w:rPr>
            </w:pPr>
            <w:r w:rsidRPr="00D76C71">
              <w:rPr>
                <w:rFonts w:ascii="Times New Roman" w:eastAsia="Times New Roman" w:hAnsi="Times New Roman"/>
                <w:color w:val="0D0D0D"/>
                <w:sz w:val="24"/>
                <w:szCs w:val="24"/>
                <w:lang w:eastAsia="ru-RU"/>
              </w:rPr>
              <w:t>0,00</w:t>
            </w:r>
          </w:p>
        </w:tc>
        <w:tc>
          <w:tcPr>
            <w:tcW w:w="2420" w:type="dxa"/>
            <w:tcBorders>
              <w:top w:val="nil"/>
              <w:left w:val="nil"/>
              <w:bottom w:val="single" w:sz="4" w:space="0" w:color="auto"/>
              <w:right w:val="single" w:sz="4" w:space="0" w:color="auto"/>
            </w:tcBorders>
            <w:shd w:val="clear" w:color="auto" w:fill="auto"/>
            <w:vAlign w:val="center"/>
            <w:hideMark/>
          </w:tcPr>
          <w:p w:rsidR="00D76C71" w:rsidRPr="00D76C71" w:rsidRDefault="00D76C71" w:rsidP="00D76C71">
            <w:pPr>
              <w:spacing w:after="0" w:line="240" w:lineRule="auto"/>
              <w:jc w:val="right"/>
              <w:rPr>
                <w:rFonts w:ascii="Times New Roman" w:eastAsia="Times New Roman" w:hAnsi="Times New Roman"/>
                <w:color w:val="0D0D0D"/>
                <w:sz w:val="24"/>
                <w:szCs w:val="24"/>
                <w:lang w:eastAsia="ru-RU"/>
              </w:rPr>
            </w:pPr>
            <w:r w:rsidRPr="00D76C71">
              <w:rPr>
                <w:rFonts w:ascii="Times New Roman" w:eastAsia="Times New Roman" w:hAnsi="Times New Roman"/>
                <w:color w:val="0D0D0D"/>
                <w:sz w:val="24"/>
                <w:szCs w:val="24"/>
                <w:lang w:eastAsia="ru-RU"/>
              </w:rPr>
              <w:t>0,00</w:t>
            </w:r>
          </w:p>
        </w:tc>
      </w:tr>
      <w:tr w:rsidR="00D76C71" w:rsidRPr="00D76C71" w:rsidTr="00D76C71">
        <w:trPr>
          <w:trHeight w:val="315"/>
        </w:trPr>
        <w:tc>
          <w:tcPr>
            <w:tcW w:w="2080" w:type="dxa"/>
            <w:vMerge/>
            <w:tcBorders>
              <w:top w:val="nil"/>
              <w:left w:val="single" w:sz="4" w:space="0" w:color="auto"/>
              <w:bottom w:val="single" w:sz="4" w:space="0" w:color="auto"/>
              <w:right w:val="single" w:sz="4" w:space="0" w:color="auto"/>
            </w:tcBorders>
            <w:vAlign w:val="center"/>
            <w:hideMark/>
          </w:tcPr>
          <w:p w:rsidR="00D76C71" w:rsidRPr="00D76C71" w:rsidRDefault="00D76C71" w:rsidP="00D76C71">
            <w:pPr>
              <w:spacing w:after="0" w:line="240" w:lineRule="auto"/>
              <w:rPr>
                <w:rFonts w:ascii="Times New Roman" w:eastAsia="Times New Roman" w:hAnsi="Times New Roman"/>
                <w:color w:val="000000"/>
                <w:sz w:val="24"/>
                <w:szCs w:val="24"/>
                <w:lang w:eastAsia="ru-RU"/>
              </w:rPr>
            </w:pPr>
          </w:p>
        </w:tc>
        <w:tc>
          <w:tcPr>
            <w:tcW w:w="4140" w:type="dxa"/>
            <w:vMerge/>
            <w:tcBorders>
              <w:top w:val="nil"/>
              <w:left w:val="single" w:sz="4" w:space="0" w:color="auto"/>
              <w:bottom w:val="single" w:sz="4" w:space="0" w:color="auto"/>
              <w:right w:val="single" w:sz="4" w:space="0" w:color="auto"/>
            </w:tcBorders>
            <w:vAlign w:val="center"/>
            <w:hideMark/>
          </w:tcPr>
          <w:p w:rsidR="00D76C71" w:rsidRPr="00D76C71" w:rsidRDefault="00D76C71" w:rsidP="00D76C71">
            <w:pPr>
              <w:spacing w:after="0" w:line="240" w:lineRule="auto"/>
              <w:rPr>
                <w:rFonts w:ascii="Times New Roman" w:eastAsia="Times New Roman" w:hAnsi="Times New Roman"/>
                <w:color w:val="000000"/>
                <w:sz w:val="24"/>
                <w:szCs w:val="24"/>
                <w:lang w:eastAsia="ru-RU"/>
              </w:rPr>
            </w:pPr>
          </w:p>
        </w:tc>
        <w:tc>
          <w:tcPr>
            <w:tcW w:w="2440" w:type="dxa"/>
            <w:tcBorders>
              <w:top w:val="nil"/>
              <w:left w:val="nil"/>
              <w:bottom w:val="single" w:sz="4" w:space="0" w:color="auto"/>
              <w:right w:val="single" w:sz="4" w:space="0" w:color="auto"/>
            </w:tcBorders>
            <w:shd w:val="clear" w:color="auto" w:fill="auto"/>
            <w:vAlign w:val="center"/>
            <w:hideMark/>
          </w:tcPr>
          <w:p w:rsidR="00D76C71" w:rsidRPr="00D76C71" w:rsidRDefault="00D76C71" w:rsidP="00D76C71">
            <w:pPr>
              <w:spacing w:after="0" w:line="240" w:lineRule="auto"/>
              <w:rPr>
                <w:rFonts w:ascii="Times New Roman" w:eastAsia="Times New Roman" w:hAnsi="Times New Roman"/>
                <w:color w:val="0D0D0D"/>
                <w:sz w:val="24"/>
                <w:szCs w:val="24"/>
                <w:lang w:eastAsia="ru-RU"/>
              </w:rPr>
            </w:pPr>
            <w:r w:rsidRPr="00D76C71">
              <w:rPr>
                <w:rFonts w:ascii="Times New Roman" w:eastAsia="Times New Roman" w:hAnsi="Times New Roman"/>
                <w:color w:val="0D0D0D"/>
                <w:sz w:val="24"/>
                <w:szCs w:val="24"/>
                <w:lang w:eastAsia="ru-RU"/>
              </w:rPr>
              <w:t>ОБ</w:t>
            </w:r>
          </w:p>
        </w:tc>
        <w:tc>
          <w:tcPr>
            <w:tcW w:w="1860" w:type="dxa"/>
            <w:tcBorders>
              <w:top w:val="nil"/>
              <w:left w:val="nil"/>
              <w:bottom w:val="single" w:sz="4" w:space="0" w:color="auto"/>
              <w:right w:val="single" w:sz="4" w:space="0" w:color="auto"/>
            </w:tcBorders>
            <w:shd w:val="clear" w:color="auto" w:fill="auto"/>
            <w:vAlign w:val="center"/>
            <w:hideMark/>
          </w:tcPr>
          <w:p w:rsidR="00D76C71" w:rsidRPr="00D76C71" w:rsidRDefault="00D76C71" w:rsidP="00D76C71">
            <w:pPr>
              <w:spacing w:after="0" w:line="240" w:lineRule="auto"/>
              <w:jc w:val="right"/>
              <w:rPr>
                <w:rFonts w:ascii="Times New Roman" w:eastAsia="Times New Roman" w:hAnsi="Times New Roman"/>
                <w:color w:val="0D0D0D"/>
                <w:sz w:val="24"/>
                <w:szCs w:val="24"/>
                <w:lang w:eastAsia="ru-RU"/>
              </w:rPr>
            </w:pPr>
            <w:r w:rsidRPr="00D76C71">
              <w:rPr>
                <w:rFonts w:ascii="Times New Roman" w:eastAsia="Times New Roman" w:hAnsi="Times New Roman"/>
                <w:color w:val="0D0D0D"/>
                <w:sz w:val="24"/>
                <w:szCs w:val="24"/>
                <w:lang w:eastAsia="ru-RU"/>
              </w:rPr>
              <w:t>0,00</w:t>
            </w:r>
          </w:p>
        </w:tc>
        <w:tc>
          <w:tcPr>
            <w:tcW w:w="1940" w:type="dxa"/>
            <w:tcBorders>
              <w:top w:val="nil"/>
              <w:left w:val="nil"/>
              <w:bottom w:val="single" w:sz="4" w:space="0" w:color="auto"/>
              <w:right w:val="single" w:sz="4" w:space="0" w:color="auto"/>
            </w:tcBorders>
            <w:shd w:val="clear" w:color="auto" w:fill="auto"/>
            <w:vAlign w:val="center"/>
            <w:hideMark/>
          </w:tcPr>
          <w:p w:rsidR="00D76C71" w:rsidRPr="00D76C71" w:rsidRDefault="00D76C71" w:rsidP="00D76C71">
            <w:pPr>
              <w:spacing w:after="0" w:line="240" w:lineRule="auto"/>
              <w:jc w:val="right"/>
              <w:rPr>
                <w:rFonts w:ascii="Times New Roman" w:eastAsia="Times New Roman" w:hAnsi="Times New Roman"/>
                <w:color w:val="0D0D0D"/>
                <w:sz w:val="24"/>
                <w:szCs w:val="24"/>
                <w:lang w:eastAsia="ru-RU"/>
              </w:rPr>
            </w:pPr>
            <w:r w:rsidRPr="00D76C71">
              <w:rPr>
                <w:rFonts w:ascii="Times New Roman" w:eastAsia="Times New Roman" w:hAnsi="Times New Roman"/>
                <w:color w:val="0D0D0D"/>
                <w:sz w:val="24"/>
                <w:szCs w:val="24"/>
                <w:lang w:eastAsia="ru-RU"/>
              </w:rPr>
              <w:t>0,00</w:t>
            </w:r>
          </w:p>
        </w:tc>
        <w:tc>
          <w:tcPr>
            <w:tcW w:w="2420" w:type="dxa"/>
            <w:tcBorders>
              <w:top w:val="nil"/>
              <w:left w:val="nil"/>
              <w:bottom w:val="single" w:sz="4" w:space="0" w:color="auto"/>
              <w:right w:val="single" w:sz="4" w:space="0" w:color="auto"/>
            </w:tcBorders>
            <w:shd w:val="clear" w:color="auto" w:fill="auto"/>
            <w:vAlign w:val="center"/>
            <w:hideMark/>
          </w:tcPr>
          <w:p w:rsidR="00D76C71" w:rsidRPr="00D76C71" w:rsidRDefault="00D76C71" w:rsidP="00D76C71">
            <w:pPr>
              <w:spacing w:after="0" w:line="240" w:lineRule="auto"/>
              <w:jc w:val="right"/>
              <w:rPr>
                <w:rFonts w:ascii="Times New Roman" w:eastAsia="Times New Roman" w:hAnsi="Times New Roman"/>
                <w:color w:val="0D0D0D"/>
                <w:sz w:val="24"/>
                <w:szCs w:val="24"/>
                <w:lang w:eastAsia="ru-RU"/>
              </w:rPr>
            </w:pPr>
            <w:r w:rsidRPr="00D76C71">
              <w:rPr>
                <w:rFonts w:ascii="Times New Roman" w:eastAsia="Times New Roman" w:hAnsi="Times New Roman"/>
                <w:color w:val="0D0D0D"/>
                <w:sz w:val="24"/>
                <w:szCs w:val="24"/>
                <w:lang w:eastAsia="ru-RU"/>
              </w:rPr>
              <w:t>0,00</w:t>
            </w:r>
          </w:p>
        </w:tc>
      </w:tr>
      <w:tr w:rsidR="00D76C71" w:rsidRPr="00D76C71" w:rsidTr="00D76C71">
        <w:trPr>
          <w:trHeight w:val="315"/>
        </w:trPr>
        <w:tc>
          <w:tcPr>
            <w:tcW w:w="2080" w:type="dxa"/>
            <w:vMerge/>
            <w:tcBorders>
              <w:top w:val="nil"/>
              <w:left w:val="single" w:sz="4" w:space="0" w:color="auto"/>
              <w:bottom w:val="single" w:sz="4" w:space="0" w:color="auto"/>
              <w:right w:val="single" w:sz="4" w:space="0" w:color="auto"/>
            </w:tcBorders>
            <w:vAlign w:val="center"/>
            <w:hideMark/>
          </w:tcPr>
          <w:p w:rsidR="00D76C71" w:rsidRPr="00D76C71" w:rsidRDefault="00D76C71" w:rsidP="00D76C71">
            <w:pPr>
              <w:spacing w:after="0" w:line="240" w:lineRule="auto"/>
              <w:rPr>
                <w:rFonts w:ascii="Times New Roman" w:eastAsia="Times New Roman" w:hAnsi="Times New Roman"/>
                <w:color w:val="000000"/>
                <w:sz w:val="24"/>
                <w:szCs w:val="24"/>
                <w:lang w:eastAsia="ru-RU"/>
              </w:rPr>
            </w:pPr>
          </w:p>
        </w:tc>
        <w:tc>
          <w:tcPr>
            <w:tcW w:w="4140" w:type="dxa"/>
            <w:vMerge/>
            <w:tcBorders>
              <w:top w:val="nil"/>
              <w:left w:val="single" w:sz="4" w:space="0" w:color="auto"/>
              <w:bottom w:val="single" w:sz="4" w:space="0" w:color="auto"/>
              <w:right w:val="single" w:sz="4" w:space="0" w:color="auto"/>
            </w:tcBorders>
            <w:vAlign w:val="center"/>
            <w:hideMark/>
          </w:tcPr>
          <w:p w:rsidR="00D76C71" w:rsidRPr="00D76C71" w:rsidRDefault="00D76C71" w:rsidP="00D76C71">
            <w:pPr>
              <w:spacing w:after="0" w:line="240" w:lineRule="auto"/>
              <w:rPr>
                <w:rFonts w:ascii="Times New Roman" w:eastAsia="Times New Roman" w:hAnsi="Times New Roman"/>
                <w:color w:val="000000"/>
                <w:sz w:val="24"/>
                <w:szCs w:val="24"/>
                <w:lang w:eastAsia="ru-RU"/>
              </w:rPr>
            </w:pPr>
          </w:p>
        </w:tc>
        <w:tc>
          <w:tcPr>
            <w:tcW w:w="2440" w:type="dxa"/>
            <w:tcBorders>
              <w:top w:val="nil"/>
              <w:left w:val="nil"/>
              <w:bottom w:val="single" w:sz="4" w:space="0" w:color="auto"/>
              <w:right w:val="single" w:sz="4" w:space="0" w:color="auto"/>
            </w:tcBorders>
            <w:shd w:val="clear" w:color="auto" w:fill="auto"/>
            <w:vAlign w:val="center"/>
            <w:hideMark/>
          </w:tcPr>
          <w:p w:rsidR="00D76C71" w:rsidRPr="00D76C71" w:rsidRDefault="00D76C71" w:rsidP="00D76C71">
            <w:pPr>
              <w:spacing w:after="0" w:line="240" w:lineRule="auto"/>
              <w:rPr>
                <w:rFonts w:ascii="Times New Roman" w:eastAsia="Times New Roman" w:hAnsi="Times New Roman"/>
                <w:color w:val="0D0D0D"/>
                <w:sz w:val="24"/>
                <w:szCs w:val="24"/>
                <w:lang w:eastAsia="ru-RU"/>
              </w:rPr>
            </w:pPr>
            <w:r w:rsidRPr="00D76C71">
              <w:rPr>
                <w:rFonts w:ascii="Times New Roman" w:eastAsia="Times New Roman" w:hAnsi="Times New Roman"/>
                <w:color w:val="0D0D0D"/>
                <w:sz w:val="24"/>
                <w:szCs w:val="24"/>
                <w:lang w:eastAsia="ru-RU"/>
              </w:rPr>
              <w:t>МБ</w:t>
            </w:r>
          </w:p>
        </w:tc>
        <w:tc>
          <w:tcPr>
            <w:tcW w:w="1860" w:type="dxa"/>
            <w:tcBorders>
              <w:top w:val="nil"/>
              <w:left w:val="nil"/>
              <w:bottom w:val="single" w:sz="4" w:space="0" w:color="auto"/>
              <w:right w:val="single" w:sz="4" w:space="0" w:color="auto"/>
            </w:tcBorders>
            <w:shd w:val="clear" w:color="auto" w:fill="auto"/>
            <w:vAlign w:val="center"/>
            <w:hideMark/>
          </w:tcPr>
          <w:p w:rsidR="00D76C71" w:rsidRPr="00D76C71" w:rsidRDefault="00D76C71" w:rsidP="00D76C71">
            <w:pPr>
              <w:spacing w:after="0" w:line="240" w:lineRule="auto"/>
              <w:jc w:val="right"/>
              <w:rPr>
                <w:rFonts w:ascii="Times New Roman" w:eastAsia="Times New Roman" w:hAnsi="Times New Roman"/>
                <w:color w:val="0D0D0D"/>
                <w:sz w:val="24"/>
                <w:szCs w:val="24"/>
                <w:lang w:eastAsia="ru-RU"/>
              </w:rPr>
            </w:pPr>
            <w:r w:rsidRPr="00D76C71">
              <w:rPr>
                <w:rFonts w:ascii="Times New Roman" w:eastAsia="Times New Roman" w:hAnsi="Times New Roman"/>
                <w:color w:val="0D0D0D"/>
                <w:sz w:val="24"/>
                <w:szCs w:val="24"/>
                <w:lang w:eastAsia="ru-RU"/>
              </w:rPr>
              <w:t>1 550,00</w:t>
            </w:r>
          </w:p>
        </w:tc>
        <w:tc>
          <w:tcPr>
            <w:tcW w:w="1940" w:type="dxa"/>
            <w:tcBorders>
              <w:top w:val="nil"/>
              <w:left w:val="nil"/>
              <w:bottom w:val="single" w:sz="4" w:space="0" w:color="auto"/>
              <w:right w:val="single" w:sz="4" w:space="0" w:color="auto"/>
            </w:tcBorders>
            <w:shd w:val="clear" w:color="auto" w:fill="auto"/>
            <w:vAlign w:val="center"/>
            <w:hideMark/>
          </w:tcPr>
          <w:p w:rsidR="00D76C71" w:rsidRPr="00D76C71" w:rsidRDefault="00D76C71" w:rsidP="00D76C71">
            <w:pPr>
              <w:spacing w:after="0" w:line="240" w:lineRule="auto"/>
              <w:jc w:val="right"/>
              <w:rPr>
                <w:rFonts w:ascii="Times New Roman" w:eastAsia="Times New Roman" w:hAnsi="Times New Roman"/>
                <w:color w:val="0D0D0D"/>
                <w:sz w:val="24"/>
                <w:szCs w:val="24"/>
                <w:lang w:eastAsia="ru-RU"/>
              </w:rPr>
            </w:pPr>
            <w:r w:rsidRPr="00D76C71">
              <w:rPr>
                <w:rFonts w:ascii="Times New Roman" w:eastAsia="Times New Roman" w:hAnsi="Times New Roman"/>
                <w:color w:val="0D0D0D"/>
                <w:sz w:val="24"/>
                <w:szCs w:val="24"/>
                <w:lang w:eastAsia="ru-RU"/>
              </w:rPr>
              <w:t>0,00</w:t>
            </w:r>
          </w:p>
        </w:tc>
        <w:tc>
          <w:tcPr>
            <w:tcW w:w="2420" w:type="dxa"/>
            <w:tcBorders>
              <w:top w:val="nil"/>
              <w:left w:val="nil"/>
              <w:bottom w:val="single" w:sz="4" w:space="0" w:color="auto"/>
              <w:right w:val="single" w:sz="4" w:space="0" w:color="auto"/>
            </w:tcBorders>
            <w:shd w:val="clear" w:color="auto" w:fill="auto"/>
            <w:vAlign w:val="center"/>
            <w:hideMark/>
          </w:tcPr>
          <w:p w:rsidR="00D76C71" w:rsidRPr="00D76C71" w:rsidRDefault="00D76C71" w:rsidP="00D76C71">
            <w:pPr>
              <w:spacing w:after="0" w:line="240" w:lineRule="auto"/>
              <w:jc w:val="right"/>
              <w:rPr>
                <w:rFonts w:ascii="Times New Roman" w:eastAsia="Times New Roman" w:hAnsi="Times New Roman"/>
                <w:color w:val="0D0D0D"/>
                <w:sz w:val="24"/>
                <w:szCs w:val="24"/>
                <w:lang w:eastAsia="ru-RU"/>
              </w:rPr>
            </w:pPr>
            <w:r w:rsidRPr="00D76C71">
              <w:rPr>
                <w:rFonts w:ascii="Times New Roman" w:eastAsia="Times New Roman" w:hAnsi="Times New Roman"/>
                <w:color w:val="0D0D0D"/>
                <w:sz w:val="24"/>
                <w:szCs w:val="24"/>
                <w:lang w:eastAsia="ru-RU"/>
              </w:rPr>
              <w:t>0,00</w:t>
            </w:r>
          </w:p>
        </w:tc>
      </w:tr>
      <w:tr w:rsidR="00D76C71" w:rsidRPr="00D76C71" w:rsidTr="00D76C71">
        <w:trPr>
          <w:trHeight w:val="315"/>
        </w:trPr>
        <w:tc>
          <w:tcPr>
            <w:tcW w:w="2080" w:type="dxa"/>
            <w:vMerge/>
            <w:tcBorders>
              <w:top w:val="nil"/>
              <w:left w:val="single" w:sz="4" w:space="0" w:color="auto"/>
              <w:bottom w:val="single" w:sz="4" w:space="0" w:color="auto"/>
              <w:right w:val="single" w:sz="4" w:space="0" w:color="auto"/>
            </w:tcBorders>
            <w:vAlign w:val="center"/>
            <w:hideMark/>
          </w:tcPr>
          <w:p w:rsidR="00D76C71" w:rsidRPr="00D76C71" w:rsidRDefault="00D76C71" w:rsidP="00D76C71">
            <w:pPr>
              <w:spacing w:after="0" w:line="240" w:lineRule="auto"/>
              <w:rPr>
                <w:rFonts w:ascii="Times New Roman" w:eastAsia="Times New Roman" w:hAnsi="Times New Roman"/>
                <w:color w:val="000000"/>
                <w:sz w:val="24"/>
                <w:szCs w:val="24"/>
                <w:lang w:eastAsia="ru-RU"/>
              </w:rPr>
            </w:pPr>
          </w:p>
        </w:tc>
        <w:tc>
          <w:tcPr>
            <w:tcW w:w="4140" w:type="dxa"/>
            <w:vMerge/>
            <w:tcBorders>
              <w:top w:val="nil"/>
              <w:left w:val="single" w:sz="4" w:space="0" w:color="auto"/>
              <w:bottom w:val="single" w:sz="4" w:space="0" w:color="auto"/>
              <w:right w:val="single" w:sz="4" w:space="0" w:color="auto"/>
            </w:tcBorders>
            <w:vAlign w:val="center"/>
            <w:hideMark/>
          </w:tcPr>
          <w:p w:rsidR="00D76C71" w:rsidRPr="00D76C71" w:rsidRDefault="00D76C71" w:rsidP="00D76C71">
            <w:pPr>
              <w:spacing w:after="0" w:line="240" w:lineRule="auto"/>
              <w:rPr>
                <w:rFonts w:ascii="Times New Roman" w:eastAsia="Times New Roman" w:hAnsi="Times New Roman"/>
                <w:color w:val="000000"/>
                <w:sz w:val="24"/>
                <w:szCs w:val="24"/>
                <w:lang w:eastAsia="ru-RU"/>
              </w:rPr>
            </w:pPr>
          </w:p>
        </w:tc>
        <w:tc>
          <w:tcPr>
            <w:tcW w:w="2440" w:type="dxa"/>
            <w:tcBorders>
              <w:top w:val="nil"/>
              <w:left w:val="nil"/>
              <w:bottom w:val="single" w:sz="4" w:space="0" w:color="auto"/>
              <w:right w:val="single" w:sz="4" w:space="0" w:color="auto"/>
            </w:tcBorders>
            <w:shd w:val="clear" w:color="auto" w:fill="auto"/>
            <w:vAlign w:val="center"/>
            <w:hideMark/>
          </w:tcPr>
          <w:p w:rsidR="00D76C71" w:rsidRPr="00D76C71" w:rsidRDefault="00D76C71" w:rsidP="00D76C71">
            <w:pPr>
              <w:spacing w:after="0" w:line="240" w:lineRule="auto"/>
              <w:rPr>
                <w:rFonts w:ascii="Times New Roman" w:eastAsia="Times New Roman" w:hAnsi="Times New Roman"/>
                <w:color w:val="0D0D0D"/>
                <w:sz w:val="24"/>
                <w:szCs w:val="24"/>
                <w:lang w:eastAsia="ru-RU"/>
              </w:rPr>
            </w:pPr>
            <w:r w:rsidRPr="00D76C71">
              <w:rPr>
                <w:rFonts w:ascii="Times New Roman" w:eastAsia="Times New Roman" w:hAnsi="Times New Roman"/>
                <w:color w:val="0D0D0D"/>
                <w:sz w:val="24"/>
                <w:szCs w:val="24"/>
                <w:lang w:eastAsia="ru-RU"/>
              </w:rPr>
              <w:t>ПП</w:t>
            </w:r>
          </w:p>
        </w:tc>
        <w:tc>
          <w:tcPr>
            <w:tcW w:w="1860" w:type="dxa"/>
            <w:tcBorders>
              <w:top w:val="nil"/>
              <w:left w:val="nil"/>
              <w:bottom w:val="single" w:sz="4" w:space="0" w:color="auto"/>
              <w:right w:val="single" w:sz="4" w:space="0" w:color="auto"/>
            </w:tcBorders>
            <w:shd w:val="clear" w:color="auto" w:fill="auto"/>
            <w:vAlign w:val="center"/>
            <w:hideMark/>
          </w:tcPr>
          <w:p w:rsidR="00D76C71" w:rsidRPr="00D76C71" w:rsidRDefault="00D76C71" w:rsidP="00D76C71">
            <w:pPr>
              <w:spacing w:after="0" w:line="240" w:lineRule="auto"/>
              <w:jc w:val="right"/>
              <w:rPr>
                <w:rFonts w:ascii="Times New Roman" w:eastAsia="Times New Roman" w:hAnsi="Times New Roman"/>
                <w:color w:val="0D0D0D"/>
                <w:sz w:val="24"/>
                <w:szCs w:val="24"/>
                <w:lang w:eastAsia="ru-RU"/>
              </w:rPr>
            </w:pPr>
            <w:r w:rsidRPr="00D76C71">
              <w:rPr>
                <w:rFonts w:ascii="Times New Roman" w:eastAsia="Times New Roman" w:hAnsi="Times New Roman"/>
                <w:color w:val="0D0D0D"/>
                <w:sz w:val="24"/>
                <w:szCs w:val="24"/>
                <w:lang w:eastAsia="ru-RU"/>
              </w:rPr>
              <w:t>0,00</w:t>
            </w:r>
          </w:p>
        </w:tc>
        <w:tc>
          <w:tcPr>
            <w:tcW w:w="1940" w:type="dxa"/>
            <w:tcBorders>
              <w:top w:val="nil"/>
              <w:left w:val="nil"/>
              <w:bottom w:val="single" w:sz="4" w:space="0" w:color="auto"/>
              <w:right w:val="single" w:sz="4" w:space="0" w:color="auto"/>
            </w:tcBorders>
            <w:shd w:val="clear" w:color="auto" w:fill="auto"/>
            <w:vAlign w:val="center"/>
            <w:hideMark/>
          </w:tcPr>
          <w:p w:rsidR="00D76C71" w:rsidRPr="00D76C71" w:rsidRDefault="00D76C71" w:rsidP="00D76C71">
            <w:pPr>
              <w:spacing w:after="0" w:line="240" w:lineRule="auto"/>
              <w:jc w:val="right"/>
              <w:rPr>
                <w:rFonts w:ascii="Times New Roman" w:eastAsia="Times New Roman" w:hAnsi="Times New Roman"/>
                <w:color w:val="0D0D0D"/>
                <w:sz w:val="24"/>
                <w:szCs w:val="24"/>
                <w:lang w:eastAsia="ru-RU"/>
              </w:rPr>
            </w:pPr>
            <w:r w:rsidRPr="00D76C71">
              <w:rPr>
                <w:rFonts w:ascii="Times New Roman" w:eastAsia="Times New Roman" w:hAnsi="Times New Roman"/>
                <w:color w:val="0D0D0D"/>
                <w:sz w:val="24"/>
                <w:szCs w:val="24"/>
                <w:lang w:eastAsia="ru-RU"/>
              </w:rPr>
              <w:t>0,00</w:t>
            </w:r>
          </w:p>
        </w:tc>
        <w:tc>
          <w:tcPr>
            <w:tcW w:w="2420" w:type="dxa"/>
            <w:tcBorders>
              <w:top w:val="nil"/>
              <w:left w:val="nil"/>
              <w:bottom w:val="single" w:sz="4" w:space="0" w:color="auto"/>
              <w:right w:val="single" w:sz="4" w:space="0" w:color="auto"/>
            </w:tcBorders>
            <w:shd w:val="clear" w:color="auto" w:fill="auto"/>
            <w:vAlign w:val="center"/>
            <w:hideMark/>
          </w:tcPr>
          <w:p w:rsidR="00D76C71" w:rsidRPr="00D76C71" w:rsidRDefault="00D76C71" w:rsidP="00D76C71">
            <w:pPr>
              <w:spacing w:after="0" w:line="240" w:lineRule="auto"/>
              <w:jc w:val="right"/>
              <w:rPr>
                <w:rFonts w:ascii="Times New Roman" w:eastAsia="Times New Roman" w:hAnsi="Times New Roman"/>
                <w:color w:val="0D0D0D"/>
                <w:sz w:val="24"/>
                <w:szCs w:val="24"/>
                <w:lang w:eastAsia="ru-RU"/>
              </w:rPr>
            </w:pPr>
            <w:r w:rsidRPr="00D76C71">
              <w:rPr>
                <w:rFonts w:ascii="Times New Roman" w:eastAsia="Times New Roman" w:hAnsi="Times New Roman"/>
                <w:color w:val="0D0D0D"/>
                <w:sz w:val="24"/>
                <w:szCs w:val="24"/>
                <w:lang w:eastAsia="ru-RU"/>
              </w:rPr>
              <w:t>0,00</w:t>
            </w:r>
          </w:p>
        </w:tc>
      </w:tr>
      <w:tr w:rsidR="00D76C71" w:rsidRPr="00D76C71" w:rsidTr="00D76C71">
        <w:trPr>
          <w:trHeight w:val="315"/>
        </w:trPr>
        <w:tc>
          <w:tcPr>
            <w:tcW w:w="2080" w:type="dxa"/>
            <w:vMerge w:val="restart"/>
            <w:tcBorders>
              <w:top w:val="nil"/>
              <w:left w:val="single" w:sz="4" w:space="0" w:color="auto"/>
              <w:bottom w:val="single" w:sz="4" w:space="0" w:color="auto"/>
              <w:right w:val="single" w:sz="4" w:space="0" w:color="auto"/>
            </w:tcBorders>
            <w:shd w:val="clear" w:color="auto" w:fill="auto"/>
            <w:vAlign w:val="center"/>
            <w:hideMark/>
          </w:tcPr>
          <w:p w:rsidR="00D76C71" w:rsidRPr="00D76C71" w:rsidRDefault="00D76C71" w:rsidP="00D76C71">
            <w:pPr>
              <w:spacing w:after="0" w:line="240" w:lineRule="auto"/>
              <w:rPr>
                <w:rFonts w:ascii="Times New Roman" w:eastAsia="Times New Roman" w:hAnsi="Times New Roman"/>
                <w:color w:val="000000"/>
                <w:sz w:val="24"/>
                <w:szCs w:val="24"/>
                <w:lang w:eastAsia="ru-RU"/>
              </w:rPr>
            </w:pPr>
            <w:r w:rsidRPr="00D76C71">
              <w:rPr>
                <w:rFonts w:ascii="Times New Roman" w:eastAsia="Times New Roman" w:hAnsi="Times New Roman"/>
                <w:color w:val="000000"/>
                <w:sz w:val="24"/>
                <w:szCs w:val="24"/>
                <w:lang w:eastAsia="ru-RU"/>
              </w:rPr>
              <w:t>02</w:t>
            </w:r>
          </w:p>
        </w:tc>
        <w:tc>
          <w:tcPr>
            <w:tcW w:w="4140" w:type="dxa"/>
            <w:vMerge w:val="restart"/>
            <w:tcBorders>
              <w:top w:val="nil"/>
              <w:left w:val="single" w:sz="4" w:space="0" w:color="auto"/>
              <w:bottom w:val="single" w:sz="4" w:space="0" w:color="auto"/>
              <w:right w:val="single" w:sz="4" w:space="0" w:color="auto"/>
            </w:tcBorders>
            <w:shd w:val="clear" w:color="auto" w:fill="auto"/>
            <w:vAlign w:val="center"/>
            <w:hideMark/>
          </w:tcPr>
          <w:p w:rsidR="00D76C71" w:rsidRPr="00D76C71" w:rsidRDefault="00D76C71" w:rsidP="00D76C71">
            <w:pPr>
              <w:spacing w:after="0" w:line="240" w:lineRule="auto"/>
              <w:rPr>
                <w:rFonts w:ascii="Times New Roman" w:eastAsia="Times New Roman" w:hAnsi="Times New Roman"/>
                <w:color w:val="000000"/>
                <w:sz w:val="24"/>
                <w:szCs w:val="24"/>
                <w:lang w:eastAsia="ru-RU"/>
              </w:rPr>
            </w:pPr>
            <w:r w:rsidRPr="00D76C71">
              <w:rPr>
                <w:rFonts w:ascii="Times New Roman" w:eastAsia="Times New Roman" w:hAnsi="Times New Roman"/>
                <w:color w:val="000000"/>
                <w:sz w:val="24"/>
                <w:szCs w:val="24"/>
                <w:lang w:eastAsia="ru-RU"/>
              </w:rPr>
              <w:t>Проектно-изыскательские работы, работы по разработке и услуги по экспертизе проектно-сметной (проверке достоверности сметной) документации о</w:t>
            </w:r>
            <w:r>
              <w:rPr>
                <w:rFonts w:ascii="Times New Roman" w:eastAsia="Times New Roman" w:hAnsi="Times New Roman"/>
                <w:color w:val="000000"/>
                <w:sz w:val="24"/>
                <w:szCs w:val="24"/>
                <w:lang w:eastAsia="ru-RU"/>
              </w:rPr>
              <w:t>бъ</w:t>
            </w:r>
            <w:r w:rsidRPr="00D76C71">
              <w:rPr>
                <w:rFonts w:ascii="Times New Roman" w:eastAsia="Times New Roman" w:hAnsi="Times New Roman"/>
                <w:color w:val="000000"/>
                <w:sz w:val="24"/>
                <w:szCs w:val="24"/>
                <w:lang w:eastAsia="ru-RU"/>
              </w:rPr>
              <w:t>ектов жилищно-коммунального комплекса</w:t>
            </w:r>
          </w:p>
        </w:tc>
        <w:tc>
          <w:tcPr>
            <w:tcW w:w="2440" w:type="dxa"/>
            <w:tcBorders>
              <w:top w:val="nil"/>
              <w:left w:val="nil"/>
              <w:bottom w:val="single" w:sz="4" w:space="0" w:color="auto"/>
              <w:right w:val="single" w:sz="4" w:space="0" w:color="auto"/>
            </w:tcBorders>
            <w:shd w:val="clear" w:color="auto" w:fill="auto"/>
            <w:vAlign w:val="center"/>
            <w:hideMark/>
          </w:tcPr>
          <w:p w:rsidR="00D76C71" w:rsidRPr="00D76C71" w:rsidRDefault="00D76C71" w:rsidP="00D76C71">
            <w:pPr>
              <w:spacing w:after="0" w:line="240" w:lineRule="auto"/>
              <w:rPr>
                <w:rFonts w:ascii="Times New Roman" w:eastAsia="Times New Roman" w:hAnsi="Times New Roman"/>
                <w:color w:val="0D0D0D"/>
                <w:sz w:val="24"/>
                <w:szCs w:val="24"/>
                <w:lang w:eastAsia="ru-RU"/>
              </w:rPr>
            </w:pPr>
            <w:r w:rsidRPr="00D76C71">
              <w:rPr>
                <w:rFonts w:ascii="Times New Roman" w:eastAsia="Times New Roman" w:hAnsi="Times New Roman"/>
                <w:color w:val="0D0D0D"/>
                <w:sz w:val="24"/>
                <w:szCs w:val="24"/>
                <w:lang w:eastAsia="ru-RU"/>
              </w:rPr>
              <w:t>Всего</w:t>
            </w:r>
          </w:p>
        </w:tc>
        <w:tc>
          <w:tcPr>
            <w:tcW w:w="1860" w:type="dxa"/>
            <w:tcBorders>
              <w:top w:val="nil"/>
              <w:left w:val="nil"/>
              <w:bottom w:val="single" w:sz="4" w:space="0" w:color="auto"/>
              <w:right w:val="single" w:sz="4" w:space="0" w:color="auto"/>
            </w:tcBorders>
            <w:shd w:val="clear" w:color="auto" w:fill="auto"/>
            <w:vAlign w:val="center"/>
            <w:hideMark/>
          </w:tcPr>
          <w:p w:rsidR="00D76C71" w:rsidRPr="00D76C71" w:rsidRDefault="00D76C71" w:rsidP="00D76C71">
            <w:pPr>
              <w:spacing w:after="0" w:line="240" w:lineRule="auto"/>
              <w:jc w:val="right"/>
              <w:rPr>
                <w:rFonts w:ascii="Times New Roman" w:eastAsia="Times New Roman" w:hAnsi="Times New Roman"/>
                <w:color w:val="0D0D0D"/>
                <w:sz w:val="24"/>
                <w:szCs w:val="24"/>
                <w:lang w:eastAsia="ru-RU"/>
              </w:rPr>
            </w:pPr>
            <w:r w:rsidRPr="00D76C71">
              <w:rPr>
                <w:rFonts w:ascii="Times New Roman" w:eastAsia="Times New Roman" w:hAnsi="Times New Roman"/>
                <w:color w:val="0D0D0D"/>
                <w:sz w:val="24"/>
                <w:szCs w:val="24"/>
                <w:lang w:eastAsia="ru-RU"/>
              </w:rPr>
              <w:t>2 000,00</w:t>
            </w:r>
          </w:p>
        </w:tc>
        <w:tc>
          <w:tcPr>
            <w:tcW w:w="1940" w:type="dxa"/>
            <w:tcBorders>
              <w:top w:val="nil"/>
              <w:left w:val="nil"/>
              <w:bottom w:val="single" w:sz="4" w:space="0" w:color="auto"/>
              <w:right w:val="single" w:sz="4" w:space="0" w:color="auto"/>
            </w:tcBorders>
            <w:shd w:val="clear" w:color="auto" w:fill="auto"/>
            <w:vAlign w:val="center"/>
            <w:hideMark/>
          </w:tcPr>
          <w:p w:rsidR="00D76C71" w:rsidRPr="00D76C71" w:rsidRDefault="00D76C71" w:rsidP="00D76C71">
            <w:pPr>
              <w:spacing w:after="0" w:line="240" w:lineRule="auto"/>
              <w:jc w:val="right"/>
              <w:rPr>
                <w:rFonts w:ascii="Times New Roman" w:eastAsia="Times New Roman" w:hAnsi="Times New Roman"/>
                <w:color w:val="0D0D0D"/>
                <w:sz w:val="24"/>
                <w:szCs w:val="24"/>
                <w:lang w:eastAsia="ru-RU"/>
              </w:rPr>
            </w:pPr>
            <w:r w:rsidRPr="00D76C71">
              <w:rPr>
                <w:rFonts w:ascii="Times New Roman" w:eastAsia="Times New Roman" w:hAnsi="Times New Roman"/>
                <w:color w:val="0D0D0D"/>
                <w:sz w:val="24"/>
                <w:szCs w:val="24"/>
                <w:lang w:eastAsia="ru-RU"/>
              </w:rPr>
              <w:t>0,00</w:t>
            </w:r>
          </w:p>
        </w:tc>
        <w:tc>
          <w:tcPr>
            <w:tcW w:w="2420" w:type="dxa"/>
            <w:tcBorders>
              <w:top w:val="nil"/>
              <w:left w:val="nil"/>
              <w:bottom w:val="single" w:sz="4" w:space="0" w:color="auto"/>
              <w:right w:val="single" w:sz="4" w:space="0" w:color="auto"/>
            </w:tcBorders>
            <w:shd w:val="clear" w:color="auto" w:fill="auto"/>
            <w:vAlign w:val="center"/>
            <w:hideMark/>
          </w:tcPr>
          <w:p w:rsidR="00D76C71" w:rsidRPr="00D76C71" w:rsidRDefault="00D76C71" w:rsidP="00D76C71">
            <w:pPr>
              <w:spacing w:after="0" w:line="240" w:lineRule="auto"/>
              <w:jc w:val="right"/>
              <w:rPr>
                <w:rFonts w:ascii="Times New Roman" w:eastAsia="Times New Roman" w:hAnsi="Times New Roman"/>
                <w:color w:val="0D0D0D"/>
                <w:sz w:val="24"/>
                <w:szCs w:val="24"/>
                <w:lang w:eastAsia="ru-RU"/>
              </w:rPr>
            </w:pPr>
            <w:r w:rsidRPr="00D76C71">
              <w:rPr>
                <w:rFonts w:ascii="Times New Roman" w:eastAsia="Times New Roman" w:hAnsi="Times New Roman"/>
                <w:color w:val="0D0D0D"/>
                <w:sz w:val="24"/>
                <w:szCs w:val="24"/>
                <w:lang w:eastAsia="ru-RU"/>
              </w:rPr>
              <w:t>0,00</w:t>
            </w:r>
          </w:p>
        </w:tc>
      </w:tr>
      <w:tr w:rsidR="00D76C71" w:rsidRPr="00D76C71" w:rsidTr="00D76C71">
        <w:trPr>
          <w:trHeight w:val="315"/>
        </w:trPr>
        <w:tc>
          <w:tcPr>
            <w:tcW w:w="2080" w:type="dxa"/>
            <w:vMerge/>
            <w:tcBorders>
              <w:top w:val="nil"/>
              <w:left w:val="single" w:sz="4" w:space="0" w:color="auto"/>
              <w:bottom w:val="single" w:sz="4" w:space="0" w:color="auto"/>
              <w:right w:val="single" w:sz="4" w:space="0" w:color="auto"/>
            </w:tcBorders>
            <w:vAlign w:val="center"/>
            <w:hideMark/>
          </w:tcPr>
          <w:p w:rsidR="00D76C71" w:rsidRPr="00D76C71" w:rsidRDefault="00D76C71" w:rsidP="00D76C71">
            <w:pPr>
              <w:spacing w:after="0" w:line="240" w:lineRule="auto"/>
              <w:rPr>
                <w:rFonts w:ascii="Times New Roman" w:eastAsia="Times New Roman" w:hAnsi="Times New Roman"/>
                <w:color w:val="000000"/>
                <w:sz w:val="24"/>
                <w:szCs w:val="24"/>
                <w:lang w:eastAsia="ru-RU"/>
              </w:rPr>
            </w:pPr>
          </w:p>
        </w:tc>
        <w:tc>
          <w:tcPr>
            <w:tcW w:w="4140" w:type="dxa"/>
            <w:vMerge/>
            <w:tcBorders>
              <w:top w:val="nil"/>
              <w:left w:val="single" w:sz="4" w:space="0" w:color="auto"/>
              <w:bottom w:val="single" w:sz="4" w:space="0" w:color="auto"/>
              <w:right w:val="single" w:sz="4" w:space="0" w:color="auto"/>
            </w:tcBorders>
            <w:vAlign w:val="center"/>
            <w:hideMark/>
          </w:tcPr>
          <w:p w:rsidR="00D76C71" w:rsidRPr="00D76C71" w:rsidRDefault="00D76C71" w:rsidP="00D76C71">
            <w:pPr>
              <w:spacing w:after="0" w:line="240" w:lineRule="auto"/>
              <w:rPr>
                <w:rFonts w:ascii="Times New Roman" w:eastAsia="Times New Roman" w:hAnsi="Times New Roman"/>
                <w:color w:val="000000"/>
                <w:sz w:val="24"/>
                <w:szCs w:val="24"/>
                <w:lang w:eastAsia="ru-RU"/>
              </w:rPr>
            </w:pPr>
          </w:p>
        </w:tc>
        <w:tc>
          <w:tcPr>
            <w:tcW w:w="2440" w:type="dxa"/>
            <w:tcBorders>
              <w:top w:val="nil"/>
              <w:left w:val="nil"/>
              <w:bottom w:val="single" w:sz="4" w:space="0" w:color="auto"/>
              <w:right w:val="single" w:sz="4" w:space="0" w:color="auto"/>
            </w:tcBorders>
            <w:shd w:val="clear" w:color="auto" w:fill="auto"/>
            <w:vAlign w:val="center"/>
            <w:hideMark/>
          </w:tcPr>
          <w:p w:rsidR="00D76C71" w:rsidRPr="00D76C71" w:rsidRDefault="00D76C71" w:rsidP="00D76C71">
            <w:pPr>
              <w:spacing w:after="0" w:line="240" w:lineRule="auto"/>
              <w:rPr>
                <w:rFonts w:ascii="Times New Roman" w:eastAsia="Times New Roman" w:hAnsi="Times New Roman"/>
                <w:color w:val="0D0D0D"/>
                <w:sz w:val="24"/>
                <w:szCs w:val="24"/>
                <w:lang w:eastAsia="ru-RU"/>
              </w:rPr>
            </w:pPr>
            <w:r w:rsidRPr="00D76C71">
              <w:rPr>
                <w:rFonts w:ascii="Times New Roman" w:eastAsia="Times New Roman" w:hAnsi="Times New Roman"/>
                <w:color w:val="0D0D0D"/>
                <w:sz w:val="24"/>
                <w:szCs w:val="24"/>
                <w:lang w:eastAsia="ru-RU"/>
              </w:rPr>
              <w:t>ОБ</w:t>
            </w:r>
          </w:p>
        </w:tc>
        <w:tc>
          <w:tcPr>
            <w:tcW w:w="1860" w:type="dxa"/>
            <w:tcBorders>
              <w:top w:val="nil"/>
              <w:left w:val="nil"/>
              <w:bottom w:val="single" w:sz="4" w:space="0" w:color="auto"/>
              <w:right w:val="single" w:sz="4" w:space="0" w:color="auto"/>
            </w:tcBorders>
            <w:shd w:val="clear" w:color="auto" w:fill="auto"/>
            <w:vAlign w:val="center"/>
            <w:hideMark/>
          </w:tcPr>
          <w:p w:rsidR="00D76C71" w:rsidRPr="00D76C71" w:rsidRDefault="00D76C71" w:rsidP="00D76C71">
            <w:pPr>
              <w:spacing w:after="0" w:line="240" w:lineRule="auto"/>
              <w:jc w:val="right"/>
              <w:rPr>
                <w:rFonts w:ascii="Times New Roman" w:eastAsia="Times New Roman" w:hAnsi="Times New Roman"/>
                <w:color w:val="0D0D0D"/>
                <w:sz w:val="24"/>
                <w:szCs w:val="24"/>
                <w:lang w:eastAsia="ru-RU"/>
              </w:rPr>
            </w:pPr>
            <w:r w:rsidRPr="00D76C71">
              <w:rPr>
                <w:rFonts w:ascii="Times New Roman" w:eastAsia="Times New Roman" w:hAnsi="Times New Roman"/>
                <w:color w:val="0D0D0D"/>
                <w:sz w:val="24"/>
                <w:szCs w:val="24"/>
                <w:lang w:eastAsia="ru-RU"/>
              </w:rPr>
              <w:t>0,00</w:t>
            </w:r>
          </w:p>
        </w:tc>
        <w:tc>
          <w:tcPr>
            <w:tcW w:w="1940" w:type="dxa"/>
            <w:tcBorders>
              <w:top w:val="nil"/>
              <w:left w:val="nil"/>
              <w:bottom w:val="single" w:sz="4" w:space="0" w:color="auto"/>
              <w:right w:val="single" w:sz="4" w:space="0" w:color="auto"/>
            </w:tcBorders>
            <w:shd w:val="clear" w:color="auto" w:fill="auto"/>
            <w:vAlign w:val="center"/>
            <w:hideMark/>
          </w:tcPr>
          <w:p w:rsidR="00D76C71" w:rsidRPr="00D76C71" w:rsidRDefault="00D76C71" w:rsidP="00D76C71">
            <w:pPr>
              <w:spacing w:after="0" w:line="240" w:lineRule="auto"/>
              <w:jc w:val="right"/>
              <w:rPr>
                <w:rFonts w:ascii="Times New Roman" w:eastAsia="Times New Roman" w:hAnsi="Times New Roman"/>
                <w:color w:val="0D0D0D"/>
                <w:sz w:val="24"/>
                <w:szCs w:val="24"/>
                <w:lang w:eastAsia="ru-RU"/>
              </w:rPr>
            </w:pPr>
            <w:r w:rsidRPr="00D76C71">
              <w:rPr>
                <w:rFonts w:ascii="Times New Roman" w:eastAsia="Times New Roman" w:hAnsi="Times New Roman"/>
                <w:color w:val="0D0D0D"/>
                <w:sz w:val="24"/>
                <w:szCs w:val="24"/>
                <w:lang w:eastAsia="ru-RU"/>
              </w:rPr>
              <w:t>0,00</w:t>
            </w:r>
          </w:p>
        </w:tc>
        <w:tc>
          <w:tcPr>
            <w:tcW w:w="2420" w:type="dxa"/>
            <w:tcBorders>
              <w:top w:val="nil"/>
              <w:left w:val="nil"/>
              <w:bottom w:val="single" w:sz="4" w:space="0" w:color="auto"/>
              <w:right w:val="single" w:sz="4" w:space="0" w:color="auto"/>
            </w:tcBorders>
            <w:shd w:val="clear" w:color="auto" w:fill="auto"/>
            <w:vAlign w:val="center"/>
            <w:hideMark/>
          </w:tcPr>
          <w:p w:rsidR="00D76C71" w:rsidRPr="00D76C71" w:rsidRDefault="00D76C71" w:rsidP="00D76C71">
            <w:pPr>
              <w:spacing w:after="0" w:line="240" w:lineRule="auto"/>
              <w:jc w:val="right"/>
              <w:rPr>
                <w:rFonts w:ascii="Times New Roman" w:eastAsia="Times New Roman" w:hAnsi="Times New Roman"/>
                <w:color w:val="0D0D0D"/>
                <w:sz w:val="24"/>
                <w:szCs w:val="24"/>
                <w:lang w:eastAsia="ru-RU"/>
              </w:rPr>
            </w:pPr>
            <w:r w:rsidRPr="00D76C71">
              <w:rPr>
                <w:rFonts w:ascii="Times New Roman" w:eastAsia="Times New Roman" w:hAnsi="Times New Roman"/>
                <w:color w:val="0D0D0D"/>
                <w:sz w:val="24"/>
                <w:szCs w:val="24"/>
                <w:lang w:eastAsia="ru-RU"/>
              </w:rPr>
              <w:t>0,00</w:t>
            </w:r>
          </w:p>
        </w:tc>
      </w:tr>
      <w:tr w:rsidR="00D76C71" w:rsidRPr="00D76C71" w:rsidTr="00D76C71">
        <w:trPr>
          <w:trHeight w:val="315"/>
        </w:trPr>
        <w:tc>
          <w:tcPr>
            <w:tcW w:w="2080" w:type="dxa"/>
            <w:vMerge/>
            <w:tcBorders>
              <w:top w:val="nil"/>
              <w:left w:val="single" w:sz="4" w:space="0" w:color="auto"/>
              <w:bottom w:val="single" w:sz="4" w:space="0" w:color="auto"/>
              <w:right w:val="single" w:sz="4" w:space="0" w:color="auto"/>
            </w:tcBorders>
            <w:vAlign w:val="center"/>
            <w:hideMark/>
          </w:tcPr>
          <w:p w:rsidR="00D76C71" w:rsidRPr="00D76C71" w:rsidRDefault="00D76C71" w:rsidP="00D76C71">
            <w:pPr>
              <w:spacing w:after="0" w:line="240" w:lineRule="auto"/>
              <w:rPr>
                <w:rFonts w:ascii="Times New Roman" w:eastAsia="Times New Roman" w:hAnsi="Times New Roman"/>
                <w:color w:val="000000"/>
                <w:sz w:val="24"/>
                <w:szCs w:val="24"/>
                <w:lang w:eastAsia="ru-RU"/>
              </w:rPr>
            </w:pPr>
          </w:p>
        </w:tc>
        <w:tc>
          <w:tcPr>
            <w:tcW w:w="4140" w:type="dxa"/>
            <w:vMerge/>
            <w:tcBorders>
              <w:top w:val="nil"/>
              <w:left w:val="single" w:sz="4" w:space="0" w:color="auto"/>
              <w:bottom w:val="single" w:sz="4" w:space="0" w:color="auto"/>
              <w:right w:val="single" w:sz="4" w:space="0" w:color="auto"/>
            </w:tcBorders>
            <w:vAlign w:val="center"/>
            <w:hideMark/>
          </w:tcPr>
          <w:p w:rsidR="00D76C71" w:rsidRPr="00D76C71" w:rsidRDefault="00D76C71" w:rsidP="00D76C71">
            <w:pPr>
              <w:spacing w:after="0" w:line="240" w:lineRule="auto"/>
              <w:rPr>
                <w:rFonts w:ascii="Times New Roman" w:eastAsia="Times New Roman" w:hAnsi="Times New Roman"/>
                <w:color w:val="000000"/>
                <w:sz w:val="24"/>
                <w:szCs w:val="24"/>
                <w:lang w:eastAsia="ru-RU"/>
              </w:rPr>
            </w:pPr>
          </w:p>
        </w:tc>
        <w:tc>
          <w:tcPr>
            <w:tcW w:w="2440" w:type="dxa"/>
            <w:tcBorders>
              <w:top w:val="nil"/>
              <w:left w:val="nil"/>
              <w:bottom w:val="single" w:sz="4" w:space="0" w:color="auto"/>
              <w:right w:val="single" w:sz="4" w:space="0" w:color="auto"/>
            </w:tcBorders>
            <w:shd w:val="clear" w:color="auto" w:fill="auto"/>
            <w:vAlign w:val="center"/>
            <w:hideMark/>
          </w:tcPr>
          <w:p w:rsidR="00D76C71" w:rsidRPr="00D76C71" w:rsidRDefault="00D76C71" w:rsidP="00D76C71">
            <w:pPr>
              <w:spacing w:after="0" w:line="240" w:lineRule="auto"/>
              <w:rPr>
                <w:rFonts w:ascii="Times New Roman" w:eastAsia="Times New Roman" w:hAnsi="Times New Roman"/>
                <w:color w:val="0D0D0D"/>
                <w:sz w:val="24"/>
                <w:szCs w:val="24"/>
                <w:lang w:eastAsia="ru-RU"/>
              </w:rPr>
            </w:pPr>
            <w:r w:rsidRPr="00D76C71">
              <w:rPr>
                <w:rFonts w:ascii="Times New Roman" w:eastAsia="Times New Roman" w:hAnsi="Times New Roman"/>
                <w:color w:val="0D0D0D"/>
                <w:sz w:val="24"/>
                <w:szCs w:val="24"/>
                <w:lang w:eastAsia="ru-RU"/>
              </w:rPr>
              <w:t>МБ</w:t>
            </w:r>
          </w:p>
        </w:tc>
        <w:tc>
          <w:tcPr>
            <w:tcW w:w="1860" w:type="dxa"/>
            <w:tcBorders>
              <w:top w:val="nil"/>
              <w:left w:val="nil"/>
              <w:bottom w:val="single" w:sz="4" w:space="0" w:color="auto"/>
              <w:right w:val="single" w:sz="4" w:space="0" w:color="auto"/>
            </w:tcBorders>
            <w:shd w:val="clear" w:color="auto" w:fill="auto"/>
            <w:vAlign w:val="center"/>
            <w:hideMark/>
          </w:tcPr>
          <w:p w:rsidR="00D76C71" w:rsidRPr="00D76C71" w:rsidRDefault="00D76C71" w:rsidP="00D76C71">
            <w:pPr>
              <w:spacing w:after="0" w:line="240" w:lineRule="auto"/>
              <w:jc w:val="right"/>
              <w:rPr>
                <w:rFonts w:ascii="Times New Roman" w:eastAsia="Times New Roman" w:hAnsi="Times New Roman"/>
                <w:color w:val="0D0D0D"/>
                <w:sz w:val="24"/>
                <w:szCs w:val="24"/>
                <w:lang w:eastAsia="ru-RU"/>
              </w:rPr>
            </w:pPr>
            <w:r w:rsidRPr="00D76C71">
              <w:rPr>
                <w:rFonts w:ascii="Times New Roman" w:eastAsia="Times New Roman" w:hAnsi="Times New Roman"/>
                <w:color w:val="0D0D0D"/>
                <w:sz w:val="24"/>
                <w:szCs w:val="24"/>
                <w:lang w:eastAsia="ru-RU"/>
              </w:rPr>
              <w:t>2 000,00</w:t>
            </w:r>
          </w:p>
        </w:tc>
        <w:tc>
          <w:tcPr>
            <w:tcW w:w="1940" w:type="dxa"/>
            <w:tcBorders>
              <w:top w:val="nil"/>
              <w:left w:val="nil"/>
              <w:bottom w:val="single" w:sz="4" w:space="0" w:color="auto"/>
              <w:right w:val="single" w:sz="4" w:space="0" w:color="auto"/>
            </w:tcBorders>
            <w:shd w:val="clear" w:color="auto" w:fill="auto"/>
            <w:vAlign w:val="center"/>
            <w:hideMark/>
          </w:tcPr>
          <w:p w:rsidR="00D76C71" w:rsidRPr="00D76C71" w:rsidRDefault="00D76C71" w:rsidP="00D76C71">
            <w:pPr>
              <w:spacing w:after="0" w:line="240" w:lineRule="auto"/>
              <w:jc w:val="right"/>
              <w:rPr>
                <w:rFonts w:ascii="Times New Roman" w:eastAsia="Times New Roman" w:hAnsi="Times New Roman"/>
                <w:color w:val="0D0D0D"/>
                <w:sz w:val="24"/>
                <w:szCs w:val="24"/>
                <w:lang w:eastAsia="ru-RU"/>
              </w:rPr>
            </w:pPr>
            <w:r w:rsidRPr="00D76C71">
              <w:rPr>
                <w:rFonts w:ascii="Times New Roman" w:eastAsia="Times New Roman" w:hAnsi="Times New Roman"/>
                <w:color w:val="0D0D0D"/>
                <w:sz w:val="24"/>
                <w:szCs w:val="24"/>
                <w:lang w:eastAsia="ru-RU"/>
              </w:rPr>
              <w:t>0,00</w:t>
            </w:r>
          </w:p>
        </w:tc>
        <w:tc>
          <w:tcPr>
            <w:tcW w:w="2420" w:type="dxa"/>
            <w:tcBorders>
              <w:top w:val="nil"/>
              <w:left w:val="nil"/>
              <w:bottom w:val="single" w:sz="4" w:space="0" w:color="auto"/>
              <w:right w:val="single" w:sz="4" w:space="0" w:color="auto"/>
            </w:tcBorders>
            <w:shd w:val="clear" w:color="auto" w:fill="auto"/>
            <w:vAlign w:val="center"/>
            <w:hideMark/>
          </w:tcPr>
          <w:p w:rsidR="00D76C71" w:rsidRPr="00D76C71" w:rsidRDefault="00D76C71" w:rsidP="00D76C71">
            <w:pPr>
              <w:spacing w:after="0" w:line="240" w:lineRule="auto"/>
              <w:jc w:val="right"/>
              <w:rPr>
                <w:rFonts w:ascii="Times New Roman" w:eastAsia="Times New Roman" w:hAnsi="Times New Roman"/>
                <w:color w:val="0D0D0D"/>
                <w:sz w:val="24"/>
                <w:szCs w:val="24"/>
                <w:lang w:eastAsia="ru-RU"/>
              </w:rPr>
            </w:pPr>
            <w:r w:rsidRPr="00D76C71">
              <w:rPr>
                <w:rFonts w:ascii="Times New Roman" w:eastAsia="Times New Roman" w:hAnsi="Times New Roman"/>
                <w:color w:val="0D0D0D"/>
                <w:sz w:val="24"/>
                <w:szCs w:val="24"/>
                <w:lang w:eastAsia="ru-RU"/>
              </w:rPr>
              <w:t>0,00</w:t>
            </w:r>
          </w:p>
        </w:tc>
      </w:tr>
      <w:tr w:rsidR="00D76C71" w:rsidRPr="00D76C71" w:rsidTr="00D76C71">
        <w:trPr>
          <w:trHeight w:val="315"/>
        </w:trPr>
        <w:tc>
          <w:tcPr>
            <w:tcW w:w="2080" w:type="dxa"/>
            <w:vMerge/>
            <w:tcBorders>
              <w:top w:val="nil"/>
              <w:left w:val="single" w:sz="4" w:space="0" w:color="auto"/>
              <w:bottom w:val="single" w:sz="4" w:space="0" w:color="auto"/>
              <w:right w:val="single" w:sz="4" w:space="0" w:color="auto"/>
            </w:tcBorders>
            <w:vAlign w:val="center"/>
            <w:hideMark/>
          </w:tcPr>
          <w:p w:rsidR="00D76C71" w:rsidRPr="00D76C71" w:rsidRDefault="00D76C71" w:rsidP="00D76C71">
            <w:pPr>
              <w:spacing w:after="0" w:line="240" w:lineRule="auto"/>
              <w:rPr>
                <w:rFonts w:ascii="Times New Roman" w:eastAsia="Times New Roman" w:hAnsi="Times New Roman"/>
                <w:color w:val="000000"/>
                <w:sz w:val="24"/>
                <w:szCs w:val="24"/>
                <w:lang w:eastAsia="ru-RU"/>
              </w:rPr>
            </w:pPr>
          </w:p>
        </w:tc>
        <w:tc>
          <w:tcPr>
            <w:tcW w:w="4140" w:type="dxa"/>
            <w:vMerge/>
            <w:tcBorders>
              <w:top w:val="nil"/>
              <w:left w:val="single" w:sz="4" w:space="0" w:color="auto"/>
              <w:bottom w:val="single" w:sz="4" w:space="0" w:color="auto"/>
              <w:right w:val="single" w:sz="4" w:space="0" w:color="auto"/>
            </w:tcBorders>
            <w:vAlign w:val="center"/>
            <w:hideMark/>
          </w:tcPr>
          <w:p w:rsidR="00D76C71" w:rsidRPr="00D76C71" w:rsidRDefault="00D76C71" w:rsidP="00D76C71">
            <w:pPr>
              <w:spacing w:after="0" w:line="240" w:lineRule="auto"/>
              <w:rPr>
                <w:rFonts w:ascii="Times New Roman" w:eastAsia="Times New Roman" w:hAnsi="Times New Roman"/>
                <w:color w:val="000000"/>
                <w:sz w:val="24"/>
                <w:szCs w:val="24"/>
                <w:lang w:eastAsia="ru-RU"/>
              </w:rPr>
            </w:pPr>
          </w:p>
        </w:tc>
        <w:tc>
          <w:tcPr>
            <w:tcW w:w="2440" w:type="dxa"/>
            <w:tcBorders>
              <w:top w:val="nil"/>
              <w:left w:val="nil"/>
              <w:bottom w:val="single" w:sz="4" w:space="0" w:color="auto"/>
              <w:right w:val="single" w:sz="4" w:space="0" w:color="auto"/>
            </w:tcBorders>
            <w:shd w:val="clear" w:color="auto" w:fill="auto"/>
            <w:vAlign w:val="center"/>
            <w:hideMark/>
          </w:tcPr>
          <w:p w:rsidR="00D76C71" w:rsidRPr="00D76C71" w:rsidRDefault="00D76C71" w:rsidP="00D76C71">
            <w:pPr>
              <w:spacing w:after="0" w:line="240" w:lineRule="auto"/>
              <w:rPr>
                <w:rFonts w:ascii="Times New Roman" w:eastAsia="Times New Roman" w:hAnsi="Times New Roman"/>
                <w:color w:val="0D0D0D"/>
                <w:sz w:val="24"/>
                <w:szCs w:val="24"/>
                <w:lang w:eastAsia="ru-RU"/>
              </w:rPr>
            </w:pPr>
            <w:r w:rsidRPr="00D76C71">
              <w:rPr>
                <w:rFonts w:ascii="Times New Roman" w:eastAsia="Times New Roman" w:hAnsi="Times New Roman"/>
                <w:color w:val="0D0D0D"/>
                <w:sz w:val="24"/>
                <w:szCs w:val="24"/>
                <w:lang w:eastAsia="ru-RU"/>
              </w:rPr>
              <w:t>ПП</w:t>
            </w:r>
          </w:p>
        </w:tc>
        <w:tc>
          <w:tcPr>
            <w:tcW w:w="1860" w:type="dxa"/>
            <w:tcBorders>
              <w:top w:val="nil"/>
              <w:left w:val="nil"/>
              <w:bottom w:val="single" w:sz="4" w:space="0" w:color="auto"/>
              <w:right w:val="single" w:sz="4" w:space="0" w:color="auto"/>
            </w:tcBorders>
            <w:shd w:val="clear" w:color="auto" w:fill="auto"/>
            <w:vAlign w:val="center"/>
            <w:hideMark/>
          </w:tcPr>
          <w:p w:rsidR="00D76C71" w:rsidRPr="00D76C71" w:rsidRDefault="00D76C71" w:rsidP="00D76C71">
            <w:pPr>
              <w:spacing w:after="0" w:line="240" w:lineRule="auto"/>
              <w:jc w:val="right"/>
              <w:rPr>
                <w:rFonts w:ascii="Times New Roman" w:eastAsia="Times New Roman" w:hAnsi="Times New Roman"/>
                <w:color w:val="0D0D0D"/>
                <w:sz w:val="24"/>
                <w:szCs w:val="24"/>
                <w:lang w:eastAsia="ru-RU"/>
              </w:rPr>
            </w:pPr>
            <w:r w:rsidRPr="00D76C71">
              <w:rPr>
                <w:rFonts w:ascii="Times New Roman" w:eastAsia="Times New Roman" w:hAnsi="Times New Roman"/>
                <w:color w:val="0D0D0D"/>
                <w:sz w:val="24"/>
                <w:szCs w:val="24"/>
                <w:lang w:eastAsia="ru-RU"/>
              </w:rPr>
              <w:t>0,00</w:t>
            </w:r>
          </w:p>
        </w:tc>
        <w:tc>
          <w:tcPr>
            <w:tcW w:w="1940" w:type="dxa"/>
            <w:tcBorders>
              <w:top w:val="nil"/>
              <w:left w:val="nil"/>
              <w:bottom w:val="single" w:sz="4" w:space="0" w:color="auto"/>
              <w:right w:val="single" w:sz="4" w:space="0" w:color="auto"/>
            </w:tcBorders>
            <w:shd w:val="clear" w:color="auto" w:fill="auto"/>
            <w:vAlign w:val="center"/>
            <w:hideMark/>
          </w:tcPr>
          <w:p w:rsidR="00D76C71" w:rsidRPr="00D76C71" w:rsidRDefault="00D76C71" w:rsidP="00D76C71">
            <w:pPr>
              <w:spacing w:after="0" w:line="240" w:lineRule="auto"/>
              <w:jc w:val="right"/>
              <w:rPr>
                <w:rFonts w:ascii="Times New Roman" w:eastAsia="Times New Roman" w:hAnsi="Times New Roman"/>
                <w:color w:val="0D0D0D"/>
                <w:sz w:val="24"/>
                <w:szCs w:val="24"/>
                <w:lang w:eastAsia="ru-RU"/>
              </w:rPr>
            </w:pPr>
            <w:r w:rsidRPr="00D76C71">
              <w:rPr>
                <w:rFonts w:ascii="Times New Roman" w:eastAsia="Times New Roman" w:hAnsi="Times New Roman"/>
                <w:color w:val="0D0D0D"/>
                <w:sz w:val="24"/>
                <w:szCs w:val="24"/>
                <w:lang w:eastAsia="ru-RU"/>
              </w:rPr>
              <w:t>0,00</w:t>
            </w:r>
          </w:p>
        </w:tc>
        <w:tc>
          <w:tcPr>
            <w:tcW w:w="2420" w:type="dxa"/>
            <w:tcBorders>
              <w:top w:val="nil"/>
              <w:left w:val="nil"/>
              <w:bottom w:val="single" w:sz="4" w:space="0" w:color="auto"/>
              <w:right w:val="single" w:sz="4" w:space="0" w:color="auto"/>
            </w:tcBorders>
            <w:shd w:val="clear" w:color="auto" w:fill="auto"/>
            <w:vAlign w:val="center"/>
            <w:hideMark/>
          </w:tcPr>
          <w:p w:rsidR="00D76C71" w:rsidRPr="00D76C71" w:rsidRDefault="00D76C71" w:rsidP="00D76C71">
            <w:pPr>
              <w:spacing w:after="0" w:line="240" w:lineRule="auto"/>
              <w:jc w:val="right"/>
              <w:rPr>
                <w:rFonts w:ascii="Times New Roman" w:eastAsia="Times New Roman" w:hAnsi="Times New Roman"/>
                <w:color w:val="0D0D0D"/>
                <w:sz w:val="24"/>
                <w:szCs w:val="24"/>
                <w:lang w:eastAsia="ru-RU"/>
              </w:rPr>
            </w:pPr>
            <w:r w:rsidRPr="00D76C71">
              <w:rPr>
                <w:rFonts w:ascii="Times New Roman" w:eastAsia="Times New Roman" w:hAnsi="Times New Roman"/>
                <w:color w:val="0D0D0D"/>
                <w:sz w:val="24"/>
                <w:szCs w:val="24"/>
                <w:lang w:eastAsia="ru-RU"/>
              </w:rPr>
              <w:t>0,00</w:t>
            </w:r>
          </w:p>
        </w:tc>
      </w:tr>
      <w:tr w:rsidR="00D76C71" w:rsidRPr="00D76C71" w:rsidTr="00D76C71">
        <w:trPr>
          <w:trHeight w:val="315"/>
        </w:trPr>
        <w:tc>
          <w:tcPr>
            <w:tcW w:w="2080" w:type="dxa"/>
            <w:vMerge w:val="restart"/>
            <w:tcBorders>
              <w:top w:val="nil"/>
              <w:left w:val="single" w:sz="4" w:space="0" w:color="auto"/>
              <w:bottom w:val="single" w:sz="4" w:space="0" w:color="auto"/>
              <w:right w:val="single" w:sz="4" w:space="0" w:color="auto"/>
            </w:tcBorders>
            <w:shd w:val="clear" w:color="auto" w:fill="auto"/>
            <w:vAlign w:val="center"/>
            <w:hideMark/>
          </w:tcPr>
          <w:p w:rsidR="00D76C71" w:rsidRPr="00D76C71" w:rsidRDefault="00D76C71" w:rsidP="00D76C71">
            <w:pPr>
              <w:spacing w:after="0" w:line="240" w:lineRule="auto"/>
              <w:rPr>
                <w:rFonts w:ascii="Times New Roman" w:eastAsia="Times New Roman" w:hAnsi="Times New Roman"/>
                <w:color w:val="000000"/>
                <w:sz w:val="24"/>
                <w:szCs w:val="24"/>
                <w:lang w:eastAsia="ru-RU"/>
              </w:rPr>
            </w:pPr>
            <w:r w:rsidRPr="00D76C71">
              <w:rPr>
                <w:rFonts w:ascii="Times New Roman" w:eastAsia="Times New Roman" w:hAnsi="Times New Roman"/>
                <w:color w:val="000000"/>
                <w:sz w:val="24"/>
                <w:szCs w:val="24"/>
                <w:lang w:eastAsia="ru-RU"/>
              </w:rPr>
              <w:t>03</w:t>
            </w:r>
          </w:p>
        </w:tc>
        <w:tc>
          <w:tcPr>
            <w:tcW w:w="4140" w:type="dxa"/>
            <w:vMerge w:val="restart"/>
            <w:tcBorders>
              <w:top w:val="nil"/>
              <w:left w:val="single" w:sz="4" w:space="0" w:color="auto"/>
              <w:bottom w:val="single" w:sz="4" w:space="0" w:color="auto"/>
              <w:right w:val="single" w:sz="4" w:space="0" w:color="auto"/>
            </w:tcBorders>
            <w:shd w:val="clear" w:color="auto" w:fill="auto"/>
            <w:vAlign w:val="center"/>
            <w:hideMark/>
          </w:tcPr>
          <w:p w:rsidR="00D76C71" w:rsidRPr="00D76C71" w:rsidRDefault="00D76C71" w:rsidP="00D76C71">
            <w:pPr>
              <w:spacing w:after="0" w:line="240" w:lineRule="auto"/>
              <w:rPr>
                <w:rFonts w:ascii="Times New Roman" w:eastAsia="Times New Roman" w:hAnsi="Times New Roman"/>
                <w:color w:val="000000"/>
                <w:sz w:val="24"/>
                <w:szCs w:val="24"/>
                <w:lang w:eastAsia="ru-RU"/>
              </w:rPr>
            </w:pPr>
            <w:r w:rsidRPr="00D76C71">
              <w:rPr>
                <w:rFonts w:ascii="Times New Roman" w:eastAsia="Times New Roman" w:hAnsi="Times New Roman"/>
                <w:color w:val="000000"/>
                <w:sz w:val="24"/>
                <w:szCs w:val="24"/>
                <w:lang w:eastAsia="ru-RU"/>
              </w:rPr>
              <w:t>Строительство, реконструкция и технологическое присоединение объектов жилищно-коммунального комплекса</w:t>
            </w:r>
          </w:p>
        </w:tc>
        <w:tc>
          <w:tcPr>
            <w:tcW w:w="2440" w:type="dxa"/>
            <w:tcBorders>
              <w:top w:val="nil"/>
              <w:left w:val="nil"/>
              <w:bottom w:val="single" w:sz="4" w:space="0" w:color="auto"/>
              <w:right w:val="single" w:sz="4" w:space="0" w:color="auto"/>
            </w:tcBorders>
            <w:shd w:val="clear" w:color="auto" w:fill="auto"/>
            <w:vAlign w:val="center"/>
            <w:hideMark/>
          </w:tcPr>
          <w:p w:rsidR="00D76C71" w:rsidRPr="00D76C71" w:rsidRDefault="00D76C71" w:rsidP="00D76C71">
            <w:pPr>
              <w:spacing w:after="0" w:line="240" w:lineRule="auto"/>
              <w:rPr>
                <w:rFonts w:ascii="Times New Roman" w:eastAsia="Times New Roman" w:hAnsi="Times New Roman"/>
                <w:color w:val="0D0D0D"/>
                <w:sz w:val="24"/>
                <w:szCs w:val="24"/>
                <w:lang w:eastAsia="ru-RU"/>
              </w:rPr>
            </w:pPr>
            <w:r w:rsidRPr="00D76C71">
              <w:rPr>
                <w:rFonts w:ascii="Times New Roman" w:eastAsia="Times New Roman" w:hAnsi="Times New Roman"/>
                <w:color w:val="0D0D0D"/>
                <w:sz w:val="24"/>
                <w:szCs w:val="24"/>
                <w:lang w:eastAsia="ru-RU"/>
              </w:rPr>
              <w:t>Всего</w:t>
            </w:r>
          </w:p>
        </w:tc>
        <w:tc>
          <w:tcPr>
            <w:tcW w:w="1860" w:type="dxa"/>
            <w:tcBorders>
              <w:top w:val="nil"/>
              <w:left w:val="nil"/>
              <w:bottom w:val="single" w:sz="4" w:space="0" w:color="auto"/>
              <w:right w:val="single" w:sz="4" w:space="0" w:color="auto"/>
            </w:tcBorders>
            <w:shd w:val="clear" w:color="auto" w:fill="auto"/>
            <w:vAlign w:val="center"/>
            <w:hideMark/>
          </w:tcPr>
          <w:p w:rsidR="00D76C71" w:rsidRPr="00D76C71" w:rsidRDefault="00D76C71" w:rsidP="00D76C71">
            <w:pPr>
              <w:spacing w:after="0" w:line="240" w:lineRule="auto"/>
              <w:jc w:val="right"/>
              <w:rPr>
                <w:rFonts w:ascii="Times New Roman" w:eastAsia="Times New Roman" w:hAnsi="Times New Roman"/>
                <w:color w:val="0D0D0D"/>
                <w:sz w:val="24"/>
                <w:szCs w:val="24"/>
                <w:lang w:eastAsia="ru-RU"/>
              </w:rPr>
            </w:pPr>
            <w:r w:rsidRPr="00D76C71">
              <w:rPr>
                <w:rFonts w:ascii="Times New Roman" w:eastAsia="Times New Roman" w:hAnsi="Times New Roman"/>
                <w:color w:val="0D0D0D"/>
                <w:sz w:val="24"/>
                <w:szCs w:val="24"/>
                <w:lang w:eastAsia="ru-RU"/>
              </w:rPr>
              <w:t>134,85</w:t>
            </w:r>
          </w:p>
        </w:tc>
        <w:tc>
          <w:tcPr>
            <w:tcW w:w="1940" w:type="dxa"/>
            <w:tcBorders>
              <w:top w:val="nil"/>
              <w:left w:val="nil"/>
              <w:bottom w:val="single" w:sz="4" w:space="0" w:color="auto"/>
              <w:right w:val="single" w:sz="4" w:space="0" w:color="auto"/>
            </w:tcBorders>
            <w:shd w:val="clear" w:color="auto" w:fill="auto"/>
            <w:vAlign w:val="center"/>
            <w:hideMark/>
          </w:tcPr>
          <w:p w:rsidR="00D76C71" w:rsidRPr="00D76C71" w:rsidRDefault="00D76C71" w:rsidP="00D76C71">
            <w:pPr>
              <w:spacing w:after="0" w:line="240" w:lineRule="auto"/>
              <w:jc w:val="right"/>
              <w:rPr>
                <w:rFonts w:ascii="Times New Roman" w:eastAsia="Times New Roman" w:hAnsi="Times New Roman"/>
                <w:color w:val="0D0D0D"/>
                <w:sz w:val="24"/>
                <w:szCs w:val="24"/>
                <w:lang w:eastAsia="ru-RU"/>
              </w:rPr>
            </w:pPr>
            <w:r w:rsidRPr="00D76C71">
              <w:rPr>
                <w:rFonts w:ascii="Times New Roman" w:eastAsia="Times New Roman" w:hAnsi="Times New Roman"/>
                <w:color w:val="0D0D0D"/>
                <w:sz w:val="24"/>
                <w:szCs w:val="24"/>
                <w:lang w:eastAsia="ru-RU"/>
              </w:rPr>
              <w:t>134,85</w:t>
            </w:r>
          </w:p>
        </w:tc>
        <w:tc>
          <w:tcPr>
            <w:tcW w:w="2420" w:type="dxa"/>
            <w:tcBorders>
              <w:top w:val="nil"/>
              <w:left w:val="nil"/>
              <w:bottom w:val="single" w:sz="4" w:space="0" w:color="auto"/>
              <w:right w:val="single" w:sz="4" w:space="0" w:color="auto"/>
            </w:tcBorders>
            <w:shd w:val="clear" w:color="auto" w:fill="auto"/>
            <w:vAlign w:val="center"/>
            <w:hideMark/>
          </w:tcPr>
          <w:p w:rsidR="00D76C71" w:rsidRPr="00D76C71" w:rsidRDefault="00D76C71" w:rsidP="00D76C71">
            <w:pPr>
              <w:spacing w:after="0" w:line="240" w:lineRule="auto"/>
              <w:jc w:val="right"/>
              <w:rPr>
                <w:rFonts w:ascii="Times New Roman" w:eastAsia="Times New Roman" w:hAnsi="Times New Roman"/>
                <w:color w:val="0D0D0D"/>
                <w:sz w:val="24"/>
                <w:szCs w:val="24"/>
                <w:lang w:eastAsia="ru-RU"/>
              </w:rPr>
            </w:pPr>
            <w:r w:rsidRPr="00D76C71">
              <w:rPr>
                <w:rFonts w:ascii="Times New Roman" w:eastAsia="Times New Roman" w:hAnsi="Times New Roman"/>
                <w:color w:val="0D0D0D"/>
                <w:sz w:val="24"/>
                <w:szCs w:val="24"/>
                <w:lang w:eastAsia="ru-RU"/>
              </w:rPr>
              <w:t>134,85</w:t>
            </w:r>
          </w:p>
        </w:tc>
      </w:tr>
      <w:tr w:rsidR="00D76C71" w:rsidRPr="00D76C71" w:rsidTr="00D76C71">
        <w:trPr>
          <w:trHeight w:val="315"/>
        </w:trPr>
        <w:tc>
          <w:tcPr>
            <w:tcW w:w="2080" w:type="dxa"/>
            <w:vMerge/>
            <w:tcBorders>
              <w:top w:val="nil"/>
              <w:left w:val="single" w:sz="4" w:space="0" w:color="auto"/>
              <w:bottom w:val="single" w:sz="4" w:space="0" w:color="auto"/>
              <w:right w:val="single" w:sz="4" w:space="0" w:color="auto"/>
            </w:tcBorders>
            <w:vAlign w:val="center"/>
            <w:hideMark/>
          </w:tcPr>
          <w:p w:rsidR="00D76C71" w:rsidRPr="00D76C71" w:rsidRDefault="00D76C71" w:rsidP="00D76C71">
            <w:pPr>
              <w:spacing w:after="0" w:line="240" w:lineRule="auto"/>
              <w:rPr>
                <w:rFonts w:ascii="Times New Roman" w:eastAsia="Times New Roman" w:hAnsi="Times New Roman"/>
                <w:color w:val="000000"/>
                <w:sz w:val="24"/>
                <w:szCs w:val="24"/>
                <w:lang w:eastAsia="ru-RU"/>
              </w:rPr>
            </w:pPr>
          </w:p>
        </w:tc>
        <w:tc>
          <w:tcPr>
            <w:tcW w:w="4140" w:type="dxa"/>
            <w:vMerge/>
            <w:tcBorders>
              <w:top w:val="nil"/>
              <w:left w:val="single" w:sz="4" w:space="0" w:color="auto"/>
              <w:bottom w:val="single" w:sz="4" w:space="0" w:color="auto"/>
              <w:right w:val="single" w:sz="4" w:space="0" w:color="auto"/>
            </w:tcBorders>
            <w:vAlign w:val="center"/>
            <w:hideMark/>
          </w:tcPr>
          <w:p w:rsidR="00D76C71" w:rsidRPr="00D76C71" w:rsidRDefault="00D76C71" w:rsidP="00D76C71">
            <w:pPr>
              <w:spacing w:after="0" w:line="240" w:lineRule="auto"/>
              <w:rPr>
                <w:rFonts w:ascii="Times New Roman" w:eastAsia="Times New Roman" w:hAnsi="Times New Roman"/>
                <w:color w:val="000000"/>
                <w:sz w:val="24"/>
                <w:szCs w:val="24"/>
                <w:lang w:eastAsia="ru-RU"/>
              </w:rPr>
            </w:pPr>
          </w:p>
        </w:tc>
        <w:tc>
          <w:tcPr>
            <w:tcW w:w="2440" w:type="dxa"/>
            <w:tcBorders>
              <w:top w:val="nil"/>
              <w:left w:val="nil"/>
              <w:bottom w:val="single" w:sz="4" w:space="0" w:color="auto"/>
              <w:right w:val="single" w:sz="4" w:space="0" w:color="auto"/>
            </w:tcBorders>
            <w:shd w:val="clear" w:color="auto" w:fill="auto"/>
            <w:vAlign w:val="center"/>
            <w:hideMark/>
          </w:tcPr>
          <w:p w:rsidR="00D76C71" w:rsidRPr="00D76C71" w:rsidRDefault="00D76C71" w:rsidP="00D76C71">
            <w:pPr>
              <w:spacing w:after="0" w:line="240" w:lineRule="auto"/>
              <w:rPr>
                <w:rFonts w:ascii="Times New Roman" w:eastAsia="Times New Roman" w:hAnsi="Times New Roman"/>
                <w:color w:val="0D0D0D"/>
                <w:sz w:val="24"/>
                <w:szCs w:val="24"/>
                <w:lang w:eastAsia="ru-RU"/>
              </w:rPr>
            </w:pPr>
            <w:r w:rsidRPr="00D76C71">
              <w:rPr>
                <w:rFonts w:ascii="Times New Roman" w:eastAsia="Times New Roman" w:hAnsi="Times New Roman"/>
                <w:color w:val="0D0D0D"/>
                <w:sz w:val="24"/>
                <w:szCs w:val="24"/>
                <w:lang w:eastAsia="ru-RU"/>
              </w:rPr>
              <w:t>ОБ</w:t>
            </w:r>
          </w:p>
        </w:tc>
        <w:tc>
          <w:tcPr>
            <w:tcW w:w="1860" w:type="dxa"/>
            <w:tcBorders>
              <w:top w:val="nil"/>
              <w:left w:val="nil"/>
              <w:bottom w:val="single" w:sz="4" w:space="0" w:color="auto"/>
              <w:right w:val="single" w:sz="4" w:space="0" w:color="auto"/>
            </w:tcBorders>
            <w:shd w:val="clear" w:color="auto" w:fill="auto"/>
            <w:vAlign w:val="center"/>
            <w:hideMark/>
          </w:tcPr>
          <w:p w:rsidR="00D76C71" w:rsidRPr="00D76C71" w:rsidRDefault="00D76C71" w:rsidP="00D76C71">
            <w:pPr>
              <w:spacing w:after="0" w:line="240" w:lineRule="auto"/>
              <w:jc w:val="right"/>
              <w:rPr>
                <w:rFonts w:ascii="Times New Roman" w:eastAsia="Times New Roman" w:hAnsi="Times New Roman"/>
                <w:color w:val="0D0D0D"/>
                <w:sz w:val="24"/>
                <w:szCs w:val="24"/>
                <w:lang w:eastAsia="ru-RU"/>
              </w:rPr>
            </w:pPr>
            <w:r w:rsidRPr="00D76C71">
              <w:rPr>
                <w:rFonts w:ascii="Times New Roman" w:eastAsia="Times New Roman" w:hAnsi="Times New Roman"/>
                <w:color w:val="0D0D0D"/>
                <w:sz w:val="24"/>
                <w:szCs w:val="24"/>
                <w:lang w:eastAsia="ru-RU"/>
              </w:rPr>
              <w:t>0,00</w:t>
            </w:r>
          </w:p>
        </w:tc>
        <w:tc>
          <w:tcPr>
            <w:tcW w:w="1940" w:type="dxa"/>
            <w:tcBorders>
              <w:top w:val="nil"/>
              <w:left w:val="nil"/>
              <w:bottom w:val="single" w:sz="4" w:space="0" w:color="auto"/>
              <w:right w:val="single" w:sz="4" w:space="0" w:color="auto"/>
            </w:tcBorders>
            <w:shd w:val="clear" w:color="auto" w:fill="auto"/>
            <w:vAlign w:val="center"/>
            <w:hideMark/>
          </w:tcPr>
          <w:p w:rsidR="00D76C71" w:rsidRPr="00D76C71" w:rsidRDefault="00D76C71" w:rsidP="00D76C71">
            <w:pPr>
              <w:spacing w:after="0" w:line="240" w:lineRule="auto"/>
              <w:jc w:val="right"/>
              <w:rPr>
                <w:rFonts w:ascii="Times New Roman" w:eastAsia="Times New Roman" w:hAnsi="Times New Roman"/>
                <w:color w:val="0D0D0D"/>
                <w:sz w:val="24"/>
                <w:szCs w:val="24"/>
                <w:lang w:eastAsia="ru-RU"/>
              </w:rPr>
            </w:pPr>
            <w:r w:rsidRPr="00D76C71">
              <w:rPr>
                <w:rFonts w:ascii="Times New Roman" w:eastAsia="Times New Roman" w:hAnsi="Times New Roman"/>
                <w:color w:val="0D0D0D"/>
                <w:sz w:val="24"/>
                <w:szCs w:val="24"/>
                <w:lang w:eastAsia="ru-RU"/>
              </w:rPr>
              <w:t>0,00</w:t>
            </w:r>
          </w:p>
        </w:tc>
        <w:tc>
          <w:tcPr>
            <w:tcW w:w="2420" w:type="dxa"/>
            <w:tcBorders>
              <w:top w:val="nil"/>
              <w:left w:val="nil"/>
              <w:bottom w:val="single" w:sz="4" w:space="0" w:color="auto"/>
              <w:right w:val="single" w:sz="4" w:space="0" w:color="auto"/>
            </w:tcBorders>
            <w:shd w:val="clear" w:color="auto" w:fill="auto"/>
            <w:vAlign w:val="center"/>
            <w:hideMark/>
          </w:tcPr>
          <w:p w:rsidR="00D76C71" w:rsidRPr="00D76C71" w:rsidRDefault="00D76C71" w:rsidP="00D76C71">
            <w:pPr>
              <w:spacing w:after="0" w:line="240" w:lineRule="auto"/>
              <w:jc w:val="right"/>
              <w:rPr>
                <w:rFonts w:ascii="Times New Roman" w:eastAsia="Times New Roman" w:hAnsi="Times New Roman"/>
                <w:color w:val="0D0D0D"/>
                <w:sz w:val="24"/>
                <w:szCs w:val="24"/>
                <w:lang w:eastAsia="ru-RU"/>
              </w:rPr>
            </w:pPr>
            <w:r w:rsidRPr="00D76C71">
              <w:rPr>
                <w:rFonts w:ascii="Times New Roman" w:eastAsia="Times New Roman" w:hAnsi="Times New Roman"/>
                <w:color w:val="0D0D0D"/>
                <w:sz w:val="24"/>
                <w:szCs w:val="24"/>
                <w:lang w:eastAsia="ru-RU"/>
              </w:rPr>
              <w:t>0,00</w:t>
            </w:r>
          </w:p>
        </w:tc>
      </w:tr>
      <w:tr w:rsidR="00D76C71" w:rsidRPr="00D76C71" w:rsidTr="00D76C71">
        <w:trPr>
          <w:trHeight w:val="315"/>
        </w:trPr>
        <w:tc>
          <w:tcPr>
            <w:tcW w:w="2080" w:type="dxa"/>
            <w:vMerge/>
            <w:tcBorders>
              <w:top w:val="nil"/>
              <w:left w:val="single" w:sz="4" w:space="0" w:color="auto"/>
              <w:bottom w:val="single" w:sz="4" w:space="0" w:color="auto"/>
              <w:right w:val="single" w:sz="4" w:space="0" w:color="auto"/>
            </w:tcBorders>
            <w:vAlign w:val="center"/>
            <w:hideMark/>
          </w:tcPr>
          <w:p w:rsidR="00D76C71" w:rsidRPr="00D76C71" w:rsidRDefault="00D76C71" w:rsidP="00D76C71">
            <w:pPr>
              <w:spacing w:after="0" w:line="240" w:lineRule="auto"/>
              <w:rPr>
                <w:rFonts w:ascii="Times New Roman" w:eastAsia="Times New Roman" w:hAnsi="Times New Roman"/>
                <w:color w:val="000000"/>
                <w:sz w:val="24"/>
                <w:szCs w:val="24"/>
                <w:lang w:eastAsia="ru-RU"/>
              </w:rPr>
            </w:pPr>
          </w:p>
        </w:tc>
        <w:tc>
          <w:tcPr>
            <w:tcW w:w="4140" w:type="dxa"/>
            <w:vMerge/>
            <w:tcBorders>
              <w:top w:val="nil"/>
              <w:left w:val="single" w:sz="4" w:space="0" w:color="auto"/>
              <w:bottom w:val="single" w:sz="4" w:space="0" w:color="auto"/>
              <w:right w:val="single" w:sz="4" w:space="0" w:color="auto"/>
            </w:tcBorders>
            <w:vAlign w:val="center"/>
            <w:hideMark/>
          </w:tcPr>
          <w:p w:rsidR="00D76C71" w:rsidRPr="00D76C71" w:rsidRDefault="00D76C71" w:rsidP="00D76C71">
            <w:pPr>
              <w:spacing w:after="0" w:line="240" w:lineRule="auto"/>
              <w:rPr>
                <w:rFonts w:ascii="Times New Roman" w:eastAsia="Times New Roman" w:hAnsi="Times New Roman"/>
                <w:color w:val="000000"/>
                <w:sz w:val="24"/>
                <w:szCs w:val="24"/>
                <w:lang w:eastAsia="ru-RU"/>
              </w:rPr>
            </w:pPr>
          </w:p>
        </w:tc>
        <w:tc>
          <w:tcPr>
            <w:tcW w:w="2440" w:type="dxa"/>
            <w:tcBorders>
              <w:top w:val="nil"/>
              <w:left w:val="nil"/>
              <w:bottom w:val="single" w:sz="4" w:space="0" w:color="auto"/>
              <w:right w:val="single" w:sz="4" w:space="0" w:color="auto"/>
            </w:tcBorders>
            <w:shd w:val="clear" w:color="auto" w:fill="auto"/>
            <w:vAlign w:val="center"/>
            <w:hideMark/>
          </w:tcPr>
          <w:p w:rsidR="00D76C71" w:rsidRPr="00D76C71" w:rsidRDefault="00D76C71" w:rsidP="00D76C71">
            <w:pPr>
              <w:spacing w:after="0" w:line="240" w:lineRule="auto"/>
              <w:rPr>
                <w:rFonts w:ascii="Times New Roman" w:eastAsia="Times New Roman" w:hAnsi="Times New Roman"/>
                <w:color w:val="0D0D0D"/>
                <w:sz w:val="24"/>
                <w:szCs w:val="24"/>
                <w:lang w:eastAsia="ru-RU"/>
              </w:rPr>
            </w:pPr>
            <w:r w:rsidRPr="00D76C71">
              <w:rPr>
                <w:rFonts w:ascii="Times New Roman" w:eastAsia="Times New Roman" w:hAnsi="Times New Roman"/>
                <w:color w:val="0D0D0D"/>
                <w:sz w:val="24"/>
                <w:szCs w:val="24"/>
                <w:lang w:eastAsia="ru-RU"/>
              </w:rPr>
              <w:t>МБ</w:t>
            </w:r>
          </w:p>
        </w:tc>
        <w:tc>
          <w:tcPr>
            <w:tcW w:w="1860" w:type="dxa"/>
            <w:tcBorders>
              <w:top w:val="nil"/>
              <w:left w:val="nil"/>
              <w:bottom w:val="single" w:sz="4" w:space="0" w:color="auto"/>
              <w:right w:val="single" w:sz="4" w:space="0" w:color="auto"/>
            </w:tcBorders>
            <w:shd w:val="clear" w:color="auto" w:fill="auto"/>
            <w:vAlign w:val="center"/>
            <w:hideMark/>
          </w:tcPr>
          <w:p w:rsidR="00D76C71" w:rsidRPr="00D76C71" w:rsidRDefault="00D76C71" w:rsidP="00D76C71">
            <w:pPr>
              <w:spacing w:after="0" w:line="240" w:lineRule="auto"/>
              <w:jc w:val="right"/>
              <w:rPr>
                <w:rFonts w:ascii="Times New Roman" w:eastAsia="Times New Roman" w:hAnsi="Times New Roman"/>
                <w:color w:val="0D0D0D"/>
                <w:sz w:val="24"/>
                <w:szCs w:val="24"/>
                <w:lang w:eastAsia="ru-RU"/>
              </w:rPr>
            </w:pPr>
            <w:r w:rsidRPr="00D76C71">
              <w:rPr>
                <w:rFonts w:ascii="Times New Roman" w:eastAsia="Times New Roman" w:hAnsi="Times New Roman"/>
                <w:color w:val="0D0D0D"/>
                <w:sz w:val="24"/>
                <w:szCs w:val="24"/>
                <w:lang w:eastAsia="ru-RU"/>
              </w:rPr>
              <w:t>134,85</w:t>
            </w:r>
          </w:p>
        </w:tc>
        <w:tc>
          <w:tcPr>
            <w:tcW w:w="1940" w:type="dxa"/>
            <w:tcBorders>
              <w:top w:val="nil"/>
              <w:left w:val="nil"/>
              <w:bottom w:val="single" w:sz="4" w:space="0" w:color="auto"/>
              <w:right w:val="single" w:sz="4" w:space="0" w:color="auto"/>
            </w:tcBorders>
            <w:shd w:val="clear" w:color="auto" w:fill="auto"/>
            <w:vAlign w:val="center"/>
            <w:hideMark/>
          </w:tcPr>
          <w:p w:rsidR="00D76C71" w:rsidRPr="00D76C71" w:rsidRDefault="00D76C71" w:rsidP="00D76C71">
            <w:pPr>
              <w:spacing w:after="0" w:line="240" w:lineRule="auto"/>
              <w:jc w:val="right"/>
              <w:rPr>
                <w:rFonts w:ascii="Times New Roman" w:eastAsia="Times New Roman" w:hAnsi="Times New Roman"/>
                <w:color w:val="0D0D0D"/>
                <w:sz w:val="24"/>
                <w:szCs w:val="24"/>
                <w:lang w:eastAsia="ru-RU"/>
              </w:rPr>
            </w:pPr>
            <w:r w:rsidRPr="00D76C71">
              <w:rPr>
                <w:rFonts w:ascii="Times New Roman" w:eastAsia="Times New Roman" w:hAnsi="Times New Roman"/>
                <w:color w:val="0D0D0D"/>
                <w:sz w:val="24"/>
                <w:szCs w:val="24"/>
                <w:lang w:eastAsia="ru-RU"/>
              </w:rPr>
              <w:t>134,85</w:t>
            </w:r>
          </w:p>
        </w:tc>
        <w:tc>
          <w:tcPr>
            <w:tcW w:w="2420" w:type="dxa"/>
            <w:tcBorders>
              <w:top w:val="nil"/>
              <w:left w:val="nil"/>
              <w:bottom w:val="single" w:sz="4" w:space="0" w:color="auto"/>
              <w:right w:val="single" w:sz="4" w:space="0" w:color="auto"/>
            </w:tcBorders>
            <w:shd w:val="clear" w:color="auto" w:fill="auto"/>
            <w:vAlign w:val="center"/>
            <w:hideMark/>
          </w:tcPr>
          <w:p w:rsidR="00D76C71" w:rsidRPr="00D76C71" w:rsidRDefault="00D76C71" w:rsidP="00D76C71">
            <w:pPr>
              <w:spacing w:after="0" w:line="240" w:lineRule="auto"/>
              <w:jc w:val="right"/>
              <w:rPr>
                <w:rFonts w:ascii="Times New Roman" w:eastAsia="Times New Roman" w:hAnsi="Times New Roman"/>
                <w:color w:val="0D0D0D"/>
                <w:sz w:val="24"/>
                <w:szCs w:val="24"/>
                <w:lang w:eastAsia="ru-RU"/>
              </w:rPr>
            </w:pPr>
            <w:r w:rsidRPr="00D76C71">
              <w:rPr>
                <w:rFonts w:ascii="Times New Roman" w:eastAsia="Times New Roman" w:hAnsi="Times New Roman"/>
                <w:color w:val="0D0D0D"/>
                <w:sz w:val="24"/>
                <w:szCs w:val="24"/>
                <w:lang w:eastAsia="ru-RU"/>
              </w:rPr>
              <w:t>134,85</w:t>
            </w:r>
          </w:p>
        </w:tc>
      </w:tr>
      <w:tr w:rsidR="00D76C71" w:rsidRPr="00D76C71" w:rsidTr="00D76C71">
        <w:trPr>
          <w:trHeight w:val="375"/>
        </w:trPr>
        <w:tc>
          <w:tcPr>
            <w:tcW w:w="2080" w:type="dxa"/>
            <w:vMerge/>
            <w:tcBorders>
              <w:top w:val="nil"/>
              <w:left w:val="single" w:sz="4" w:space="0" w:color="auto"/>
              <w:bottom w:val="single" w:sz="4" w:space="0" w:color="auto"/>
              <w:right w:val="single" w:sz="4" w:space="0" w:color="auto"/>
            </w:tcBorders>
            <w:vAlign w:val="center"/>
            <w:hideMark/>
          </w:tcPr>
          <w:p w:rsidR="00D76C71" w:rsidRPr="00D76C71" w:rsidRDefault="00D76C71" w:rsidP="00D76C71">
            <w:pPr>
              <w:spacing w:after="0" w:line="240" w:lineRule="auto"/>
              <w:rPr>
                <w:rFonts w:ascii="Times New Roman" w:eastAsia="Times New Roman" w:hAnsi="Times New Roman"/>
                <w:color w:val="000000"/>
                <w:sz w:val="24"/>
                <w:szCs w:val="24"/>
                <w:lang w:eastAsia="ru-RU"/>
              </w:rPr>
            </w:pPr>
          </w:p>
        </w:tc>
        <w:tc>
          <w:tcPr>
            <w:tcW w:w="4140" w:type="dxa"/>
            <w:vMerge/>
            <w:tcBorders>
              <w:top w:val="nil"/>
              <w:left w:val="single" w:sz="4" w:space="0" w:color="auto"/>
              <w:bottom w:val="single" w:sz="4" w:space="0" w:color="auto"/>
              <w:right w:val="single" w:sz="4" w:space="0" w:color="auto"/>
            </w:tcBorders>
            <w:vAlign w:val="center"/>
            <w:hideMark/>
          </w:tcPr>
          <w:p w:rsidR="00D76C71" w:rsidRPr="00D76C71" w:rsidRDefault="00D76C71" w:rsidP="00D76C71">
            <w:pPr>
              <w:spacing w:after="0" w:line="240" w:lineRule="auto"/>
              <w:rPr>
                <w:rFonts w:ascii="Times New Roman" w:eastAsia="Times New Roman" w:hAnsi="Times New Roman"/>
                <w:color w:val="000000"/>
                <w:sz w:val="24"/>
                <w:szCs w:val="24"/>
                <w:lang w:eastAsia="ru-RU"/>
              </w:rPr>
            </w:pPr>
          </w:p>
        </w:tc>
        <w:tc>
          <w:tcPr>
            <w:tcW w:w="2440" w:type="dxa"/>
            <w:tcBorders>
              <w:top w:val="nil"/>
              <w:left w:val="nil"/>
              <w:bottom w:val="single" w:sz="4" w:space="0" w:color="auto"/>
              <w:right w:val="single" w:sz="4" w:space="0" w:color="auto"/>
            </w:tcBorders>
            <w:shd w:val="clear" w:color="auto" w:fill="auto"/>
            <w:vAlign w:val="center"/>
            <w:hideMark/>
          </w:tcPr>
          <w:p w:rsidR="00D76C71" w:rsidRPr="00D76C71" w:rsidRDefault="00D76C71" w:rsidP="00D76C71">
            <w:pPr>
              <w:spacing w:after="0" w:line="240" w:lineRule="auto"/>
              <w:rPr>
                <w:rFonts w:ascii="Times New Roman" w:eastAsia="Times New Roman" w:hAnsi="Times New Roman"/>
                <w:color w:val="0D0D0D"/>
                <w:sz w:val="24"/>
                <w:szCs w:val="24"/>
                <w:lang w:eastAsia="ru-RU"/>
              </w:rPr>
            </w:pPr>
            <w:r w:rsidRPr="00D76C71">
              <w:rPr>
                <w:rFonts w:ascii="Times New Roman" w:eastAsia="Times New Roman" w:hAnsi="Times New Roman"/>
                <w:color w:val="0D0D0D"/>
                <w:sz w:val="24"/>
                <w:szCs w:val="24"/>
                <w:lang w:eastAsia="ru-RU"/>
              </w:rPr>
              <w:t>ПП</w:t>
            </w:r>
          </w:p>
        </w:tc>
        <w:tc>
          <w:tcPr>
            <w:tcW w:w="1860" w:type="dxa"/>
            <w:tcBorders>
              <w:top w:val="nil"/>
              <w:left w:val="nil"/>
              <w:bottom w:val="single" w:sz="4" w:space="0" w:color="auto"/>
              <w:right w:val="single" w:sz="4" w:space="0" w:color="auto"/>
            </w:tcBorders>
            <w:shd w:val="clear" w:color="auto" w:fill="auto"/>
            <w:vAlign w:val="center"/>
            <w:hideMark/>
          </w:tcPr>
          <w:p w:rsidR="00D76C71" w:rsidRPr="00D76C71" w:rsidRDefault="00D76C71" w:rsidP="00D76C71">
            <w:pPr>
              <w:spacing w:after="0" w:line="240" w:lineRule="auto"/>
              <w:jc w:val="right"/>
              <w:rPr>
                <w:rFonts w:ascii="Times New Roman" w:eastAsia="Times New Roman" w:hAnsi="Times New Roman"/>
                <w:color w:val="0D0D0D"/>
                <w:sz w:val="24"/>
                <w:szCs w:val="24"/>
                <w:lang w:eastAsia="ru-RU"/>
              </w:rPr>
            </w:pPr>
            <w:r w:rsidRPr="00D76C71">
              <w:rPr>
                <w:rFonts w:ascii="Times New Roman" w:eastAsia="Times New Roman" w:hAnsi="Times New Roman"/>
                <w:color w:val="0D0D0D"/>
                <w:sz w:val="24"/>
                <w:szCs w:val="24"/>
                <w:lang w:eastAsia="ru-RU"/>
              </w:rPr>
              <w:t>0,00</w:t>
            </w:r>
          </w:p>
        </w:tc>
        <w:tc>
          <w:tcPr>
            <w:tcW w:w="1940" w:type="dxa"/>
            <w:tcBorders>
              <w:top w:val="nil"/>
              <w:left w:val="nil"/>
              <w:bottom w:val="single" w:sz="4" w:space="0" w:color="auto"/>
              <w:right w:val="single" w:sz="4" w:space="0" w:color="auto"/>
            </w:tcBorders>
            <w:shd w:val="clear" w:color="auto" w:fill="auto"/>
            <w:vAlign w:val="center"/>
            <w:hideMark/>
          </w:tcPr>
          <w:p w:rsidR="00D76C71" w:rsidRPr="00D76C71" w:rsidRDefault="00D76C71" w:rsidP="00D76C71">
            <w:pPr>
              <w:spacing w:after="0" w:line="240" w:lineRule="auto"/>
              <w:jc w:val="right"/>
              <w:rPr>
                <w:rFonts w:ascii="Times New Roman" w:eastAsia="Times New Roman" w:hAnsi="Times New Roman"/>
                <w:color w:val="0D0D0D"/>
                <w:sz w:val="24"/>
                <w:szCs w:val="24"/>
                <w:lang w:eastAsia="ru-RU"/>
              </w:rPr>
            </w:pPr>
            <w:r w:rsidRPr="00D76C71">
              <w:rPr>
                <w:rFonts w:ascii="Times New Roman" w:eastAsia="Times New Roman" w:hAnsi="Times New Roman"/>
                <w:color w:val="0D0D0D"/>
                <w:sz w:val="24"/>
                <w:szCs w:val="24"/>
                <w:lang w:eastAsia="ru-RU"/>
              </w:rPr>
              <w:t>0,00</w:t>
            </w:r>
          </w:p>
        </w:tc>
        <w:tc>
          <w:tcPr>
            <w:tcW w:w="2420" w:type="dxa"/>
            <w:tcBorders>
              <w:top w:val="nil"/>
              <w:left w:val="nil"/>
              <w:bottom w:val="single" w:sz="4" w:space="0" w:color="auto"/>
              <w:right w:val="single" w:sz="4" w:space="0" w:color="auto"/>
            </w:tcBorders>
            <w:shd w:val="clear" w:color="auto" w:fill="auto"/>
            <w:vAlign w:val="center"/>
            <w:hideMark/>
          </w:tcPr>
          <w:p w:rsidR="00D76C71" w:rsidRPr="00D76C71" w:rsidRDefault="00D76C71" w:rsidP="00D76C71">
            <w:pPr>
              <w:spacing w:after="0" w:line="240" w:lineRule="auto"/>
              <w:jc w:val="right"/>
              <w:rPr>
                <w:rFonts w:ascii="Times New Roman" w:eastAsia="Times New Roman" w:hAnsi="Times New Roman"/>
                <w:color w:val="0D0D0D"/>
                <w:sz w:val="24"/>
                <w:szCs w:val="24"/>
                <w:lang w:eastAsia="ru-RU"/>
              </w:rPr>
            </w:pPr>
            <w:r w:rsidRPr="00D76C71">
              <w:rPr>
                <w:rFonts w:ascii="Times New Roman" w:eastAsia="Times New Roman" w:hAnsi="Times New Roman"/>
                <w:color w:val="0D0D0D"/>
                <w:sz w:val="24"/>
                <w:szCs w:val="24"/>
                <w:lang w:eastAsia="ru-RU"/>
              </w:rPr>
              <w:t>0,00</w:t>
            </w:r>
          </w:p>
        </w:tc>
      </w:tr>
      <w:tr w:rsidR="00D76C71" w:rsidRPr="00D76C71" w:rsidTr="00D76C71">
        <w:trPr>
          <w:trHeight w:val="315"/>
        </w:trPr>
        <w:tc>
          <w:tcPr>
            <w:tcW w:w="2080" w:type="dxa"/>
            <w:vMerge w:val="restart"/>
            <w:tcBorders>
              <w:top w:val="nil"/>
              <w:left w:val="single" w:sz="4" w:space="0" w:color="auto"/>
              <w:bottom w:val="single" w:sz="4" w:space="0" w:color="auto"/>
              <w:right w:val="single" w:sz="4" w:space="0" w:color="auto"/>
            </w:tcBorders>
            <w:shd w:val="clear" w:color="auto" w:fill="auto"/>
            <w:vAlign w:val="center"/>
            <w:hideMark/>
          </w:tcPr>
          <w:p w:rsidR="00D76C71" w:rsidRPr="00D76C71" w:rsidRDefault="00D76C71" w:rsidP="00D76C71">
            <w:pPr>
              <w:spacing w:after="0" w:line="240" w:lineRule="auto"/>
              <w:rPr>
                <w:rFonts w:ascii="Times New Roman" w:eastAsia="Times New Roman" w:hAnsi="Times New Roman"/>
                <w:color w:val="000000"/>
                <w:sz w:val="24"/>
                <w:szCs w:val="24"/>
                <w:lang w:eastAsia="ru-RU"/>
              </w:rPr>
            </w:pPr>
            <w:r w:rsidRPr="00D76C71">
              <w:rPr>
                <w:rFonts w:ascii="Times New Roman" w:eastAsia="Times New Roman" w:hAnsi="Times New Roman"/>
                <w:color w:val="000000"/>
                <w:sz w:val="24"/>
                <w:szCs w:val="24"/>
                <w:lang w:eastAsia="ru-RU"/>
              </w:rPr>
              <w:t>04</w:t>
            </w:r>
          </w:p>
        </w:tc>
        <w:tc>
          <w:tcPr>
            <w:tcW w:w="4140" w:type="dxa"/>
            <w:vMerge w:val="restart"/>
            <w:tcBorders>
              <w:top w:val="nil"/>
              <w:left w:val="single" w:sz="4" w:space="0" w:color="auto"/>
              <w:bottom w:val="single" w:sz="4" w:space="0" w:color="auto"/>
              <w:right w:val="single" w:sz="4" w:space="0" w:color="auto"/>
            </w:tcBorders>
            <w:shd w:val="clear" w:color="auto" w:fill="auto"/>
            <w:vAlign w:val="center"/>
            <w:hideMark/>
          </w:tcPr>
          <w:p w:rsidR="00D76C71" w:rsidRPr="00D76C71" w:rsidRDefault="00D76C71" w:rsidP="00D76C71">
            <w:pPr>
              <w:spacing w:after="0" w:line="240" w:lineRule="auto"/>
              <w:rPr>
                <w:rFonts w:ascii="Times New Roman" w:eastAsia="Times New Roman" w:hAnsi="Times New Roman"/>
                <w:color w:val="000000"/>
                <w:sz w:val="24"/>
                <w:szCs w:val="24"/>
                <w:lang w:eastAsia="ru-RU"/>
              </w:rPr>
            </w:pPr>
            <w:r w:rsidRPr="00D76C71">
              <w:rPr>
                <w:rFonts w:ascii="Times New Roman" w:eastAsia="Times New Roman" w:hAnsi="Times New Roman"/>
                <w:color w:val="000000"/>
                <w:sz w:val="24"/>
                <w:szCs w:val="24"/>
                <w:lang w:eastAsia="ru-RU"/>
              </w:rPr>
              <w:t xml:space="preserve">Модернизация (расширение/развитие), капитальный </w:t>
            </w:r>
            <w:r w:rsidRPr="00D76C71">
              <w:rPr>
                <w:rFonts w:ascii="Times New Roman" w:eastAsia="Times New Roman" w:hAnsi="Times New Roman"/>
                <w:color w:val="000000"/>
                <w:sz w:val="24"/>
                <w:szCs w:val="24"/>
                <w:lang w:eastAsia="ru-RU"/>
              </w:rPr>
              <w:lastRenderedPageBreak/>
              <w:t>и текущий ремонт, содержание объектов жилищно-коммунального комплекса</w:t>
            </w:r>
          </w:p>
        </w:tc>
        <w:tc>
          <w:tcPr>
            <w:tcW w:w="2440" w:type="dxa"/>
            <w:tcBorders>
              <w:top w:val="nil"/>
              <w:left w:val="nil"/>
              <w:bottom w:val="single" w:sz="4" w:space="0" w:color="auto"/>
              <w:right w:val="single" w:sz="4" w:space="0" w:color="auto"/>
            </w:tcBorders>
            <w:shd w:val="clear" w:color="auto" w:fill="auto"/>
            <w:vAlign w:val="center"/>
            <w:hideMark/>
          </w:tcPr>
          <w:p w:rsidR="00D76C71" w:rsidRPr="00D76C71" w:rsidRDefault="00D76C71" w:rsidP="00D76C71">
            <w:pPr>
              <w:spacing w:after="0" w:line="240" w:lineRule="auto"/>
              <w:rPr>
                <w:rFonts w:ascii="Times New Roman" w:eastAsia="Times New Roman" w:hAnsi="Times New Roman"/>
                <w:color w:val="0D0D0D"/>
                <w:sz w:val="24"/>
                <w:szCs w:val="24"/>
                <w:lang w:eastAsia="ru-RU"/>
              </w:rPr>
            </w:pPr>
            <w:r w:rsidRPr="00D76C71">
              <w:rPr>
                <w:rFonts w:ascii="Times New Roman" w:eastAsia="Times New Roman" w:hAnsi="Times New Roman"/>
                <w:color w:val="0D0D0D"/>
                <w:sz w:val="24"/>
                <w:szCs w:val="24"/>
                <w:lang w:eastAsia="ru-RU"/>
              </w:rPr>
              <w:lastRenderedPageBreak/>
              <w:t>Всего</w:t>
            </w:r>
          </w:p>
        </w:tc>
        <w:tc>
          <w:tcPr>
            <w:tcW w:w="1860" w:type="dxa"/>
            <w:tcBorders>
              <w:top w:val="nil"/>
              <w:left w:val="nil"/>
              <w:bottom w:val="single" w:sz="4" w:space="0" w:color="auto"/>
              <w:right w:val="single" w:sz="4" w:space="0" w:color="auto"/>
            </w:tcBorders>
            <w:shd w:val="clear" w:color="auto" w:fill="auto"/>
            <w:vAlign w:val="center"/>
            <w:hideMark/>
          </w:tcPr>
          <w:p w:rsidR="00D76C71" w:rsidRPr="00D76C71" w:rsidRDefault="00D76C71" w:rsidP="00D76C71">
            <w:pPr>
              <w:spacing w:after="0" w:line="240" w:lineRule="auto"/>
              <w:jc w:val="right"/>
              <w:rPr>
                <w:rFonts w:ascii="Times New Roman" w:eastAsia="Times New Roman" w:hAnsi="Times New Roman"/>
                <w:color w:val="0D0D0D"/>
                <w:sz w:val="24"/>
                <w:szCs w:val="24"/>
                <w:lang w:eastAsia="ru-RU"/>
              </w:rPr>
            </w:pPr>
            <w:r w:rsidRPr="00D76C71">
              <w:rPr>
                <w:rFonts w:ascii="Times New Roman" w:eastAsia="Times New Roman" w:hAnsi="Times New Roman"/>
                <w:color w:val="0D0D0D"/>
                <w:sz w:val="24"/>
                <w:szCs w:val="24"/>
                <w:lang w:eastAsia="ru-RU"/>
              </w:rPr>
              <w:t>55 022,11</w:t>
            </w:r>
          </w:p>
        </w:tc>
        <w:tc>
          <w:tcPr>
            <w:tcW w:w="1940" w:type="dxa"/>
            <w:tcBorders>
              <w:top w:val="nil"/>
              <w:left w:val="nil"/>
              <w:bottom w:val="single" w:sz="4" w:space="0" w:color="auto"/>
              <w:right w:val="single" w:sz="4" w:space="0" w:color="auto"/>
            </w:tcBorders>
            <w:shd w:val="clear" w:color="auto" w:fill="auto"/>
            <w:vAlign w:val="center"/>
            <w:hideMark/>
          </w:tcPr>
          <w:p w:rsidR="00D76C71" w:rsidRPr="00D76C71" w:rsidRDefault="00D76C71" w:rsidP="00D76C71">
            <w:pPr>
              <w:spacing w:after="0" w:line="240" w:lineRule="auto"/>
              <w:jc w:val="right"/>
              <w:rPr>
                <w:rFonts w:ascii="Times New Roman" w:eastAsia="Times New Roman" w:hAnsi="Times New Roman"/>
                <w:color w:val="0D0D0D"/>
                <w:sz w:val="24"/>
                <w:szCs w:val="24"/>
                <w:lang w:eastAsia="ru-RU"/>
              </w:rPr>
            </w:pPr>
            <w:r w:rsidRPr="00D76C71">
              <w:rPr>
                <w:rFonts w:ascii="Times New Roman" w:eastAsia="Times New Roman" w:hAnsi="Times New Roman"/>
                <w:color w:val="0D0D0D"/>
                <w:sz w:val="24"/>
                <w:szCs w:val="24"/>
                <w:lang w:eastAsia="ru-RU"/>
              </w:rPr>
              <w:t>44 536,84</w:t>
            </w:r>
          </w:p>
        </w:tc>
        <w:tc>
          <w:tcPr>
            <w:tcW w:w="2420" w:type="dxa"/>
            <w:tcBorders>
              <w:top w:val="nil"/>
              <w:left w:val="nil"/>
              <w:bottom w:val="single" w:sz="4" w:space="0" w:color="auto"/>
              <w:right w:val="single" w:sz="4" w:space="0" w:color="auto"/>
            </w:tcBorders>
            <w:shd w:val="clear" w:color="auto" w:fill="auto"/>
            <w:vAlign w:val="center"/>
            <w:hideMark/>
          </w:tcPr>
          <w:p w:rsidR="00D76C71" w:rsidRPr="00D76C71" w:rsidRDefault="00D76C71" w:rsidP="00D76C71">
            <w:pPr>
              <w:spacing w:after="0" w:line="240" w:lineRule="auto"/>
              <w:jc w:val="right"/>
              <w:rPr>
                <w:rFonts w:ascii="Times New Roman" w:eastAsia="Times New Roman" w:hAnsi="Times New Roman"/>
                <w:color w:val="0D0D0D"/>
                <w:sz w:val="24"/>
                <w:szCs w:val="24"/>
                <w:lang w:eastAsia="ru-RU"/>
              </w:rPr>
            </w:pPr>
            <w:r w:rsidRPr="00D76C71">
              <w:rPr>
                <w:rFonts w:ascii="Times New Roman" w:eastAsia="Times New Roman" w:hAnsi="Times New Roman"/>
                <w:color w:val="0D0D0D"/>
                <w:sz w:val="24"/>
                <w:szCs w:val="24"/>
                <w:lang w:eastAsia="ru-RU"/>
              </w:rPr>
              <w:t>44 536,84</w:t>
            </w:r>
          </w:p>
        </w:tc>
      </w:tr>
      <w:tr w:rsidR="00D76C71" w:rsidRPr="00D76C71" w:rsidTr="00D76C71">
        <w:trPr>
          <w:trHeight w:val="315"/>
        </w:trPr>
        <w:tc>
          <w:tcPr>
            <w:tcW w:w="2080" w:type="dxa"/>
            <w:vMerge/>
            <w:tcBorders>
              <w:top w:val="nil"/>
              <w:left w:val="single" w:sz="4" w:space="0" w:color="auto"/>
              <w:bottom w:val="single" w:sz="4" w:space="0" w:color="auto"/>
              <w:right w:val="single" w:sz="4" w:space="0" w:color="auto"/>
            </w:tcBorders>
            <w:vAlign w:val="center"/>
            <w:hideMark/>
          </w:tcPr>
          <w:p w:rsidR="00D76C71" w:rsidRPr="00D76C71" w:rsidRDefault="00D76C71" w:rsidP="00D76C71">
            <w:pPr>
              <w:spacing w:after="0" w:line="240" w:lineRule="auto"/>
              <w:rPr>
                <w:rFonts w:ascii="Times New Roman" w:eastAsia="Times New Roman" w:hAnsi="Times New Roman"/>
                <w:color w:val="000000"/>
                <w:sz w:val="24"/>
                <w:szCs w:val="24"/>
                <w:lang w:eastAsia="ru-RU"/>
              </w:rPr>
            </w:pPr>
          </w:p>
        </w:tc>
        <w:tc>
          <w:tcPr>
            <w:tcW w:w="4140" w:type="dxa"/>
            <w:vMerge/>
            <w:tcBorders>
              <w:top w:val="nil"/>
              <w:left w:val="single" w:sz="4" w:space="0" w:color="auto"/>
              <w:bottom w:val="single" w:sz="4" w:space="0" w:color="auto"/>
              <w:right w:val="single" w:sz="4" w:space="0" w:color="auto"/>
            </w:tcBorders>
            <w:vAlign w:val="center"/>
            <w:hideMark/>
          </w:tcPr>
          <w:p w:rsidR="00D76C71" w:rsidRPr="00D76C71" w:rsidRDefault="00D76C71" w:rsidP="00D76C71">
            <w:pPr>
              <w:spacing w:after="0" w:line="240" w:lineRule="auto"/>
              <w:rPr>
                <w:rFonts w:ascii="Times New Roman" w:eastAsia="Times New Roman" w:hAnsi="Times New Roman"/>
                <w:color w:val="000000"/>
                <w:sz w:val="24"/>
                <w:szCs w:val="24"/>
                <w:lang w:eastAsia="ru-RU"/>
              </w:rPr>
            </w:pPr>
          </w:p>
        </w:tc>
        <w:tc>
          <w:tcPr>
            <w:tcW w:w="2440" w:type="dxa"/>
            <w:tcBorders>
              <w:top w:val="nil"/>
              <w:left w:val="nil"/>
              <w:bottom w:val="single" w:sz="4" w:space="0" w:color="auto"/>
              <w:right w:val="single" w:sz="4" w:space="0" w:color="auto"/>
            </w:tcBorders>
            <w:shd w:val="clear" w:color="auto" w:fill="auto"/>
            <w:vAlign w:val="center"/>
            <w:hideMark/>
          </w:tcPr>
          <w:p w:rsidR="00D76C71" w:rsidRPr="00D76C71" w:rsidRDefault="00D76C71" w:rsidP="00D76C71">
            <w:pPr>
              <w:spacing w:after="0" w:line="240" w:lineRule="auto"/>
              <w:rPr>
                <w:rFonts w:ascii="Times New Roman" w:eastAsia="Times New Roman" w:hAnsi="Times New Roman"/>
                <w:color w:val="0D0D0D"/>
                <w:sz w:val="24"/>
                <w:szCs w:val="24"/>
                <w:lang w:eastAsia="ru-RU"/>
              </w:rPr>
            </w:pPr>
            <w:r w:rsidRPr="00D76C71">
              <w:rPr>
                <w:rFonts w:ascii="Times New Roman" w:eastAsia="Times New Roman" w:hAnsi="Times New Roman"/>
                <w:color w:val="0D0D0D"/>
                <w:sz w:val="24"/>
                <w:szCs w:val="24"/>
                <w:lang w:eastAsia="ru-RU"/>
              </w:rPr>
              <w:t>ОБ</w:t>
            </w:r>
          </w:p>
        </w:tc>
        <w:tc>
          <w:tcPr>
            <w:tcW w:w="1860" w:type="dxa"/>
            <w:tcBorders>
              <w:top w:val="nil"/>
              <w:left w:val="nil"/>
              <w:bottom w:val="single" w:sz="4" w:space="0" w:color="auto"/>
              <w:right w:val="single" w:sz="4" w:space="0" w:color="auto"/>
            </w:tcBorders>
            <w:shd w:val="clear" w:color="auto" w:fill="auto"/>
            <w:vAlign w:val="center"/>
            <w:hideMark/>
          </w:tcPr>
          <w:p w:rsidR="00D76C71" w:rsidRPr="00D76C71" w:rsidRDefault="00D76C71" w:rsidP="00D76C71">
            <w:pPr>
              <w:spacing w:after="0" w:line="240" w:lineRule="auto"/>
              <w:jc w:val="right"/>
              <w:rPr>
                <w:rFonts w:ascii="Times New Roman" w:eastAsia="Times New Roman" w:hAnsi="Times New Roman"/>
                <w:color w:val="0D0D0D"/>
                <w:sz w:val="24"/>
                <w:szCs w:val="24"/>
                <w:lang w:eastAsia="ru-RU"/>
              </w:rPr>
            </w:pPr>
            <w:r w:rsidRPr="00D76C71">
              <w:rPr>
                <w:rFonts w:ascii="Times New Roman" w:eastAsia="Times New Roman" w:hAnsi="Times New Roman"/>
                <w:color w:val="0D0D0D"/>
                <w:sz w:val="24"/>
                <w:szCs w:val="24"/>
                <w:lang w:eastAsia="ru-RU"/>
              </w:rPr>
              <w:t>3 000,00</w:t>
            </w:r>
          </w:p>
        </w:tc>
        <w:tc>
          <w:tcPr>
            <w:tcW w:w="1940" w:type="dxa"/>
            <w:tcBorders>
              <w:top w:val="nil"/>
              <w:left w:val="nil"/>
              <w:bottom w:val="single" w:sz="4" w:space="0" w:color="auto"/>
              <w:right w:val="single" w:sz="4" w:space="0" w:color="auto"/>
            </w:tcBorders>
            <w:shd w:val="clear" w:color="auto" w:fill="auto"/>
            <w:vAlign w:val="center"/>
            <w:hideMark/>
          </w:tcPr>
          <w:p w:rsidR="00D76C71" w:rsidRPr="00D76C71" w:rsidRDefault="00D76C71" w:rsidP="00D76C71">
            <w:pPr>
              <w:spacing w:after="0" w:line="240" w:lineRule="auto"/>
              <w:jc w:val="right"/>
              <w:rPr>
                <w:rFonts w:ascii="Times New Roman" w:eastAsia="Times New Roman" w:hAnsi="Times New Roman"/>
                <w:color w:val="0D0D0D"/>
                <w:sz w:val="24"/>
                <w:szCs w:val="24"/>
                <w:lang w:eastAsia="ru-RU"/>
              </w:rPr>
            </w:pPr>
            <w:r w:rsidRPr="00D76C71">
              <w:rPr>
                <w:rFonts w:ascii="Times New Roman" w:eastAsia="Times New Roman" w:hAnsi="Times New Roman"/>
                <w:color w:val="0D0D0D"/>
                <w:sz w:val="24"/>
                <w:szCs w:val="24"/>
                <w:lang w:eastAsia="ru-RU"/>
              </w:rPr>
              <w:t>1 515,00</w:t>
            </w:r>
          </w:p>
        </w:tc>
        <w:tc>
          <w:tcPr>
            <w:tcW w:w="2420" w:type="dxa"/>
            <w:tcBorders>
              <w:top w:val="nil"/>
              <w:left w:val="nil"/>
              <w:bottom w:val="single" w:sz="4" w:space="0" w:color="auto"/>
              <w:right w:val="single" w:sz="4" w:space="0" w:color="auto"/>
            </w:tcBorders>
            <w:shd w:val="clear" w:color="auto" w:fill="auto"/>
            <w:vAlign w:val="center"/>
            <w:hideMark/>
          </w:tcPr>
          <w:p w:rsidR="00D76C71" w:rsidRPr="00D76C71" w:rsidRDefault="00D76C71" w:rsidP="00D76C71">
            <w:pPr>
              <w:spacing w:after="0" w:line="240" w:lineRule="auto"/>
              <w:jc w:val="right"/>
              <w:rPr>
                <w:rFonts w:ascii="Times New Roman" w:eastAsia="Times New Roman" w:hAnsi="Times New Roman"/>
                <w:color w:val="0D0D0D"/>
                <w:sz w:val="24"/>
                <w:szCs w:val="24"/>
                <w:lang w:eastAsia="ru-RU"/>
              </w:rPr>
            </w:pPr>
            <w:r w:rsidRPr="00D76C71">
              <w:rPr>
                <w:rFonts w:ascii="Times New Roman" w:eastAsia="Times New Roman" w:hAnsi="Times New Roman"/>
                <w:color w:val="0D0D0D"/>
                <w:sz w:val="24"/>
                <w:szCs w:val="24"/>
                <w:lang w:eastAsia="ru-RU"/>
              </w:rPr>
              <w:t>1 515,00</w:t>
            </w:r>
          </w:p>
        </w:tc>
      </w:tr>
      <w:tr w:rsidR="00D76C71" w:rsidRPr="00D76C71" w:rsidTr="00D76C71">
        <w:trPr>
          <w:trHeight w:val="315"/>
        </w:trPr>
        <w:tc>
          <w:tcPr>
            <w:tcW w:w="2080" w:type="dxa"/>
            <w:vMerge/>
            <w:tcBorders>
              <w:top w:val="nil"/>
              <w:left w:val="single" w:sz="4" w:space="0" w:color="auto"/>
              <w:bottom w:val="single" w:sz="4" w:space="0" w:color="auto"/>
              <w:right w:val="single" w:sz="4" w:space="0" w:color="auto"/>
            </w:tcBorders>
            <w:vAlign w:val="center"/>
            <w:hideMark/>
          </w:tcPr>
          <w:p w:rsidR="00D76C71" w:rsidRPr="00D76C71" w:rsidRDefault="00D76C71" w:rsidP="00D76C71">
            <w:pPr>
              <w:spacing w:after="0" w:line="240" w:lineRule="auto"/>
              <w:rPr>
                <w:rFonts w:ascii="Times New Roman" w:eastAsia="Times New Roman" w:hAnsi="Times New Roman"/>
                <w:color w:val="000000"/>
                <w:sz w:val="24"/>
                <w:szCs w:val="24"/>
                <w:lang w:eastAsia="ru-RU"/>
              </w:rPr>
            </w:pPr>
          </w:p>
        </w:tc>
        <w:tc>
          <w:tcPr>
            <w:tcW w:w="4140" w:type="dxa"/>
            <w:vMerge/>
            <w:tcBorders>
              <w:top w:val="nil"/>
              <w:left w:val="single" w:sz="4" w:space="0" w:color="auto"/>
              <w:bottom w:val="single" w:sz="4" w:space="0" w:color="auto"/>
              <w:right w:val="single" w:sz="4" w:space="0" w:color="auto"/>
            </w:tcBorders>
            <w:vAlign w:val="center"/>
            <w:hideMark/>
          </w:tcPr>
          <w:p w:rsidR="00D76C71" w:rsidRPr="00D76C71" w:rsidRDefault="00D76C71" w:rsidP="00D76C71">
            <w:pPr>
              <w:spacing w:after="0" w:line="240" w:lineRule="auto"/>
              <w:rPr>
                <w:rFonts w:ascii="Times New Roman" w:eastAsia="Times New Roman" w:hAnsi="Times New Roman"/>
                <w:color w:val="000000"/>
                <w:sz w:val="24"/>
                <w:szCs w:val="24"/>
                <w:lang w:eastAsia="ru-RU"/>
              </w:rPr>
            </w:pPr>
          </w:p>
        </w:tc>
        <w:tc>
          <w:tcPr>
            <w:tcW w:w="2440" w:type="dxa"/>
            <w:tcBorders>
              <w:top w:val="nil"/>
              <w:left w:val="nil"/>
              <w:bottom w:val="single" w:sz="4" w:space="0" w:color="auto"/>
              <w:right w:val="single" w:sz="4" w:space="0" w:color="auto"/>
            </w:tcBorders>
            <w:shd w:val="clear" w:color="auto" w:fill="auto"/>
            <w:vAlign w:val="center"/>
            <w:hideMark/>
          </w:tcPr>
          <w:p w:rsidR="00D76C71" w:rsidRPr="00D76C71" w:rsidRDefault="00D76C71" w:rsidP="00D76C71">
            <w:pPr>
              <w:spacing w:after="0" w:line="240" w:lineRule="auto"/>
              <w:rPr>
                <w:rFonts w:ascii="Times New Roman" w:eastAsia="Times New Roman" w:hAnsi="Times New Roman"/>
                <w:color w:val="0D0D0D"/>
                <w:sz w:val="24"/>
                <w:szCs w:val="24"/>
                <w:lang w:eastAsia="ru-RU"/>
              </w:rPr>
            </w:pPr>
            <w:r w:rsidRPr="00D76C71">
              <w:rPr>
                <w:rFonts w:ascii="Times New Roman" w:eastAsia="Times New Roman" w:hAnsi="Times New Roman"/>
                <w:color w:val="0D0D0D"/>
                <w:sz w:val="24"/>
                <w:szCs w:val="24"/>
                <w:lang w:eastAsia="ru-RU"/>
              </w:rPr>
              <w:t>МБ</w:t>
            </w:r>
          </w:p>
        </w:tc>
        <w:tc>
          <w:tcPr>
            <w:tcW w:w="1860" w:type="dxa"/>
            <w:tcBorders>
              <w:top w:val="nil"/>
              <w:left w:val="nil"/>
              <w:bottom w:val="single" w:sz="4" w:space="0" w:color="auto"/>
              <w:right w:val="single" w:sz="4" w:space="0" w:color="auto"/>
            </w:tcBorders>
            <w:shd w:val="clear" w:color="auto" w:fill="auto"/>
            <w:vAlign w:val="center"/>
            <w:hideMark/>
          </w:tcPr>
          <w:p w:rsidR="00D76C71" w:rsidRPr="00D76C71" w:rsidRDefault="00D76C71" w:rsidP="00D76C71">
            <w:pPr>
              <w:spacing w:after="0" w:line="240" w:lineRule="auto"/>
              <w:jc w:val="right"/>
              <w:rPr>
                <w:rFonts w:ascii="Times New Roman" w:eastAsia="Times New Roman" w:hAnsi="Times New Roman"/>
                <w:color w:val="0D0D0D"/>
                <w:sz w:val="24"/>
                <w:szCs w:val="24"/>
                <w:lang w:eastAsia="ru-RU"/>
              </w:rPr>
            </w:pPr>
            <w:r w:rsidRPr="00D76C71">
              <w:rPr>
                <w:rFonts w:ascii="Times New Roman" w:eastAsia="Times New Roman" w:hAnsi="Times New Roman"/>
                <w:color w:val="0D0D0D"/>
                <w:sz w:val="24"/>
                <w:szCs w:val="24"/>
                <w:lang w:eastAsia="ru-RU"/>
              </w:rPr>
              <w:t>52 022,11</w:t>
            </w:r>
          </w:p>
        </w:tc>
        <w:tc>
          <w:tcPr>
            <w:tcW w:w="1940" w:type="dxa"/>
            <w:tcBorders>
              <w:top w:val="nil"/>
              <w:left w:val="nil"/>
              <w:bottom w:val="single" w:sz="4" w:space="0" w:color="auto"/>
              <w:right w:val="single" w:sz="4" w:space="0" w:color="auto"/>
            </w:tcBorders>
            <w:shd w:val="clear" w:color="auto" w:fill="auto"/>
            <w:vAlign w:val="center"/>
            <w:hideMark/>
          </w:tcPr>
          <w:p w:rsidR="00D76C71" w:rsidRPr="00D76C71" w:rsidRDefault="00D76C71" w:rsidP="00D76C71">
            <w:pPr>
              <w:spacing w:after="0" w:line="240" w:lineRule="auto"/>
              <w:jc w:val="right"/>
              <w:rPr>
                <w:rFonts w:ascii="Times New Roman" w:eastAsia="Times New Roman" w:hAnsi="Times New Roman"/>
                <w:color w:val="0D0D0D"/>
                <w:sz w:val="24"/>
                <w:szCs w:val="24"/>
                <w:lang w:eastAsia="ru-RU"/>
              </w:rPr>
            </w:pPr>
            <w:r w:rsidRPr="00D76C71">
              <w:rPr>
                <w:rFonts w:ascii="Times New Roman" w:eastAsia="Times New Roman" w:hAnsi="Times New Roman"/>
                <w:color w:val="0D0D0D"/>
                <w:sz w:val="24"/>
                <w:szCs w:val="24"/>
                <w:lang w:eastAsia="ru-RU"/>
              </w:rPr>
              <w:t>43 021,84</w:t>
            </w:r>
          </w:p>
        </w:tc>
        <w:tc>
          <w:tcPr>
            <w:tcW w:w="2420" w:type="dxa"/>
            <w:tcBorders>
              <w:top w:val="nil"/>
              <w:left w:val="nil"/>
              <w:bottom w:val="single" w:sz="4" w:space="0" w:color="auto"/>
              <w:right w:val="single" w:sz="4" w:space="0" w:color="auto"/>
            </w:tcBorders>
            <w:shd w:val="clear" w:color="auto" w:fill="auto"/>
            <w:vAlign w:val="center"/>
            <w:hideMark/>
          </w:tcPr>
          <w:p w:rsidR="00D76C71" w:rsidRPr="00D76C71" w:rsidRDefault="00D76C71" w:rsidP="00D76C71">
            <w:pPr>
              <w:spacing w:after="0" w:line="240" w:lineRule="auto"/>
              <w:jc w:val="right"/>
              <w:rPr>
                <w:rFonts w:ascii="Times New Roman" w:eastAsia="Times New Roman" w:hAnsi="Times New Roman"/>
                <w:color w:val="0D0D0D"/>
                <w:sz w:val="24"/>
                <w:szCs w:val="24"/>
                <w:lang w:eastAsia="ru-RU"/>
              </w:rPr>
            </w:pPr>
            <w:r w:rsidRPr="00D76C71">
              <w:rPr>
                <w:rFonts w:ascii="Times New Roman" w:eastAsia="Times New Roman" w:hAnsi="Times New Roman"/>
                <w:color w:val="0D0D0D"/>
                <w:sz w:val="24"/>
                <w:szCs w:val="24"/>
                <w:lang w:eastAsia="ru-RU"/>
              </w:rPr>
              <w:t>43 021,84</w:t>
            </w:r>
          </w:p>
        </w:tc>
      </w:tr>
      <w:tr w:rsidR="00D76C71" w:rsidRPr="00D76C71" w:rsidTr="00D76C71">
        <w:trPr>
          <w:trHeight w:val="315"/>
        </w:trPr>
        <w:tc>
          <w:tcPr>
            <w:tcW w:w="2080" w:type="dxa"/>
            <w:vMerge/>
            <w:tcBorders>
              <w:top w:val="nil"/>
              <w:left w:val="single" w:sz="4" w:space="0" w:color="auto"/>
              <w:bottom w:val="single" w:sz="4" w:space="0" w:color="auto"/>
              <w:right w:val="single" w:sz="4" w:space="0" w:color="auto"/>
            </w:tcBorders>
            <w:vAlign w:val="center"/>
            <w:hideMark/>
          </w:tcPr>
          <w:p w:rsidR="00D76C71" w:rsidRPr="00D76C71" w:rsidRDefault="00D76C71" w:rsidP="00D76C71">
            <w:pPr>
              <w:spacing w:after="0" w:line="240" w:lineRule="auto"/>
              <w:rPr>
                <w:rFonts w:ascii="Times New Roman" w:eastAsia="Times New Roman" w:hAnsi="Times New Roman"/>
                <w:color w:val="000000"/>
                <w:sz w:val="24"/>
                <w:szCs w:val="24"/>
                <w:lang w:eastAsia="ru-RU"/>
              </w:rPr>
            </w:pPr>
          </w:p>
        </w:tc>
        <w:tc>
          <w:tcPr>
            <w:tcW w:w="4140" w:type="dxa"/>
            <w:vMerge/>
            <w:tcBorders>
              <w:top w:val="nil"/>
              <w:left w:val="single" w:sz="4" w:space="0" w:color="auto"/>
              <w:bottom w:val="single" w:sz="4" w:space="0" w:color="auto"/>
              <w:right w:val="single" w:sz="4" w:space="0" w:color="auto"/>
            </w:tcBorders>
            <w:vAlign w:val="center"/>
            <w:hideMark/>
          </w:tcPr>
          <w:p w:rsidR="00D76C71" w:rsidRPr="00D76C71" w:rsidRDefault="00D76C71" w:rsidP="00D76C71">
            <w:pPr>
              <w:spacing w:after="0" w:line="240" w:lineRule="auto"/>
              <w:rPr>
                <w:rFonts w:ascii="Times New Roman" w:eastAsia="Times New Roman" w:hAnsi="Times New Roman"/>
                <w:color w:val="000000"/>
                <w:sz w:val="24"/>
                <w:szCs w:val="24"/>
                <w:lang w:eastAsia="ru-RU"/>
              </w:rPr>
            </w:pPr>
          </w:p>
        </w:tc>
        <w:tc>
          <w:tcPr>
            <w:tcW w:w="2440" w:type="dxa"/>
            <w:tcBorders>
              <w:top w:val="nil"/>
              <w:left w:val="nil"/>
              <w:bottom w:val="single" w:sz="4" w:space="0" w:color="auto"/>
              <w:right w:val="single" w:sz="4" w:space="0" w:color="auto"/>
            </w:tcBorders>
            <w:shd w:val="clear" w:color="auto" w:fill="auto"/>
            <w:vAlign w:val="center"/>
            <w:hideMark/>
          </w:tcPr>
          <w:p w:rsidR="00D76C71" w:rsidRPr="00D76C71" w:rsidRDefault="00D76C71" w:rsidP="00D76C71">
            <w:pPr>
              <w:spacing w:after="0" w:line="240" w:lineRule="auto"/>
              <w:rPr>
                <w:rFonts w:ascii="Times New Roman" w:eastAsia="Times New Roman" w:hAnsi="Times New Roman"/>
                <w:color w:val="0D0D0D"/>
                <w:sz w:val="24"/>
                <w:szCs w:val="24"/>
                <w:lang w:eastAsia="ru-RU"/>
              </w:rPr>
            </w:pPr>
            <w:r w:rsidRPr="00D76C71">
              <w:rPr>
                <w:rFonts w:ascii="Times New Roman" w:eastAsia="Times New Roman" w:hAnsi="Times New Roman"/>
                <w:color w:val="0D0D0D"/>
                <w:sz w:val="24"/>
                <w:szCs w:val="24"/>
                <w:lang w:eastAsia="ru-RU"/>
              </w:rPr>
              <w:t>ПП</w:t>
            </w:r>
          </w:p>
        </w:tc>
        <w:tc>
          <w:tcPr>
            <w:tcW w:w="1860" w:type="dxa"/>
            <w:tcBorders>
              <w:top w:val="nil"/>
              <w:left w:val="nil"/>
              <w:bottom w:val="single" w:sz="4" w:space="0" w:color="auto"/>
              <w:right w:val="single" w:sz="4" w:space="0" w:color="auto"/>
            </w:tcBorders>
            <w:shd w:val="clear" w:color="auto" w:fill="auto"/>
            <w:vAlign w:val="center"/>
            <w:hideMark/>
          </w:tcPr>
          <w:p w:rsidR="00D76C71" w:rsidRPr="00D76C71" w:rsidRDefault="00D76C71" w:rsidP="00D76C71">
            <w:pPr>
              <w:spacing w:after="0" w:line="240" w:lineRule="auto"/>
              <w:jc w:val="right"/>
              <w:rPr>
                <w:rFonts w:ascii="Times New Roman" w:eastAsia="Times New Roman" w:hAnsi="Times New Roman"/>
                <w:color w:val="0D0D0D"/>
                <w:sz w:val="24"/>
                <w:szCs w:val="24"/>
                <w:lang w:eastAsia="ru-RU"/>
              </w:rPr>
            </w:pPr>
            <w:r w:rsidRPr="00D76C71">
              <w:rPr>
                <w:rFonts w:ascii="Times New Roman" w:eastAsia="Times New Roman" w:hAnsi="Times New Roman"/>
                <w:color w:val="0D0D0D"/>
                <w:sz w:val="24"/>
                <w:szCs w:val="24"/>
                <w:lang w:eastAsia="ru-RU"/>
              </w:rPr>
              <w:t>0,00</w:t>
            </w:r>
          </w:p>
        </w:tc>
        <w:tc>
          <w:tcPr>
            <w:tcW w:w="1940" w:type="dxa"/>
            <w:tcBorders>
              <w:top w:val="nil"/>
              <w:left w:val="nil"/>
              <w:bottom w:val="single" w:sz="4" w:space="0" w:color="auto"/>
              <w:right w:val="single" w:sz="4" w:space="0" w:color="auto"/>
            </w:tcBorders>
            <w:shd w:val="clear" w:color="auto" w:fill="auto"/>
            <w:vAlign w:val="center"/>
            <w:hideMark/>
          </w:tcPr>
          <w:p w:rsidR="00D76C71" w:rsidRPr="00D76C71" w:rsidRDefault="00D76C71" w:rsidP="00D76C71">
            <w:pPr>
              <w:spacing w:after="0" w:line="240" w:lineRule="auto"/>
              <w:jc w:val="right"/>
              <w:rPr>
                <w:rFonts w:ascii="Times New Roman" w:eastAsia="Times New Roman" w:hAnsi="Times New Roman"/>
                <w:color w:val="0D0D0D"/>
                <w:sz w:val="24"/>
                <w:szCs w:val="24"/>
                <w:lang w:eastAsia="ru-RU"/>
              </w:rPr>
            </w:pPr>
            <w:r w:rsidRPr="00D76C71">
              <w:rPr>
                <w:rFonts w:ascii="Times New Roman" w:eastAsia="Times New Roman" w:hAnsi="Times New Roman"/>
                <w:color w:val="0D0D0D"/>
                <w:sz w:val="24"/>
                <w:szCs w:val="24"/>
                <w:lang w:eastAsia="ru-RU"/>
              </w:rPr>
              <w:t>0,00</w:t>
            </w:r>
          </w:p>
        </w:tc>
        <w:tc>
          <w:tcPr>
            <w:tcW w:w="2420" w:type="dxa"/>
            <w:tcBorders>
              <w:top w:val="nil"/>
              <w:left w:val="nil"/>
              <w:bottom w:val="single" w:sz="4" w:space="0" w:color="auto"/>
              <w:right w:val="single" w:sz="4" w:space="0" w:color="auto"/>
            </w:tcBorders>
            <w:shd w:val="clear" w:color="auto" w:fill="auto"/>
            <w:vAlign w:val="center"/>
            <w:hideMark/>
          </w:tcPr>
          <w:p w:rsidR="00D76C71" w:rsidRPr="00D76C71" w:rsidRDefault="00D76C71" w:rsidP="00D76C71">
            <w:pPr>
              <w:spacing w:after="0" w:line="240" w:lineRule="auto"/>
              <w:jc w:val="right"/>
              <w:rPr>
                <w:rFonts w:ascii="Times New Roman" w:eastAsia="Times New Roman" w:hAnsi="Times New Roman"/>
                <w:color w:val="0D0D0D"/>
                <w:sz w:val="24"/>
                <w:szCs w:val="24"/>
                <w:lang w:eastAsia="ru-RU"/>
              </w:rPr>
            </w:pPr>
            <w:r w:rsidRPr="00D76C71">
              <w:rPr>
                <w:rFonts w:ascii="Times New Roman" w:eastAsia="Times New Roman" w:hAnsi="Times New Roman"/>
                <w:color w:val="0D0D0D"/>
                <w:sz w:val="24"/>
                <w:szCs w:val="24"/>
                <w:lang w:eastAsia="ru-RU"/>
              </w:rPr>
              <w:t>0,00</w:t>
            </w:r>
          </w:p>
        </w:tc>
      </w:tr>
      <w:tr w:rsidR="00D76C71" w:rsidRPr="00D76C71" w:rsidTr="00D76C71">
        <w:trPr>
          <w:trHeight w:val="315"/>
        </w:trPr>
        <w:tc>
          <w:tcPr>
            <w:tcW w:w="2080" w:type="dxa"/>
            <w:vMerge w:val="restart"/>
            <w:tcBorders>
              <w:top w:val="nil"/>
              <w:left w:val="single" w:sz="4" w:space="0" w:color="auto"/>
              <w:bottom w:val="single" w:sz="4" w:space="0" w:color="auto"/>
              <w:right w:val="single" w:sz="4" w:space="0" w:color="auto"/>
            </w:tcBorders>
            <w:shd w:val="clear" w:color="auto" w:fill="auto"/>
            <w:vAlign w:val="center"/>
            <w:hideMark/>
          </w:tcPr>
          <w:p w:rsidR="00D76C71" w:rsidRPr="00D76C71" w:rsidRDefault="00D76C71" w:rsidP="00D76C71">
            <w:pPr>
              <w:spacing w:after="0" w:line="240" w:lineRule="auto"/>
              <w:rPr>
                <w:rFonts w:ascii="Times New Roman" w:eastAsia="Times New Roman" w:hAnsi="Times New Roman"/>
                <w:color w:val="000000"/>
                <w:sz w:val="24"/>
                <w:szCs w:val="24"/>
                <w:lang w:eastAsia="ru-RU"/>
              </w:rPr>
            </w:pPr>
            <w:r w:rsidRPr="00D76C71">
              <w:rPr>
                <w:rFonts w:ascii="Times New Roman" w:eastAsia="Times New Roman" w:hAnsi="Times New Roman"/>
                <w:color w:val="000000"/>
                <w:sz w:val="24"/>
                <w:szCs w:val="24"/>
                <w:lang w:eastAsia="ru-RU"/>
              </w:rPr>
              <w:t>05</w:t>
            </w:r>
          </w:p>
        </w:tc>
        <w:tc>
          <w:tcPr>
            <w:tcW w:w="4140" w:type="dxa"/>
            <w:vMerge w:val="restart"/>
            <w:tcBorders>
              <w:top w:val="nil"/>
              <w:left w:val="single" w:sz="4" w:space="0" w:color="auto"/>
              <w:bottom w:val="single" w:sz="4" w:space="0" w:color="auto"/>
              <w:right w:val="single" w:sz="4" w:space="0" w:color="auto"/>
            </w:tcBorders>
            <w:shd w:val="clear" w:color="auto" w:fill="auto"/>
            <w:vAlign w:val="center"/>
            <w:hideMark/>
          </w:tcPr>
          <w:p w:rsidR="00D76C71" w:rsidRPr="00D76C71" w:rsidRDefault="00D76C71" w:rsidP="00D76C71">
            <w:pPr>
              <w:spacing w:after="0" w:line="240" w:lineRule="auto"/>
              <w:rPr>
                <w:rFonts w:ascii="Times New Roman" w:eastAsia="Times New Roman" w:hAnsi="Times New Roman"/>
                <w:color w:val="000000"/>
                <w:sz w:val="24"/>
                <w:szCs w:val="24"/>
                <w:lang w:eastAsia="ru-RU"/>
              </w:rPr>
            </w:pPr>
            <w:r w:rsidRPr="00D76C71">
              <w:rPr>
                <w:rFonts w:ascii="Times New Roman" w:eastAsia="Times New Roman" w:hAnsi="Times New Roman"/>
                <w:color w:val="000000"/>
                <w:sz w:val="24"/>
                <w:szCs w:val="24"/>
                <w:lang w:eastAsia="ru-RU"/>
              </w:rPr>
              <w:t>Благоустройство общественных территорий</w:t>
            </w:r>
          </w:p>
        </w:tc>
        <w:tc>
          <w:tcPr>
            <w:tcW w:w="2440" w:type="dxa"/>
            <w:tcBorders>
              <w:top w:val="nil"/>
              <w:left w:val="nil"/>
              <w:bottom w:val="single" w:sz="4" w:space="0" w:color="auto"/>
              <w:right w:val="single" w:sz="4" w:space="0" w:color="auto"/>
            </w:tcBorders>
            <w:shd w:val="clear" w:color="auto" w:fill="auto"/>
            <w:vAlign w:val="center"/>
            <w:hideMark/>
          </w:tcPr>
          <w:p w:rsidR="00D76C71" w:rsidRPr="00D76C71" w:rsidRDefault="00D76C71" w:rsidP="00D76C71">
            <w:pPr>
              <w:spacing w:after="0" w:line="240" w:lineRule="auto"/>
              <w:rPr>
                <w:rFonts w:ascii="Times New Roman" w:eastAsia="Times New Roman" w:hAnsi="Times New Roman"/>
                <w:color w:val="0D0D0D"/>
                <w:sz w:val="24"/>
                <w:szCs w:val="24"/>
                <w:lang w:eastAsia="ru-RU"/>
              </w:rPr>
            </w:pPr>
            <w:r w:rsidRPr="00D76C71">
              <w:rPr>
                <w:rFonts w:ascii="Times New Roman" w:eastAsia="Times New Roman" w:hAnsi="Times New Roman"/>
                <w:color w:val="0D0D0D"/>
                <w:sz w:val="24"/>
                <w:szCs w:val="24"/>
                <w:lang w:eastAsia="ru-RU"/>
              </w:rPr>
              <w:t>Всего</w:t>
            </w:r>
          </w:p>
        </w:tc>
        <w:tc>
          <w:tcPr>
            <w:tcW w:w="1860" w:type="dxa"/>
            <w:tcBorders>
              <w:top w:val="nil"/>
              <w:left w:val="nil"/>
              <w:bottom w:val="single" w:sz="4" w:space="0" w:color="auto"/>
              <w:right w:val="single" w:sz="4" w:space="0" w:color="auto"/>
            </w:tcBorders>
            <w:shd w:val="clear" w:color="auto" w:fill="auto"/>
            <w:vAlign w:val="center"/>
            <w:hideMark/>
          </w:tcPr>
          <w:p w:rsidR="00D76C71" w:rsidRPr="00D76C71" w:rsidRDefault="00D76C71" w:rsidP="00D76C71">
            <w:pPr>
              <w:spacing w:after="0" w:line="240" w:lineRule="auto"/>
              <w:jc w:val="right"/>
              <w:rPr>
                <w:rFonts w:ascii="Times New Roman" w:eastAsia="Times New Roman" w:hAnsi="Times New Roman"/>
                <w:color w:val="0D0D0D"/>
                <w:sz w:val="24"/>
                <w:szCs w:val="24"/>
                <w:lang w:eastAsia="ru-RU"/>
              </w:rPr>
            </w:pPr>
            <w:r w:rsidRPr="00D76C71">
              <w:rPr>
                <w:rFonts w:ascii="Times New Roman" w:eastAsia="Times New Roman" w:hAnsi="Times New Roman"/>
                <w:color w:val="0D0D0D"/>
                <w:sz w:val="24"/>
                <w:szCs w:val="24"/>
                <w:lang w:eastAsia="ru-RU"/>
              </w:rPr>
              <w:t>48 569,77</w:t>
            </w:r>
          </w:p>
        </w:tc>
        <w:tc>
          <w:tcPr>
            <w:tcW w:w="1940" w:type="dxa"/>
            <w:tcBorders>
              <w:top w:val="nil"/>
              <w:left w:val="nil"/>
              <w:bottom w:val="single" w:sz="4" w:space="0" w:color="auto"/>
              <w:right w:val="single" w:sz="4" w:space="0" w:color="auto"/>
            </w:tcBorders>
            <w:shd w:val="clear" w:color="auto" w:fill="auto"/>
            <w:vAlign w:val="center"/>
            <w:hideMark/>
          </w:tcPr>
          <w:p w:rsidR="00D76C71" w:rsidRPr="00D76C71" w:rsidRDefault="00D76C71" w:rsidP="00D76C71">
            <w:pPr>
              <w:spacing w:after="0" w:line="240" w:lineRule="auto"/>
              <w:jc w:val="right"/>
              <w:rPr>
                <w:rFonts w:ascii="Times New Roman" w:eastAsia="Times New Roman" w:hAnsi="Times New Roman"/>
                <w:color w:val="0D0D0D"/>
                <w:sz w:val="24"/>
                <w:szCs w:val="24"/>
                <w:lang w:eastAsia="ru-RU"/>
              </w:rPr>
            </w:pPr>
            <w:r w:rsidRPr="00D76C71">
              <w:rPr>
                <w:rFonts w:ascii="Times New Roman" w:eastAsia="Times New Roman" w:hAnsi="Times New Roman"/>
                <w:color w:val="0D0D0D"/>
                <w:sz w:val="24"/>
                <w:szCs w:val="24"/>
                <w:lang w:eastAsia="ru-RU"/>
              </w:rPr>
              <w:t>0,00</w:t>
            </w:r>
          </w:p>
        </w:tc>
        <w:tc>
          <w:tcPr>
            <w:tcW w:w="2420" w:type="dxa"/>
            <w:tcBorders>
              <w:top w:val="nil"/>
              <w:left w:val="nil"/>
              <w:bottom w:val="single" w:sz="4" w:space="0" w:color="auto"/>
              <w:right w:val="single" w:sz="4" w:space="0" w:color="auto"/>
            </w:tcBorders>
            <w:shd w:val="clear" w:color="auto" w:fill="auto"/>
            <w:vAlign w:val="center"/>
            <w:hideMark/>
          </w:tcPr>
          <w:p w:rsidR="00D76C71" w:rsidRPr="00D76C71" w:rsidRDefault="00D76C71" w:rsidP="00D76C71">
            <w:pPr>
              <w:spacing w:after="0" w:line="240" w:lineRule="auto"/>
              <w:jc w:val="right"/>
              <w:rPr>
                <w:rFonts w:ascii="Times New Roman" w:eastAsia="Times New Roman" w:hAnsi="Times New Roman"/>
                <w:color w:val="0D0D0D"/>
                <w:sz w:val="24"/>
                <w:szCs w:val="24"/>
                <w:lang w:eastAsia="ru-RU"/>
              </w:rPr>
            </w:pPr>
            <w:r w:rsidRPr="00D76C71">
              <w:rPr>
                <w:rFonts w:ascii="Times New Roman" w:eastAsia="Times New Roman" w:hAnsi="Times New Roman"/>
                <w:color w:val="0D0D0D"/>
                <w:sz w:val="24"/>
                <w:szCs w:val="24"/>
                <w:lang w:eastAsia="ru-RU"/>
              </w:rPr>
              <w:t>0,00</w:t>
            </w:r>
          </w:p>
        </w:tc>
      </w:tr>
      <w:tr w:rsidR="00D76C71" w:rsidRPr="00D76C71" w:rsidTr="00D76C71">
        <w:trPr>
          <w:trHeight w:val="315"/>
        </w:trPr>
        <w:tc>
          <w:tcPr>
            <w:tcW w:w="2080" w:type="dxa"/>
            <w:vMerge/>
            <w:tcBorders>
              <w:top w:val="nil"/>
              <w:left w:val="single" w:sz="4" w:space="0" w:color="auto"/>
              <w:bottom w:val="single" w:sz="4" w:space="0" w:color="auto"/>
              <w:right w:val="single" w:sz="4" w:space="0" w:color="auto"/>
            </w:tcBorders>
            <w:vAlign w:val="center"/>
            <w:hideMark/>
          </w:tcPr>
          <w:p w:rsidR="00D76C71" w:rsidRPr="00D76C71" w:rsidRDefault="00D76C71" w:rsidP="00D76C71">
            <w:pPr>
              <w:spacing w:after="0" w:line="240" w:lineRule="auto"/>
              <w:rPr>
                <w:rFonts w:ascii="Times New Roman" w:eastAsia="Times New Roman" w:hAnsi="Times New Roman"/>
                <w:color w:val="000000"/>
                <w:sz w:val="24"/>
                <w:szCs w:val="24"/>
                <w:lang w:eastAsia="ru-RU"/>
              </w:rPr>
            </w:pPr>
          </w:p>
        </w:tc>
        <w:tc>
          <w:tcPr>
            <w:tcW w:w="4140" w:type="dxa"/>
            <w:vMerge/>
            <w:tcBorders>
              <w:top w:val="nil"/>
              <w:left w:val="single" w:sz="4" w:space="0" w:color="auto"/>
              <w:bottom w:val="single" w:sz="4" w:space="0" w:color="auto"/>
              <w:right w:val="single" w:sz="4" w:space="0" w:color="auto"/>
            </w:tcBorders>
            <w:vAlign w:val="center"/>
            <w:hideMark/>
          </w:tcPr>
          <w:p w:rsidR="00D76C71" w:rsidRPr="00D76C71" w:rsidRDefault="00D76C71" w:rsidP="00D76C71">
            <w:pPr>
              <w:spacing w:after="0" w:line="240" w:lineRule="auto"/>
              <w:rPr>
                <w:rFonts w:ascii="Times New Roman" w:eastAsia="Times New Roman" w:hAnsi="Times New Roman"/>
                <w:color w:val="000000"/>
                <w:sz w:val="24"/>
                <w:szCs w:val="24"/>
                <w:lang w:eastAsia="ru-RU"/>
              </w:rPr>
            </w:pPr>
          </w:p>
        </w:tc>
        <w:tc>
          <w:tcPr>
            <w:tcW w:w="2440" w:type="dxa"/>
            <w:tcBorders>
              <w:top w:val="nil"/>
              <w:left w:val="nil"/>
              <w:bottom w:val="single" w:sz="4" w:space="0" w:color="auto"/>
              <w:right w:val="single" w:sz="4" w:space="0" w:color="auto"/>
            </w:tcBorders>
            <w:shd w:val="clear" w:color="auto" w:fill="auto"/>
            <w:vAlign w:val="center"/>
            <w:hideMark/>
          </w:tcPr>
          <w:p w:rsidR="00D76C71" w:rsidRPr="00D76C71" w:rsidRDefault="00D76C71" w:rsidP="00D76C71">
            <w:pPr>
              <w:spacing w:after="0" w:line="240" w:lineRule="auto"/>
              <w:rPr>
                <w:rFonts w:ascii="Times New Roman" w:eastAsia="Times New Roman" w:hAnsi="Times New Roman"/>
                <w:color w:val="0D0D0D"/>
                <w:sz w:val="24"/>
                <w:szCs w:val="24"/>
                <w:lang w:eastAsia="ru-RU"/>
              </w:rPr>
            </w:pPr>
            <w:r w:rsidRPr="00D76C71">
              <w:rPr>
                <w:rFonts w:ascii="Times New Roman" w:eastAsia="Times New Roman" w:hAnsi="Times New Roman"/>
                <w:color w:val="0D0D0D"/>
                <w:sz w:val="24"/>
                <w:szCs w:val="24"/>
                <w:lang w:eastAsia="ru-RU"/>
              </w:rPr>
              <w:t>ОБ</w:t>
            </w:r>
          </w:p>
        </w:tc>
        <w:tc>
          <w:tcPr>
            <w:tcW w:w="1860" w:type="dxa"/>
            <w:tcBorders>
              <w:top w:val="nil"/>
              <w:left w:val="nil"/>
              <w:bottom w:val="single" w:sz="4" w:space="0" w:color="auto"/>
              <w:right w:val="single" w:sz="4" w:space="0" w:color="auto"/>
            </w:tcBorders>
            <w:shd w:val="clear" w:color="auto" w:fill="auto"/>
            <w:vAlign w:val="center"/>
            <w:hideMark/>
          </w:tcPr>
          <w:p w:rsidR="00D76C71" w:rsidRPr="00D76C71" w:rsidRDefault="00D76C71" w:rsidP="00D76C71">
            <w:pPr>
              <w:spacing w:after="0" w:line="240" w:lineRule="auto"/>
              <w:jc w:val="right"/>
              <w:rPr>
                <w:rFonts w:ascii="Times New Roman" w:eastAsia="Times New Roman" w:hAnsi="Times New Roman"/>
                <w:color w:val="0D0D0D"/>
                <w:sz w:val="24"/>
                <w:szCs w:val="24"/>
                <w:lang w:eastAsia="ru-RU"/>
              </w:rPr>
            </w:pPr>
            <w:r w:rsidRPr="00D76C71">
              <w:rPr>
                <w:rFonts w:ascii="Times New Roman" w:eastAsia="Times New Roman" w:hAnsi="Times New Roman"/>
                <w:color w:val="0D0D0D"/>
                <w:sz w:val="24"/>
                <w:szCs w:val="24"/>
                <w:lang w:eastAsia="ru-RU"/>
              </w:rPr>
              <w:t>39 600,00</w:t>
            </w:r>
          </w:p>
        </w:tc>
        <w:tc>
          <w:tcPr>
            <w:tcW w:w="1940" w:type="dxa"/>
            <w:tcBorders>
              <w:top w:val="nil"/>
              <w:left w:val="nil"/>
              <w:bottom w:val="single" w:sz="4" w:space="0" w:color="auto"/>
              <w:right w:val="single" w:sz="4" w:space="0" w:color="auto"/>
            </w:tcBorders>
            <w:shd w:val="clear" w:color="auto" w:fill="auto"/>
            <w:vAlign w:val="center"/>
            <w:hideMark/>
          </w:tcPr>
          <w:p w:rsidR="00D76C71" w:rsidRPr="00D76C71" w:rsidRDefault="00D76C71" w:rsidP="00D76C71">
            <w:pPr>
              <w:spacing w:after="0" w:line="240" w:lineRule="auto"/>
              <w:jc w:val="right"/>
              <w:rPr>
                <w:rFonts w:ascii="Times New Roman" w:eastAsia="Times New Roman" w:hAnsi="Times New Roman"/>
                <w:color w:val="0D0D0D"/>
                <w:sz w:val="24"/>
                <w:szCs w:val="24"/>
                <w:lang w:eastAsia="ru-RU"/>
              </w:rPr>
            </w:pPr>
            <w:r w:rsidRPr="00D76C71">
              <w:rPr>
                <w:rFonts w:ascii="Times New Roman" w:eastAsia="Times New Roman" w:hAnsi="Times New Roman"/>
                <w:color w:val="0D0D0D"/>
                <w:sz w:val="24"/>
                <w:szCs w:val="24"/>
                <w:lang w:eastAsia="ru-RU"/>
              </w:rPr>
              <w:t>0,00</w:t>
            </w:r>
          </w:p>
        </w:tc>
        <w:tc>
          <w:tcPr>
            <w:tcW w:w="2420" w:type="dxa"/>
            <w:tcBorders>
              <w:top w:val="nil"/>
              <w:left w:val="nil"/>
              <w:bottom w:val="single" w:sz="4" w:space="0" w:color="auto"/>
              <w:right w:val="single" w:sz="4" w:space="0" w:color="auto"/>
            </w:tcBorders>
            <w:shd w:val="clear" w:color="auto" w:fill="auto"/>
            <w:vAlign w:val="center"/>
            <w:hideMark/>
          </w:tcPr>
          <w:p w:rsidR="00D76C71" w:rsidRPr="00D76C71" w:rsidRDefault="00D76C71" w:rsidP="00D76C71">
            <w:pPr>
              <w:spacing w:after="0" w:line="240" w:lineRule="auto"/>
              <w:jc w:val="right"/>
              <w:rPr>
                <w:rFonts w:ascii="Times New Roman" w:eastAsia="Times New Roman" w:hAnsi="Times New Roman"/>
                <w:color w:val="0D0D0D"/>
                <w:sz w:val="24"/>
                <w:szCs w:val="24"/>
                <w:lang w:eastAsia="ru-RU"/>
              </w:rPr>
            </w:pPr>
            <w:r w:rsidRPr="00D76C71">
              <w:rPr>
                <w:rFonts w:ascii="Times New Roman" w:eastAsia="Times New Roman" w:hAnsi="Times New Roman"/>
                <w:color w:val="0D0D0D"/>
                <w:sz w:val="24"/>
                <w:szCs w:val="24"/>
                <w:lang w:eastAsia="ru-RU"/>
              </w:rPr>
              <w:t>0,00</w:t>
            </w:r>
          </w:p>
        </w:tc>
      </w:tr>
      <w:tr w:rsidR="00D76C71" w:rsidRPr="00D76C71" w:rsidTr="00D76C71">
        <w:trPr>
          <w:trHeight w:val="315"/>
        </w:trPr>
        <w:tc>
          <w:tcPr>
            <w:tcW w:w="2080" w:type="dxa"/>
            <w:vMerge/>
            <w:tcBorders>
              <w:top w:val="nil"/>
              <w:left w:val="single" w:sz="4" w:space="0" w:color="auto"/>
              <w:bottom w:val="single" w:sz="4" w:space="0" w:color="auto"/>
              <w:right w:val="single" w:sz="4" w:space="0" w:color="auto"/>
            </w:tcBorders>
            <w:vAlign w:val="center"/>
            <w:hideMark/>
          </w:tcPr>
          <w:p w:rsidR="00D76C71" w:rsidRPr="00D76C71" w:rsidRDefault="00D76C71" w:rsidP="00D76C71">
            <w:pPr>
              <w:spacing w:after="0" w:line="240" w:lineRule="auto"/>
              <w:rPr>
                <w:rFonts w:ascii="Times New Roman" w:eastAsia="Times New Roman" w:hAnsi="Times New Roman"/>
                <w:color w:val="000000"/>
                <w:sz w:val="24"/>
                <w:szCs w:val="24"/>
                <w:lang w:eastAsia="ru-RU"/>
              </w:rPr>
            </w:pPr>
          </w:p>
        </w:tc>
        <w:tc>
          <w:tcPr>
            <w:tcW w:w="4140" w:type="dxa"/>
            <w:vMerge/>
            <w:tcBorders>
              <w:top w:val="nil"/>
              <w:left w:val="single" w:sz="4" w:space="0" w:color="auto"/>
              <w:bottom w:val="single" w:sz="4" w:space="0" w:color="auto"/>
              <w:right w:val="single" w:sz="4" w:space="0" w:color="auto"/>
            </w:tcBorders>
            <w:vAlign w:val="center"/>
            <w:hideMark/>
          </w:tcPr>
          <w:p w:rsidR="00D76C71" w:rsidRPr="00D76C71" w:rsidRDefault="00D76C71" w:rsidP="00D76C71">
            <w:pPr>
              <w:spacing w:after="0" w:line="240" w:lineRule="auto"/>
              <w:rPr>
                <w:rFonts w:ascii="Times New Roman" w:eastAsia="Times New Roman" w:hAnsi="Times New Roman"/>
                <w:color w:val="000000"/>
                <w:sz w:val="24"/>
                <w:szCs w:val="24"/>
                <w:lang w:eastAsia="ru-RU"/>
              </w:rPr>
            </w:pPr>
          </w:p>
        </w:tc>
        <w:tc>
          <w:tcPr>
            <w:tcW w:w="2440" w:type="dxa"/>
            <w:tcBorders>
              <w:top w:val="nil"/>
              <w:left w:val="nil"/>
              <w:bottom w:val="single" w:sz="4" w:space="0" w:color="auto"/>
              <w:right w:val="single" w:sz="4" w:space="0" w:color="auto"/>
            </w:tcBorders>
            <w:shd w:val="clear" w:color="auto" w:fill="auto"/>
            <w:vAlign w:val="center"/>
            <w:hideMark/>
          </w:tcPr>
          <w:p w:rsidR="00D76C71" w:rsidRPr="00D76C71" w:rsidRDefault="00D76C71" w:rsidP="00D76C71">
            <w:pPr>
              <w:spacing w:after="0" w:line="240" w:lineRule="auto"/>
              <w:rPr>
                <w:rFonts w:ascii="Times New Roman" w:eastAsia="Times New Roman" w:hAnsi="Times New Roman"/>
                <w:color w:val="0D0D0D"/>
                <w:sz w:val="24"/>
                <w:szCs w:val="24"/>
                <w:lang w:eastAsia="ru-RU"/>
              </w:rPr>
            </w:pPr>
            <w:r w:rsidRPr="00D76C71">
              <w:rPr>
                <w:rFonts w:ascii="Times New Roman" w:eastAsia="Times New Roman" w:hAnsi="Times New Roman"/>
                <w:color w:val="0D0D0D"/>
                <w:sz w:val="24"/>
                <w:szCs w:val="24"/>
                <w:lang w:eastAsia="ru-RU"/>
              </w:rPr>
              <w:t>МБ</w:t>
            </w:r>
          </w:p>
        </w:tc>
        <w:tc>
          <w:tcPr>
            <w:tcW w:w="1860" w:type="dxa"/>
            <w:tcBorders>
              <w:top w:val="nil"/>
              <w:left w:val="nil"/>
              <w:bottom w:val="single" w:sz="4" w:space="0" w:color="auto"/>
              <w:right w:val="single" w:sz="4" w:space="0" w:color="auto"/>
            </w:tcBorders>
            <w:shd w:val="clear" w:color="auto" w:fill="auto"/>
            <w:vAlign w:val="center"/>
            <w:hideMark/>
          </w:tcPr>
          <w:p w:rsidR="00D76C71" w:rsidRPr="00D76C71" w:rsidRDefault="00D76C71" w:rsidP="00D76C71">
            <w:pPr>
              <w:spacing w:after="0" w:line="240" w:lineRule="auto"/>
              <w:jc w:val="right"/>
              <w:rPr>
                <w:rFonts w:ascii="Times New Roman" w:eastAsia="Times New Roman" w:hAnsi="Times New Roman"/>
                <w:color w:val="0D0D0D"/>
                <w:sz w:val="24"/>
                <w:szCs w:val="24"/>
                <w:lang w:eastAsia="ru-RU"/>
              </w:rPr>
            </w:pPr>
            <w:r w:rsidRPr="00D76C71">
              <w:rPr>
                <w:rFonts w:ascii="Times New Roman" w:eastAsia="Times New Roman" w:hAnsi="Times New Roman"/>
                <w:color w:val="0D0D0D"/>
                <w:sz w:val="24"/>
                <w:szCs w:val="24"/>
                <w:lang w:eastAsia="ru-RU"/>
              </w:rPr>
              <w:t>8 969,77</w:t>
            </w:r>
          </w:p>
        </w:tc>
        <w:tc>
          <w:tcPr>
            <w:tcW w:w="1940" w:type="dxa"/>
            <w:tcBorders>
              <w:top w:val="nil"/>
              <w:left w:val="nil"/>
              <w:bottom w:val="single" w:sz="4" w:space="0" w:color="auto"/>
              <w:right w:val="single" w:sz="4" w:space="0" w:color="auto"/>
            </w:tcBorders>
            <w:shd w:val="clear" w:color="auto" w:fill="auto"/>
            <w:vAlign w:val="center"/>
            <w:hideMark/>
          </w:tcPr>
          <w:p w:rsidR="00D76C71" w:rsidRPr="00D76C71" w:rsidRDefault="00D76C71" w:rsidP="00D76C71">
            <w:pPr>
              <w:spacing w:after="0" w:line="240" w:lineRule="auto"/>
              <w:jc w:val="right"/>
              <w:rPr>
                <w:rFonts w:ascii="Times New Roman" w:eastAsia="Times New Roman" w:hAnsi="Times New Roman"/>
                <w:color w:val="0D0D0D"/>
                <w:sz w:val="24"/>
                <w:szCs w:val="24"/>
                <w:lang w:eastAsia="ru-RU"/>
              </w:rPr>
            </w:pPr>
            <w:r w:rsidRPr="00D76C71">
              <w:rPr>
                <w:rFonts w:ascii="Times New Roman" w:eastAsia="Times New Roman" w:hAnsi="Times New Roman"/>
                <w:color w:val="0D0D0D"/>
                <w:sz w:val="24"/>
                <w:szCs w:val="24"/>
                <w:lang w:eastAsia="ru-RU"/>
              </w:rPr>
              <w:t>0,00</w:t>
            </w:r>
          </w:p>
        </w:tc>
        <w:tc>
          <w:tcPr>
            <w:tcW w:w="2420" w:type="dxa"/>
            <w:tcBorders>
              <w:top w:val="nil"/>
              <w:left w:val="nil"/>
              <w:bottom w:val="single" w:sz="4" w:space="0" w:color="auto"/>
              <w:right w:val="single" w:sz="4" w:space="0" w:color="auto"/>
            </w:tcBorders>
            <w:shd w:val="clear" w:color="auto" w:fill="auto"/>
            <w:vAlign w:val="center"/>
            <w:hideMark/>
          </w:tcPr>
          <w:p w:rsidR="00D76C71" w:rsidRPr="00D76C71" w:rsidRDefault="00D76C71" w:rsidP="00D76C71">
            <w:pPr>
              <w:spacing w:after="0" w:line="240" w:lineRule="auto"/>
              <w:jc w:val="right"/>
              <w:rPr>
                <w:rFonts w:ascii="Times New Roman" w:eastAsia="Times New Roman" w:hAnsi="Times New Roman"/>
                <w:color w:val="0D0D0D"/>
                <w:sz w:val="24"/>
                <w:szCs w:val="24"/>
                <w:lang w:eastAsia="ru-RU"/>
              </w:rPr>
            </w:pPr>
            <w:r w:rsidRPr="00D76C71">
              <w:rPr>
                <w:rFonts w:ascii="Times New Roman" w:eastAsia="Times New Roman" w:hAnsi="Times New Roman"/>
                <w:color w:val="0D0D0D"/>
                <w:sz w:val="24"/>
                <w:szCs w:val="24"/>
                <w:lang w:eastAsia="ru-RU"/>
              </w:rPr>
              <w:t>0,00</w:t>
            </w:r>
          </w:p>
        </w:tc>
      </w:tr>
      <w:tr w:rsidR="00D76C71" w:rsidRPr="00D76C71" w:rsidTr="00D76C71">
        <w:trPr>
          <w:trHeight w:val="315"/>
        </w:trPr>
        <w:tc>
          <w:tcPr>
            <w:tcW w:w="2080" w:type="dxa"/>
            <w:vMerge/>
            <w:tcBorders>
              <w:top w:val="nil"/>
              <w:left w:val="single" w:sz="4" w:space="0" w:color="auto"/>
              <w:bottom w:val="single" w:sz="4" w:space="0" w:color="auto"/>
              <w:right w:val="single" w:sz="4" w:space="0" w:color="auto"/>
            </w:tcBorders>
            <w:vAlign w:val="center"/>
            <w:hideMark/>
          </w:tcPr>
          <w:p w:rsidR="00D76C71" w:rsidRPr="00D76C71" w:rsidRDefault="00D76C71" w:rsidP="00D76C71">
            <w:pPr>
              <w:spacing w:after="0" w:line="240" w:lineRule="auto"/>
              <w:rPr>
                <w:rFonts w:ascii="Times New Roman" w:eastAsia="Times New Roman" w:hAnsi="Times New Roman"/>
                <w:color w:val="000000"/>
                <w:sz w:val="24"/>
                <w:szCs w:val="24"/>
                <w:lang w:eastAsia="ru-RU"/>
              </w:rPr>
            </w:pPr>
          </w:p>
        </w:tc>
        <w:tc>
          <w:tcPr>
            <w:tcW w:w="4140" w:type="dxa"/>
            <w:vMerge/>
            <w:tcBorders>
              <w:top w:val="nil"/>
              <w:left w:val="single" w:sz="4" w:space="0" w:color="auto"/>
              <w:bottom w:val="single" w:sz="4" w:space="0" w:color="auto"/>
              <w:right w:val="single" w:sz="4" w:space="0" w:color="auto"/>
            </w:tcBorders>
            <w:vAlign w:val="center"/>
            <w:hideMark/>
          </w:tcPr>
          <w:p w:rsidR="00D76C71" w:rsidRPr="00D76C71" w:rsidRDefault="00D76C71" w:rsidP="00D76C71">
            <w:pPr>
              <w:spacing w:after="0" w:line="240" w:lineRule="auto"/>
              <w:rPr>
                <w:rFonts w:ascii="Times New Roman" w:eastAsia="Times New Roman" w:hAnsi="Times New Roman"/>
                <w:color w:val="000000"/>
                <w:sz w:val="24"/>
                <w:szCs w:val="24"/>
                <w:lang w:eastAsia="ru-RU"/>
              </w:rPr>
            </w:pPr>
          </w:p>
        </w:tc>
        <w:tc>
          <w:tcPr>
            <w:tcW w:w="2440" w:type="dxa"/>
            <w:tcBorders>
              <w:top w:val="nil"/>
              <w:left w:val="nil"/>
              <w:bottom w:val="single" w:sz="4" w:space="0" w:color="auto"/>
              <w:right w:val="single" w:sz="4" w:space="0" w:color="auto"/>
            </w:tcBorders>
            <w:shd w:val="clear" w:color="auto" w:fill="auto"/>
            <w:vAlign w:val="center"/>
            <w:hideMark/>
          </w:tcPr>
          <w:p w:rsidR="00D76C71" w:rsidRPr="00D76C71" w:rsidRDefault="00D76C71" w:rsidP="00D76C71">
            <w:pPr>
              <w:spacing w:after="0" w:line="240" w:lineRule="auto"/>
              <w:rPr>
                <w:rFonts w:ascii="Times New Roman" w:eastAsia="Times New Roman" w:hAnsi="Times New Roman"/>
                <w:color w:val="0D0D0D"/>
                <w:sz w:val="24"/>
                <w:szCs w:val="24"/>
                <w:lang w:eastAsia="ru-RU"/>
              </w:rPr>
            </w:pPr>
            <w:r w:rsidRPr="00D76C71">
              <w:rPr>
                <w:rFonts w:ascii="Times New Roman" w:eastAsia="Times New Roman" w:hAnsi="Times New Roman"/>
                <w:color w:val="0D0D0D"/>
                <w:sz w:val="24"/>
                <w:szCs w:val="24"/>
                <w:lang w:eastAsia="ru-RU"/>
              </w:rPr>
              <w:t>ПП</w:t>
            </w:r>
          </w:p>
        </w:tc>
        <w:tc>
          <w:tcPr>
            <w:tcW w:w="1860" w:type="dxa"/>
            <w:tcBorders>
              <w:top w:val="nil"/>
              <w:left w:val="nil"/>
              <w:bottom w:val="single" w:sz="4" w:space="0" w:color="auto"/>
              <w:right w:val="single" w:sz="4" w:space="0" w:color="auto"/>
            </w:tcBorders>
            <w:shd w:val="clear" w:color="auto" w:fill="auto"/>
            <w:vAlign w:val="center"/>
            <w:hideMark/>
          </w:tcPr>
          <w:p w:rsidR="00D76C71" w:rsidRPr="00D76C71" w:rsidRDefault="00D76C71" w:rsidP="00D76C71">
            <w:pPr>
              <w:spacing w:after="0" w:line="240" w:lineRule="auto"/>
              <w:jc w:val="right"/>
              <w:rPr>
                <w:rFonts w:ascii="Times New Roman" w:eastAsia="Times New Roman" w:hAnsi="Times New Roman"/>
                <w:color w:val="0D0D0D"/>
                <w:sz w:val="24"/>
                <w:szCs w:val="24"/>
                <w:lang w:eastAsia="ru-RU"/>
              </w:rPr>
            </w:pPr>
            <w:r w:rsidRPr="00D76C71">
              <w:rPr>
                <w:rFonts w:ascii="Times New Roman" w:eastAsia="Times New Roman" w:hAnsi="Times New Roman"/>
                <w:color w:val="0D0D0D"/>
                <w:sz w:val="24"/>
                <w:szCs w:val="24"/>
                <w:lang w:eastAsia="ru-RU"/>
              </w:rPr>
              <w:t>0,00</w:t>
            </w:r>
          </w:p>
        </w:tc>
        <w:tc>
          <w:tcPr>
            <w:tcW w:w="1940" w:type="dxa"/>
            <w:tcBorders>
              <w:top w:val="nil"/>
              <w:left w:val="nil"/>
              <w:bottom w:val="single" w:sz="4" w:space="0" w:color="auto"/>
              <w:right w:val="single" w:sz="4" w:space="0" w:color="auto"/>
            </w:tcBorders>
            <w:shd w:val="clear" w:color="auto" w:fill="auto"/>
            <w:vAlign w:val="center"/>
            <w:hideMark/>
          </w:tcPr>
          <w:p w:rsidR="00D76C71" w:rsidRPr="00D76C71" w:rsidRDefault="00D76C71" w:rsidP="00D76C71">
            <w:pPr>
              <w:spacing w:after="0" w:line="240" w:lineRule="auto"/>
              <w:jc w:val="right"/>
              <w:rPr>
                <w:rFonts w:ascii="Times New Roman" w:eastAsia="Times New Roman" w:hAnsi="Times New Roman"/>
                <w:color w:val="0D0D0D"/>
                <w:sz w:val="24"/>
                <w:szCs w:val="24"/>
                <w:lang w:eastAsia="ru-RU"/>
              </w:rPr>
            </w:pPr>
            <w:r w:rsidRPr="00D76C71">
              <w:rPr>
                <w:rFonts w:ascii="Times New Roman" w:eastAsia="Times New Roman" w:hAnsi="Times New Roman"/>
                <w:color w:val="0D0D0D"/>
                <w:sz w:val="24"/>
                <w:szCs w:val="24"/>
                <w:lang w:eastAsia="ru-RU"/>
              </w:rPr>
              <w:t>0,00</w:t>
            </w:r>
          </w:p>
        </w:tc>
        <w:tc>
          <w:tcPr>
            <w:tcW w:w="2420" w:type="dxa"/>
            <w:tcBorders>
              <w:top w:val="nil"/>
              <w:left w:val="nil"/>
              <w:bottom w:val="single" w:sz="4" w:space="0" w:color="auto"/>
              <w:right w:val="single" w:sz="4" w:space="0" w:color="auto"/>
            </w:tcBorders>
            <w:shd w:val="clear" w:color="auto" w:fill="auto"/>
            <w:vAlign w:val="center"/>
            <w:hideMark/>
          </w:tcPr>
          <w:p w:rsidR="00D76C71" w:rsidRPr="00D76C71" w:rsidRDefault="00D76C71" w:rsidP="00D76C71">
            <w:pPr>
              <w:spacing w:after="0" w:line="240" w:lineRule="auto"/>
              <w:jc w:val="right"/>
              <w:rPr>
                <w:rFonts w:ascii="Times New Roman" w:eastAsia="Times New Roman" w:hAnsi="Times New Roman"/>
                <w:color w:val="0D0D0D"/>
                <w:sz w:val="24"/>
                <w:szCs w:val="24"/>
                <w:lang w:eastAsia="ru-RU"/>
              </w:rPr>
            </w:pPr>
            <w:r w:rsidRPr="00D76C71">
              <w:rPr>
                <w:rFonts w:ascii="Times New Roman" w:eastAsia="Times New Roman" w:hAnsi="Times New Roman"/>
                <w:color w:val="0D0D0D"/>
                <w:sz w:val="24"/>
                <w:szCs w:val="24"/>
                <w:lang w:eastAsia="ru-RU"/>
              </w:rPr>
              <w:t>0,00</w:t>
            </w:r>
          </w:p>
        </w:tc>
      </w:tr>
      <w:tr w:rsidR="00D76C71" w:rsidRPr="00D76C71" w:rsidTr="00D76C71">
        <w:trPr>
          <w:trHeight w:val="315"/>
        </w:trPr>
        <w:tc>
          <w:tcPr>
            <w:tcW w:w="2080" w:type="dxa"/>
            <w:vMerge w:val="restart"/>
            <w:tcBorders>
              <w:top w:val="nil"/>
              <w:left w:val="single" w:sz="4" w:space="0" w:color="auto"/>
              <w:bottom w:val="single" w:sz="4" w:space="0" w:color="auto"/>
              <w:right w:val="single" w:sz="4" w:space="0" w:color="auto"/>
            </w:tcBorders>
            <w:shd w:val="clear" w:color="auto" w:fill="auto"/>
            <w:vAlign w:val="center"/>
            <w:hideMark/>
          </w:tcPr>
          <w:p w:rsidR="00D76C71" w:rsidRPr="00D76C71" w:rsidRDefault="00D76C71" w:rsidP="00D76C71">
            <w:pPr>
              <w:spacing w:after="0" w:line="240" w:lineRule="auto"/>
              <w:rPr>
                <w:rFonts w:ascii="Times New Roman" w:eastAsia="Times New Roman" w:hAnsi="Times New Roman"/>
                <w:color w:val="000000"/>
                <w:sz w:val="24"/>
                <w:szCs w:val="24"/>
                <w:lang w:eastAsia="ru-RU"/>
              </w:rPr>
            </w:pPr>
            <w:r w:rsidRPr="00D76C71">
              <w:rPr>
                <w:rFonts w:ascii="Times New Roman" w:eastAsia="Times New Roman" w:hAnsi="Times New Roman"/>
                <w:color w:val="000000"/>
                <w:sz w:val="24"/>
                <w:szCs w:val="24"/>
                <w:lang w:eastAsia="ru-RU"/>
              </w:rPr>
              <w:t>07</w:t>
            </w:r>
          </w:p>
        </w:tc>
        <w:tc>
          <w:tcPr>
            <w:tcW w:w="4140" w:type="dxa"/>
            <w:vMerge w:val="restart"/>
            <w:tcBorders>
              <w:top w:val="nil"/>
              <w:left w:val="single" w:sz="4" w:space="0" w:color="auto"/>
              <w:bottom w:val="single" w:sz="4" w:space="0" w:color="auto"/>
              <w:right w:val="single" w:sz="4" w:space="0" w:color="auto"/>
            </w:tcBorders>
            <w:shd w:val="clear" w:color="auto" w:fill="auto"/>
            <w:vAlign w:val="center"/>
            <w:hideMark/>
          </w:tcPr>
          <w:p w:rsidR="00D76C71" w:rsidRPr="00D76C71" w:rsidRDefault="00D76C71" w:rsidP="00D76C71">
            <w:pPr>
              <w:spacing w:after="0" w:line="240" w:lineRule="auto"/>
              <w:rPr>
                <w:rFonts w:ascii="Times New Roman" w:eastAsia="Times New Roman" w:hAnsi="Times New Roman"/>
                <w:color w:val="000000"/>
                <w:sz w:val="24"/>
                <w:szCs w:val="24"/>
                <w:lang w:eastAsia="ru-RU"/>
              </w:rPr>
            </w:pPr>
            <w:r w:rsidRPr="00D76C71">
              <w:rPr>
                <w:rFonts w:ascii="Times New Roman" w:eastAsia="Times New Roman" w:hAnsi="Times New Roman"/>
                <w:color w:val="000000"/>
                <w:sz w:val="24"/>
                <w:szCs w:val="24"/>
                <w:lang w:eastAsia="ru-RU"/>
              </w:rPr>
              <w:t>Обустройство мест массового отдыха</w:t>
            </w:r>
          </w:p>
        </w:tc>
        <w:tc>
          <w:tcPr>
            <w:tcW w:w="2440" w:type="dxa"/>
            <w:tcBorders>
              <w:top w:val="nil"/>
              <w:left w:val="nil"/>
              <w:bottom w:val="single" w:sz="4" w:space="0" w:color="auto"/>
              <w:right w:val="single" w:sz="4" w:space="0" w:color="auto"/>
            </w:tcBorders>
            <w:shd w:val="clear" w:color="auto" w:fill="auto"/>
            <w:vAlign w:val="center"/>
            <w:hideMark/>
          </w:tcPr>
          <w:p w:rsidR="00D76C71" w:rsidRPr="00D76C71" w:rsidRDefault="00D76C71" w:rsidP="00D76C71">
            <w:pPr>
              <w:spacing w:after="0" w:line="240" w:lineRule="auto"/>
              <w:rPr>
                <w:rFonts w:ascii="Times New Roman" w:eastAsia="Times New Roman" w:hAnsi="Times New Roman"/>
                <w:color w:val="0D0D0D"/>
                <w:sz w:val="24"/>
                <w:szCs w:val="24"/>
                <w:lang w:eastAsia="ru-RU"/>
              </w:rPr>
            </w:pPr>
            <w:r w:rsidRPr="00D76C71">
              <w:rPr>
                <w:rFonts w:ascii="Times New Roman" w:eastAsia="Times New Roman" w:hAnsi="Times New Roman"/>
                <w:color w:val="0D0D0D"/>
                <w:sz w:val="24"/>
                <w:szCs w:val="24"/>
                <w:lang w:eastAsia="ru-RU"/>
              </w:rPr>
              <w:t>Всего</w:t>
            </w:r>
          </w:p>
        </w:tc>
        <w:tc>
          <w:tcPr>
            <w:tcW w:w="1860" w:type="dxa"/>
            <w:tcBorders>
              <w:top w:val="nil"/>
              <w:left w:val="nil"/>
              <w:bottom w:val="single" w:sz="4" w:space="0" w:color="auto"/>
              <w:right w:val="single" w:sz="4" w:space="0" w:color="auto"/>
            </w:tcBorders>
            <w:shd w:val="clear" w:color="auto" w:fill="auto"/>
            <w:vAlign w:val="center"/>
            <w:hideMark/>
          </w:tcPr>
          <w:p w:rsidR="00D76C71" w:rsidRPr="00D76C71" w:rsidRDefault="00D76C71" w:rsidP="00D76C71">
            <w:pPr>
              <w:spacing w:after="0" w:line="240" w:lineRule="auto"/>
              <w:jc w:val="right"/>
              <w:rPr>
                <w:rFonts w:ascii="Times New Roman" w:eastAsia="Times New Roman" w:hAnsi="Times New Roman"/>
                <w:color w:val="0D0D0D"/>
                <w:sz w:val="24"/>
                <w:szCs w:val="24"/>
                <w:lang w:eastAsia="ru-RU"/>
              </w:rPr>
            </w:pPr>
            <w:r w:rsidRPr="00D76C71">
              <w:rPr>
                <w:rFonts w:ascii="Times New Roman" w:eastAsia="Times New Roman" w:hAnsi="Times New Roman"/>
                <w:color w:val="0D0D0D"/>
                <w:sz w:val="24"/>
                <w:szCs w:val="24"/>
                <w:lang w:eastAsia="ru-RU"/>
              </w:rPr>
              <w:t>850,00</w:t>
            </w:r>
          </w:p>
        </w:tc>
        <w:tc>
          <w:tcPr>
            <w:tcW w:w="1940" w:type="dxa"/>
            <w:tcBorders>
              <w:top w:val="nil"/>
              <w:left w:val="nil"/>
              <w:bottom w:val="single" w:sz="4" w:space="0" w:color="auto"/>
              <w:right w:val="single" w:sz="4" w:space="0" w:color="auto"/>
            </w:tcBorders>
            <w:shd w:val="clear" w:color="auto" w:fill="auto"/>
            <w:vAlign w:val="center"/>
            <w:hideMark/>
          </w:tcPr>
          <w:p w:rsidR="00D76C71" w:rsidRPr="00D76C71" w:rsidRDefault="00D76C71" w:rsidP="00D76C71">
            <w:pPr>
              <w:spacing w:after="0" w:line="240" w:lineRule="auto"/>
              <w:jc w:val="right"/>
              <w:rPr>
                <w:rFonts w:ascii="Times New Roman" w:eastAsia="Times New Roman" w:hAnsi="Times New Roman"/>
                <w:color w:val="0D0D0D"/>
                <w:sz w:val="24"/>
                <w:szCs w:val="24"/>
                <w:lang w:eastAsia="ru-RU"/>
              </w:rPr>
            </w:pPr>
            <w:r w:rsidRPr="00D76C71">
              <w:rPr>
                <w:rFonts w:ascii="Times New Roman" w:eastAsia="Times New Roman" w:hAnsi="Times New Roman"/>
                <w:color w:val="0D0D0D"/>
                <w:sz w:val="24"/>
                <w:szCs w:val="24"/>
                <w:lang w:eastAsia="ru-RU"/>
              </w:rPr>
              <w:t>0,00</w:t>
            </w:r>
          </w:p>
        </w:tc>
        <w:tc>
          <w:tcPr>
            <w:tcW w:w="2420" w:type="dxa"/>
            <w:tcBorders>
              <w:top w:val="nil"/>
              <w:left w:val="nil"/>
              <w:bottom w:val="single" w:sz="4" w:space="0" w:color="auto"/>
              <w:right w:val="single" w:sz="4" w:space="0" w:color="auto"/>
            </w:tcBorders>
            <w:shd w:val="clear" w:color="auto" w:fill="auto"/>
            <w:vAlign w:val="center"/>
            <w:hideMark/>
          </w:tcPr>
          <w:p w:rsidR="00D76C71" w:rsidRPr="00D76C71" w:rsidRDefault="00D76C71" w:rsidP="00D76C71">
            <w:pPr>
              <w:spacing w:after="0" w:line="240" w:lineRule="auto"/>
              <w:jc w:val="right"/>
              <w:rPr>
                <w:rFonts w:ascii="Times New Roman" w:eastAsia="Times New Roman" w:hAnsi="Times New Roman"/>
                <w:color w:val="0D0D0D"/>
                <w:sz w:val="24"/>
                <w:szCs w:val="24"/>
                <w:lang w:eastAsia="ru-RU"/>
              </w:rPr>
            </w:pPr>
            <w:r w:rsidRPr="00D76C71">
              <w:rPr>
                <w:rFonts w:ascii="Times New Roman" w:eastAsia="Times New Roman" w:hAnsi="Times New Roman"/>
                <w:color w:val="0D0D0D"/>
                <w:sz w:val="24"/>
                <w:szCs w:val="24"/>
                <w:lang w:eastAsia="ru-RU"/>
              </w:rPr>
              <w:t>0,00</w:t>
            </w:r>
          </w:p>
        </w:tc>
      </w:tr>
      <w:tr w:rsidR="00D76C71" w:rsidRPr="00D76C71" w:rsidTr="00D76C71">
        <w:trPr>
          <w:trHeight w:val="315"/>
        </w:trPr>
        <w:tc>
          <w:tcPr>
            <w:tcW w:w="2080" w:type="dxa"/>
            <w:vMerge/>
            <w:tcBorders>
              <w:top w:val="nil"/>
              <w:left w:val="single" w:sz="4" w:space="0" w:color="auto"/>
              <w:bottom w:val="single" w:sz="4" w:space="0" w:color="auto"/>
              <w:right w:val="single" w:sz="4" w:space="0" w:color="auto"/>
            </w:tcBorders>
            <w:vAlign w:val="center"/>
            <w:hideMark/>
          </w:tcPr>
          <w:p w:rsidR="00D76C71" w:rsidRPr="00D76C71" w:rsidRDefault="00D76C71" w:rsidP="00D76C71">
            <w:pPr>
              <w:spacing w:after="0" w:line="240" w:lineRule="auto"/>
              <w:rPr>
                <w:rFonts w:ascii="Times New Roman" w:eastAsia="Times New Roman" w:hAnsi="Times New Roman"/>
                <w:color w:val="000000"/>
                <w:sz w:val="24"/>
                <w:szCs w:val="24"/>
                <w:lang w:eastAsia="ru-RU"/>
              </w:rPr>
            </w:pPr>
          </w:p>
        </w:tc>
        <w:tc>
          <w:tcPr>
            <w:tcW w:w="4140" w:type="dxa"/>
            <w:vMerge/>
            <w:tcBorders>
              <w:top w:val="nil"/>
              <w:left w:val="single" w:sz="4" w:space="0" w:color="auto"/>
              <w:bottom w:val="single" w:sz="4" w:space="0" w:color="auto"/>
              <w:right w:val="single" w:sz="4" w:space="0" w:color="auto"/>
            </w:tcBorders>
            <w:vAlign w:val="center"/>
            <w:hideMark/>
          </w:tcPr>
          <w:p w:rsidR="00D76C71" w:rsidRPr="00D76C71" w:rsidRDefault="00D76C71" w:rsidP="00D76C71">
            <w:pPr>
              <w:spacing w:after="0" w:line="240" w:lineRule="auto"/>
              <w:rPr>
                <w:rFonts w:ascii="Times New Roman" w:eastAsia="Times New Roman" w:hAnsi="Times New Roman"/>
                <w:color w:val="000000"/>
                <w:sz w:val="24"/>
                <w:szCs w:val="24"/>
                <w:lang w:eastAsia="ru-RU"/>
              </w:rPr>
            </w:pPr>
          </w:p>
        </w:tc>
        <w:tc>
          <w:tcPr>
            <w:tcW w:w="2440" w:type="dxa"/>
            <w:tcBorders>
              <w:top w:val="nil"/>
              <w:left w:val="nil"/>
              <w:bottom w:val="single" w:sz="4" w:space="0" w:color="auto"/>
              <w:right w:val="single" w:sz="4" w:space="0" w:color="auto"/>
            </w:tcBorders>
            <w:shd w:val="clear" w:color="auto" w:fill="auto"/>
            <w:vAlign w:val="center"/>
            <w:hideMark/>
          </w:tcPr>
          <w:p w:rsidR="00D76C71" w:rsidRPr="00D76C71" w:rsidRDefault="00D76C71" w:rsidP="00D76C71">
            <w:pPr>
              <w:spacing w:after="0" w:line="240" w:lineRule="auto"/>
              <w:rPr>
                <w:rFonts w:ascii="Times New Roman" w:eastAsia="Times New Roman" w:hAnsi="Times New Roman"/>
                <w:color w:val="0D0D0D"/>
                <w:sz w:val="24"/>
                <w:szCs w:val="24"/>
                <w:lang w:eastAsia="ru-RU"/>
              </w:rPr>
            </w:pPr>
            <w:r w:rsidRPr="00D76C71">
              <w:rPr>
                <w:rFonts w:ascii="Times New Roman" w:eastAsia="Times New Roman" w:hAnsi="Times New Roman"/>
                <w:color w:val="0D0D0D"/>
                <w:sz w:val="24"/>
                <w:szCs w:val="24"/>
                <w:lang w:eastAsia="ru-RU"/>
              </w:rPr>
              <w:t>ОБ</w:t>
            </w:r>
          </w:p>
        </w:tc>
        <w:tc>
          <w:tcPr>
            <w:tcW w:w="1860" w:type="dxa"/>
            <w:tcBorders>
              <w:top w:val="nil"/>
              <w:left w:val="nil"/>
              <w:bottom w:val="single" w:sz="4" w:space="0" w:color="auto"/>
              <w:right w:val="single" w:sz="4" w:space="0" w:color="auto"/>
            </w:tcBorders>
            <w:shd w:val="clear" w:color="auto" w:fill="auto"/>
            <w:vAlign w:val="center"/>
            <w:hideMark/>
          </w:tcPr>
          <w:p w:rsidR="00D76C71" w:rsidRPr="00D76C71" w:rsidRDefault="00D76C71" w:rsidP="00D76C71">
            <w:pPr>
              <w:spacing w:after="0" w:line="240" w:lineRule="auto"/>
              <w:jc w:val="right"/>
              <w:rPr>
                <w:rFonts w:ascii="Times New Roman" w:eastAsia="Times New Roman" w:hAnsi="Times New Roman"/>
                <w:color w:val="0D0D0D"/>
                <w:sz w:val="24"/>
                <w:szCs w:val="24"/>
                <w:lang w:eastAsia="ru-RU"/>
              </w:rPr>
            </w:pPr>
            <w:r w:rsidRPr="00D76C71">
              <w:rPr>
                <w:rFonts w:ascii="Times New Roman" w:eastAsia="Times New Roman" w:hAnsi="Times New Roman"/>
                <w:color w:val="0D0D0D"/>
                <w:sz w:val="24"/>
                <w:szCs w:val="24"/>
                <w:lang w:eastAsia="ru-RU"/>
              </w:rPr>
              <w:t>0,00</w:t>
            </w:r>
          </w:p>
        </w:tc>
        <w:tc>
          <w:tcPr>
            <w:tcW w:w="1940" w:type="dxa"/>
            <w:tcBorders>
              <w:top w:val="nil"/>
              <w:left w:val="nil"/>
              <w:bottom w:val="single" w:sz="4" w:space="0" w:color="auto"/>
              <w:right w:val="single" w:sz="4" w:space="0" w:color="auto"/>
            </w:tcBorders>
            <w:shd w:val="clear" w:color="auto" w:fill="auto"/>
            <w:vAlign w:val="center"/>
            <w:hideMark/>
          </w:tcPr>
          <w:p w:rsidR="00D76C71" w:rsidRPr="00D76C71" w:rsidRDefault="00D76C71" w:rsidP="00D76C71">
            <w:pPr>
              <w:spacing w:after="0" w:line="240" w:lineRule="auto"/>
              <w:jc w:val="right"/>
              <w:rPr>
                <w:rFonts w:ascii="Times New Roman" w:eastAsia="Times New Roman" w:hAnsi="Times New Roman"/>
                <w:color w:val="0D0D0D"/>
                <w:sz w:val="24"/>
                <w:szCs w:val="24"/>
                <w:lang w:eastAsia="ru-RU"/>
              </w:rPr>
            </w:pPr>
            <w:r w:rsidRPr="00D76C71">
              <w:rPr>
                <w:rFonts w:ascii="Times New Roman" w:eastAsia="Times New Roman" w:hAnsi="Times New Roman"/>
                <w:color w:val="0D0D0D"/>
                <w:sz w:val="24"/>
                <w:szCs w:val="24"/>
                <w:lang w:eastAsia="ru-RU"/>
              </w:rPr>
              <w:t>0,00</w:t>
            </w:r>
          </w:p>
        </w:tc>
        <w:tc>
          <w:tcPr>
            <w:tcW w:w="2420" w:type="dxa"/>
            <w:tcBorders>
              <w:top w:val="nil"/>
              <w:left w:val="nil"/>
              <w:bottom w:val="single" w:sz="4" w:space="0" w:color="auto"/>
              <w:right w:val="single" w:sz="4" w:space="0" w:color="auto"/>
            </w:tcBorders>
            <w:shd w:val="clear" w:color="auto" w:fill="auto"/>
            <w:vAlign w:val="center"/>
            <w:hideMark/>
          </w:tcPr>
          <w:p w:rsidR="00D76C71" w:rsidRPr="00D76C71" w:rsidRDefault="00D76C71" w:rsidP="00D76C71">
            <w:pPr>
              <w:spacing w:after="0" w:line="240" w:lineRule="auto"/>
              <w:jc w:val="right"/>
              <w:rPr>
                <w:rFonts w:ascii="Times New Roman" w:eastAsia="Times New Roman" w:hAnsi="Times New Roman"/>
                <w:color w:val="0D0D0D"/>
                <w:sz w:val="24"/>
                <w:szCs w:val="24"/>
                <w:lang w:eastAsia="ru-RU"/>
              </w:rPr>
            </w:pPr>
            <w:r w:rsidRPr="00D76C71">
              <w:rPr>
                <w:rFonts w:ascii="Times New Roman" w:eastAsia="Times New Roman" w:hAnsi="Times New Roman"/>
                <w:color w:val="0D0D0D"/>
                <w:sz w:val="24"/>
                <w:szCs w:val="24"/>
                <w:lang w:eastAsia="ru-RU"/>
              </w:rPr>
              <w:t>0,00</w:t>
            </w:r>
          </w:p>
        </w:tc>
      </w:tr>
      <w:tr w:rsidR="00D76C71" w:rsidRPr="00D76C71" w:rsidTr="00D76C71">
        <w:trPr>
          <w:trHeight w:val="315"/>
        </w:trPr>
        <w:tc>
          <w:tcPr>
            <w:tcW w:w="2080" w:type="dxa"/>
            <w:vMerge/>
            <w:tcBorders>
              <w:top w:val="nil"/>
              <w:left w:val="single" w:sz="4" w:space="0" w:color="auto"/>
              <w:bottom w:val="single" w:sz="4" w:space="0" w:color="auto"/>
              <w:right w:val="single" w:sz="4" w:space="0" w:color="auto"/>
            </w:tcBorders>
            <w:vAlign w:val="center"/>
            <w:hideMark/>
          </w:tcPr>
          <w:p w:rsidR="00D76C71" w:rsidRPr="00D76C71" w:rsidRDefault="00D76C71" w:rsidP="00D76C71">
            <w:pPr>
              <w:spacing w:after="0" w:line="240" w:lineRule="auto"/>
              <w:rPr>
                <w:rFonts w:ascii="Times New Roman" w:eastAsia="Times New Roman" w:hAnsi="Times New Roman"/>
                <w:color w:val="000000"/>
                <w:sz w:val="24"/>
                <w:szCs w:val="24"/>
                <w:lang w:eastAsia="ru-RU"/>
              </w:rPr>
            </w:pPr>
          </w:p>
        </w:tc>
        <w:tc>
          <w:tcPr>
            <w:tcW w:w="4140" w:type="dxa"/>
            <w:vMerge/>
            <w:tcBorders>
              <w:top w:val="nil"/>
              <w:left w:val="single" w:sz="4" w:space="0" w:color="auto"/>
              <w:bottom w:val="single" w:sz="4" w:space="0" w:color="auto"/>
              <w:right w:val="single" w:sz="4" w:space="0" w:color="auto"/>
            </w:tcBorders>
            <w:vAlign w:val="center"/>
            <w:hideMark/>
          </w:tcPr>
          <w:p w:rsidR="00D76C71" w:rsidRPr="00D76C71" w:rsidRDefault="00D76C71" w:rsidP="00D76C71">
            <w:pPr>
              <w:spacing w:after="0" w:line="240" w:lineRule="auto"/>
              <w:rPr>
                <w:rFonts w:ascii="Times New Roman" w:eastAsia="Times New Roman" w:hAnsi="Times New Roman"/>
                <w:color w:val="000000"/>
                <w:sz w:val="24"/>
                <w:szCs w:val="24"/>
                <w:lang w:eastAsia="ru-RU"/>
              </w:rPr>
            </w:pPr>
          </w:p>
        </w:tc>
        <w:tc>
          <w:tcPr>
            <w:tcW w:w="2440" w:type="dxa"/>
            <w:tcBorders>
              <w:top w:val="nil"/>
              <w:left w:val="nil"/>
              <w:bottom w:val="single" w:sz="4" w:space="0" w:color="auto"/>
              <w:right w:val="single" w:sz="4" w:space="0" w:color="auto"/>
            </w:tcBorders>
            <w:shd w:val="clear" w:color="auto" w:fill="auto"/>
            <w:vAlign w:val="center"/>
            <w:hideMark/>
          </w:tcPr>
          <w:p w:rsidR="00D76C71" w:rsidRPr="00D76C71" w:rsidRDefault="00D76C71" w:rsidP="00D76C71">
            <w:pPr>
              <w:spacing w:after="0" w:line="240" w:lineRule="auto"/>
              <w:rPr>
                <w:rFonts w:ascii="Times New Roman" w:eastAsia="Times New Roman" w:hAnsi="Times New Roman"/>
                <w:color w:val="0D0D0D"/>
                <w:sz w:val="24"/>
                <w:szCs w:val="24"/>
                <w:lang w:eastAsia="ru-RU"/>
              </w:rPr>
            </w:pPr>
            <w:r w:rsidRPr="00D76C71">
              <w:rPr>
                <w:rFonts w:ascii="Times New Roman" w:eastAsia="Times New Roman" w:hAnsi="Times New Roman"/>
                <w:color w:val="0D0D0D"/>
                <w:sz w:val="24"/>
                <w:szCs w:val="24"/>
                <w:lang w:eastAsia="ru-RU"/>
              </w:rPr>
              <w:t>МБ</w:t>
            </w:r>
          </w:p>
        </w:tc>
        <w:tc>
          <w:tcPr>
            <w:tcW w:w="1860" w:type="dxa"/>
            <w:tcBorders>
              <w:top w:val="nil"/>
              <w:left w:val="nil"/>
              <w:bottom w:val="single" w:sz="4" w:space="0" w:color="auto"/>
              <w:right w:val="single" w:sz="4" w:space="0" w:color="auto"/>
            </w:tcBorders>
            <w:shd w:val="clear" w:color="auto" w:fill="auto"/>
            <w:vAlign w:val="center"/>
            <w:hideMark/>
          </w:tcPr>
          <w:p w:rsidR="00D76C71" w:rsidRPr="00D76C71" w:rsidRDefault="00D76C71" w:rsidP="00D76C71">
            <w:pPr>
              <w:spacing w:after="0" w:line="240" w:lineRule="auto"/>
              <w:jc w:val="right"/>
              <w:rPr>
                <w:rFonts w:ascii="Times New Roman" w:eastAsia="Times New Roman" w:hAnsi="Times New Roman"/>
                <w:color w:val="0D0D0D"/>
                <w:sz w:val="24"/>
                <w:szCs w:val="24"/>
                <w:lang w:eastAsia="ru-RU"/>
              </w:rPr>
            </w:pPr>
            <w:r w:rsidRPr="00D76C71">
              <w:rPr>
                <w:rFonts w:ascii="Times New Roman" w:eastAsia="Times New Roman" w:hAnsi="Times New Roman"/>
                <w:color w:val="0D0D0D"/>
                <w:sz w:val="24"/>
                <w:szCs w:val="24"/>
                <w:lang w:eastAsia="ru-RU"/>
              </w:rPr>
              <w:t>850,00</w:t>
            </w:r>
          </w:p>
        </w:tc>
        <w:tc>
          <w:tcPr>
            <w:tcW w:w="1940" w:type="dxa"/>
            <w:tcBorders>
              <w:top w:val="nil"/>
              <w:left w:val="nil"/>
              <w:bottom w:val="single" w:sz="4" w:space="0" w:color="auto"/>
              <w:right w:val="single" w:sz="4" w:space="0" w:color="auto"/>
            </w:tcBorders>
            <w:shd w:val="clear" w:color="auto" w:fill="auto"/>
            <w:vAlign w:val="center"/>
            <w:hideMark/>
          </w:tcPr>
          <w:p w:rsidR="00D76C71" w:rsidRPr="00D76C71" w:rsidRDefault="00D76C71" w:rsidP="00D76C71">
            <w:pPr>
              <w:spacing w:after="0" w:line="240" w:lineRule="auto"/>
              <w:jc w:val="right"/>
              <w:rPr>
                <w:rFonts w:ascii="Times New Roman" w:eastAsia="Times New Roman" w:hAnsi="Times New Roman"/>
                <w:color w:val="0D0D0D"/>
                <w:sz w:val="24"/>
                <w:szCs w:val="24"/>
                <w:lang w:eastAsia="ru-RU"/>
              </w:rPr>
            </w:pPr>
            <w:r w:rsidRPr="00D76C71">
              <w:rPr>
                <w:rFonts w:ascii="Times New Roman" w:eastAsia="Times New Roman" w:hAnsi="Times New Roman"/>
                <w:color w:val="0D0D0D"/>
                <w:sz w:val="24"/>
                <w:szCs w:val="24"/>
                <w:lang w:eastAsia="ru-RU"/>
              </w:rPr>
              <w:t>0,00</w:t>
            </w:r>
          </w:p>
        </w:tc>
        <w:tc>
          <w:tcPr>
            <w:tcW w:w="2420" w:type="dxa"/>
            <w:tcBorders>
              <w:top w:val="nil"/>
              <w:left w:val="nil"/>
              <w:bottom w:val="single" w:sz="4" w:space="0" w:color="auto"/>
              <w:right w:val="single" w:sz="4" w:space="0" w:color="auto"/>
            </w:tcBorders>
            <w:shd w:val="clear" w:color="auto" w:fill="auto"/>
            <w:vAlign w:val="center"/>
            <w:hideMark/>
          </w:tcPr>
          <w:p w:rsidR="00D76C71" w:rsidRPr="00D76C71" w:rsidRDefault="00D76C71" w:rsidP="00D76C71">
            <w:pPr>
              <w:spacing w:after="0" w:line="240" w:lineRule="auto"/>
              <w:jc w:val="right"/>
              <w:rPr>
                <w:rFonts w:ascii="Times New Roman" w:eastAsia="Times New Roman" w:hAnsi="Times New Roman"/>
                <w:color w:val="0D0D0D"/>
                <w:sz w:val="24"/>
                <w:szCs w:val="24"/>
                <w:lang w:eastAsia="ru-RU"/>
              </w:rPr>
            </w:pPr>
            <w:r w:rsidRPr="00D76C71">
              <w:rPr>
                <w:rFonts w:ascii="Times New Roman" w:eastAsia="Times New Roman" w:hAnsi="Times New Roman"/>
                <w:color w:val="0D0D0D"/>
                <w:sz w:val="24"/>
                <w:szCs w:val="24"/>
                <w:lang w:eastAsia="ru-RU"/>
              </w:rPr>
              <w:t>0,00</w:t>
            </w:r>
          </w:p>
        </w:tc>
      </w:tr>
      <w:tr w:rsidR="00D76C71" w:rsidRPr="00D76C71" w:rsidTr="00D76C71">
        <w:trPr>
          <w:trHeight w:val="315"/>
        </w:trPr>
        <w:tc>
          <w:tcPr>
            <w:tcW w:w="2080" w:type="dxa"/>
            <w:vMerge/>
            <w:tcBorders>
              <w:top w:val="nil"/>
              <w:left w:val="single" w:sz="4" w:space="0" w:color="auto"/>
              <w:bottom w:val="single" w:sz="4" w:space="0" w:color="auto"/>
              <w:right w:val="single" w:sz="4" w:space="0" w:color="auto"/>
            </w:tcBorders>
            <w:vAlign w:val="center"/>
            <w:hideMark/>
          </w:tcPr>
          <w:p w:rsidR="00D76C71" w:rsidRPr="00D76C71" w:rsidRDefault="00D76C71" w:rsidP="00D76C71">
            <w:pPr>
              <w:spacing w:after="0" w:line="240" w:lineRule="auto"/>
              <w:rPr>
                <w:rFonts w:ascii="Times New Roman" w:eastAsia="Times New Roman" w:hAnsi="Times New Roman"/>
                <w:color w:val="000000"/>
                <w:sz w:val="24"/>
                <w:szCs w:val="24"/>
                <w:lang w:eastAsia="ru-RU"/>
              </w:rPr>
            </w:pPr>
          </w:p>
        </w:tc>
        <w:tc>
          <w:tcPr>
            <w:tcW w:w="4140" w:type="dxa"/>
            <w:vMerge/>
            <w:tcBorders>
              <w:top w:val="nil"/>
              <w:left w:val="single" w:sz="4" w:space="0" w:color="auto"/>
              <w:bottom w:val="single" w:sz="4" w:space="0" w:color="auto"/>
              <w:right w:val="single" w:sz="4" w:space="0" w:color="auto"/>
            </w:tcBorders>
            <w:vAlign w:val="center"/>
            <w:hideMark/>
          </w:tcPr>
          <w:p w:rsidR="00D76C71" w:rsidRPr="00D76C71" w:rsidRDefault="00D76C71" w:rsidP="00D76C71">
            <w:pPr>
              <w:spacing w:after="0" w:line="240" w:lineRule="auto"/>
              <w:rPr>
                <w:rFonts w:ascii="Times New Roman" w:eastAsia="Times New Roman" w:hAnsi="Times New Roman"/>
                <w:color w:val="000000"/>
                <w:sz w:val="24"/>
                <w:szCs w:val="24"/>
                <w:lang w:eastAsia="ru-RU"/>
              </w:rPr>
            </w:pPr>
          </w:p>
        </w:tc>
        <w:tc>
          <w:tcPr>
            <w:tcW w:w="2440" w:type="dxa"/>
            <w:tcBorders>
              <w:top w:val="nil"/>
              <w:left w:val="nil"/>
              <w:bottom w:val="single" w:sz="4" w:space="0" w:color="auto"/>
              <w:right w:val="single" w:sz="4" w:space="0" w:color="auto"/>
            </w:tcBorders>
            <w:shd w:val="clear" w:color="auto" w:fill="auto"/>
            <w:vAlign w:val="center"/>
            <w:hideMark/>
          </w:tcPr>
          <w:p w:rsidR="00D76C71" w:rsidRPr="00D76C71" w:rsidRDefault="00D76C71" w:rsidP="00D76C71">
            <w:pPr>
              <w:spacing w:after="0" w:line="240" w:lineRule="auto"/>
              <w:rPr>
                <w:rFonts w:ascii="Times New Roman" w:eastAsia="Times New Roman" w:hAnsi="Times New Roman"/>
                <w:color w:val="0D0D0D"/>
                <w:sz w:val="24"/>
                <w:szCs w:val="24"/>
                <w:lang w:eastAsia="ru-RU"/>
              </w:rPr>
            </w:pPr>
            <w:r w:rsidRPr="00D76C71">
              <w:rPr>
                <w:rFonts w:ascii="Times New Roman" w:eastAsia="Times New Roman" w:hAnsi="Times New Roman"/>
                <w:color w:val="0D0D0D"/>
                <w:sz w:val="24"/>
                <w:szCs w:val="24"/>
                <w:lang w:eastAsia="ru-RU"/>
              </w:rPr>
              <w:t>ПП</w:t>
            </w:r>
          </w:p>
        </w:tc>
        <w:tc>
          <w:tcPr>
            <w:tcW w:w="1860" w:type="dxa"/>
            <w:tcBorders>
              <w:top w:val="nil"/>
              <w:left w:val="nil"/>
              <w:bottom w:val="single" w:sz="4" w:space="0" w:color="auto"/>
              <w:right w:val="single" w:sz="4" w:space="0" w:color="auto"/>
            </w:tcBorders>
            <w:shd w:val="clear" w:color="auto" w:fill="auto"/>
            <w:vAlign w:val="center"/>
            <w:hideMark/>
          </w:tcPr>
          <w:p w:rsidR="00D76C71" w:rsidRPr="00D76C71" w:rsidRDefault="00D76C71" w:rsidP="00D76C71">
            <w:pPr>
              <w:spacing w:after="0" w:line="240" w:lineRule="auto"/>
              <w:jc w:val="right"/>
              <w:rPr>
                <w:rFonts w:ascii="Times New Roman" w:eastAsia="Times New Roman" w:hAnsi="Times New Roman"/>
                <w:color w:val="0D0D0D"/>
                <w:sz w:val="24"/>
                <w:szCs w:val="24"/>
                <w:lang w:eastAsia="ru-RU"/>
              </w:rPr>
            </w:pPr>
            <w:r w:rsidRPr="00D76C71">
              <w:rPr>
                <w:rFonts w:ascii="Times New Roman" w:eastAsia="Times New Roman" w:hAnsi="Times New Roman"/>
                <w:color w:val="0D0D0D"/>
                <w:sz w:val="24"/>
                <w:szCs w:val="24"/>
                <w:lang w:eastAsia="ru-RU"/>
              </w:rPr>
              <w:t>0,00</w:t>
            </w:r>
          </w:p>
        </w:tc>
        <w:tc>
          <w:tcPr>
            <w:tcW w:w="1940" w:type="dxa"/>
            <w:tcBorders>
              <w:top w:val="nil"/>
              <w:left w:val="nil"/>
              <w:bottom w:val="single" w:sz="4" w:space="0" w:color="auto"/>
              <w:right w:val="single" w:sz="4" w:space="0" w:color="auto"/>
            </w:tcBorders>
            <w:shd w:val="clear" w:color="auto" w:fill="auto"/>
            <w:vAlign w:val="center"/>
            <w:hideMark/>
          </w:tcPr>
          <w:p w:rsidR="00D76C71" w:rsidRPr="00D76C71" w:rsidRDefault="00D76C71" w:rsidP="00D76C71">
            <w:pPr>
              <w:spacing w:after="0" w:line="240" w:lineRule="auto"/>
              <w:jc w:val="right"/>
              <w:rPr>
                <w:rFonts w:ascii="Times New Roman" w:eastAsia="Times New Roman" w:hAnsi="Times New Roman"/>
                <w:color w:val="0D0D0D"/>
                <w:sz w:val="24"/>
                <w:szCs w:val="24"/>
                <w:lang w:eastAsia="ru-RU"/>
              </w:rPr>
            </w:pPr>
            <w:r w:rsidRPr="00D76C71">
              <w:rPr>
                <w:rFonts w:ascii="Times New Roman" w:eastAsia="Times New Roman" w:hAnsi="Times New Roman"/>
                <w:color w:val="0D0D0D"/>
                <w:sz w:val="24"/>
                <w:szCs w:val="24"/>
                <w:lang w:eastAsia="ru-RU"/>
              </w:rPr>
              <w:t>0,00</w:t>
            </w:r>
          </w:p>
        </w:tc>
        <w:tc>
          <w:tcPr>
            <w:tcW w:w="2420" w:type="dxa"/>
            <w:tcBorders>
              <w:top w:val="nil"/>
              <w:left w:val="nil"/>
              <w:bottom w:val="single" w:sz="4" w:space="0" w:color="auto"/>
              <w:right w:val="single" w:sz="4" w:space="0" w:color="auto"/>
            </w:tcBorders>
            <w:shd w:val="clear" w:color="auto" w:fill="auto"/>
            <w:vAlign w:val="center"/>
            <w:hideMark/>
          </w:tcPr>
          <w:p w:rsidR="00D76C71" w:rsidRPr="00D76C71" w:rsidRDefault="00D76C71" w:rsidP="00D76C71">
            <w:pPr>
              <w:spacing w:after="0" w:line="240" w:lineRule="auto"/>
              <w:jc w:val="right"/>
              <w:rPr>
                <w:rFonts w:ascii="Times New Roman" w:eastAsia="Times New Roman" w:hAnsi="Times New Roman"/>
                <w:color w:val="0D0D0D"/>
                <w:sz w:val="24"/>
                <w:szCs w:val="24"/>
                <w:lang w:eastAsia="ru-RU"/>
              </w:rPr>
            </w:pPr>
            <w:r w:rsidRPr="00D76C71">
              <w:rPr>
                <w:rFonts w:ascii="Times New Roman" w:eastAsia="Times New Roman" w:hAnsi="Times New Roman"/>
                <w:color w:val="0D0D0D"/>
                <w:sz w:val="24"/>
                <w:szCs w:val="24"/>
                <w:lang w:eastAsia="ru-RU"/>
              </w:rPr>
              <w:t>0,00</w:t>
            </w:r>
          </w:p>
        </w:tc>
      </w:tr>
      <w:tr w:rsidR="00D76C71" w:rsidRPr="00D76C71" w:rsidTr="00D76C71">
        <w:trPr>
          <w:trHeight w:val="315"/>
        </w:trPr>
        <w:tc>
          <w:tcPr>
            <w:tcW w:w="2080" w:type="dxa"/>
            <w:vMerge w:val="restart"/>
            <w:tcBorders>
              <w:top w:val="nil"/>
              <w:left w:val="single" w:sz="4" w:space="0" w:color="auto"/>
              <w:bottom w:val="single" w:sz="4" w:space="0" w:color="auto"/>
              <w:right w:val="single" w:sz="4" w:space="0" w:color="auto"/>
            </w:tcBorders>
            <w:shd w:val="clear" w:color="auto" w:fill="auto"/>
            <w:vAlign w:val="center"/>
            <w:hideMark/>
          </w:tcPr>
          <w:p w:rsidR="00D76C71" w:rsidRPr="00D76C71" w:rsidRDefault="00D76C71" w:rsidP="00D76C71">
            <w:pPr>
              <w:spacing w:after="0" w:line="240" w:lineRule="auto"/>
              <w:rPr>
                <w:rFonts w:ascii="Times New Roman" w:eastAsia="Times New Roman" w:hAnsi="Times New Roman"/>
                <w:color w:val="000000"/>
                <w:sz w:val="24"/>
                <w:szCs w:val="24"/>
                <w:lang w:eastAsia="ru-RU"/>
              </w:rPr>
            </w:pPr>
            <w:r w:rsidRPr="00D76C71">
              <w:rPr>
                <w:rFonts w:ascii="Times New Roman" w:eastAsia="Times New Roman" w:hAnsi="Times New Roman"/>
                <w:color w:val="000000"/>
                <w:sz w:val="24"/>
                <w:szCs w:val="24"/>
                <w:lang w:eastAsia="ru-RU"/>
              </w:rPr>
              <w:t>08</w:t>
            </w:r>
          </w:p>
        </w:tc>
        <w:tc>
          <w:tcPr>
            <w:tcW w:w="4140" w:type="dxa"/>
            <w:vMerge w:val="restart"/>
            <w:tcBorders>
              <w:top w:val="nil"/>
              <w:left w:val="single" w:sz="4" w:space="0" w:color="auto"/>
              <w:bottom w:val="single" w:sz="4" w:space="0" w:color="auto"/>
              <w:right w:val="single" w:sz="4" w:space="0" w:color="auto"/>
            </w:tcBorders>
            <w:shd w:val="clear" w:color="auto" w:fill="auto"/>
            <w:vAlign w:val="center"/>
            <w:hideMark/>
          </w:tcPr>
          <w:p w:rsidR="00D76C71" w:rsidRPr="00D76C71" w:rsidRDefault="00D76C71" w:rsidP="00D76C71">
            <w:pPr>
              <w:spacing w:after="0" w:line="240" w:lineRule="auto"/>
              <w:rPr>
                <w:rFonts w:ascii="Times New Roman" w:eastAsia="Times New Roman" w:hAnsi="Times New Roman"/>
                <w:color w:val="000000"/>
                <w:sz w:val="24"/>
                <w:szCs w:val="24"/>
                <w:lang w:eastAsia="ru-RU"/>
              </w:rPr>
            </w:pPr>
            <w:r w:rsidRPr="00D76C71">
              <w:rPr>
                <w:rFonts w:ascii="Times New Roman" w:eastAsia="Times New Roman" w:hAnsi="Times New Roman"/>
                <w:color w:val="000000"/>
                <w:sz w:val="24"/>
                <w:szCs w:val="24"/>
                <w:lang w:eastAsia="ru-RU"/>
              </w:rPr>
              <w:t>Содержание территорий общего пользования</w:t>
            </w:r>
          </w:p>
        </w:tc>
        <w:tc>
          <w:tcPr>
            <w:tcW w:w="2440" w:type="dxa"/>
            <w:tcBorders>
              <w:top w:val="nil"/>
              <w:left w:val="nil"/>
              <w:bottom w:val="single" w:sz="4" w:space="0" w:color="auto"/>
              <w:right w:val="single" w:sz="4" w:space="0" w:color="auto"/>
            </w:tcBorders>
            <w:shd w:val="clear" w:color="auto" w:fill="auto"/>
            <w:vAlign w:val="center"/>
            <w:hideMark/>
          </w:tcPr>
          <w:p w:rsidR="00D76C71" w:rsidRPr="00D76C71" w:rsidRDefault="00D76C71" w:rsidP="00D76C71">
            <w:pPr>
              <w:spacing w:after="0" w:line="240" w:lineRule="auto"/>
              <w:rPr>
                <w:rFonts w:ascii="Times New Roman" w:eastAsia="Times New Roman" w:hAnsi="Times New Roman"/>
                <w:color w:val="0D0D0D"/>
                <w:sz w:val="24"/>
                <w:szCs w:val="24"/>
                <w:lang w:eastAsia="ru-RU"/>
              </w:rPr>
            </w:pPr>
            <w:r w:rsidRPr="00D76C71">
              <w:rPr>
                <w:rFonts w:ascii="Times New Roman" w:eastAsia="Times New Roman" w:hAnsi="Times New Roman"/>
                <w:color w:val="0D0D0D"/>
                <w:sz w:val="24"/>
                <w:szCs w:val="24"/>
                <w:lang w:eastAsia="ru-RU"/>
              </w:rPr>
              <w:t>Всего</w:t>
            </w:r>
          </w:p>
        </w:tc>
        <w:tc>
          <w:tcPr>
            <w:tcW w:w="1860" w:type="dxa"/>
            <w:tcBorders>
              <w:top w:val="nil"/>
              <w:left w:val="nil"/>
              <w:bottom w:val="single" w:sz="4" w:space="0" w:color="auto"/>
              <w:right w:val="single" w:sz="4" w:space="0" w:color="auto"/>
            </w:tcBorders>
            <w:shd w:val="clear" w:color="auto" w:fill="auto"/>
            <w:vAlign w:val="center"/>
            <w:hideMark/>
          </w:tcPr>
          <w:p w:rsidR="00D76C71" w:rsidRPr="00D76C71" w:rsidRDefault="00D76C71" w:rsidP="00D76C71">
            <w:pPr>
              <w:spacing w:after="0" w:line="240" w:lineRule="auto"/>
              <w:jc w:val="right"/>
              <w:rPr>
                <w:rFonts w:ascii="Times New Roman" w:eastAsia="Times New Roman" w:hAnsi="Times New Roman"/>
                <w:color w:val="0D0D0D"/>
                <w:sz w:val="24"/>
                <w:szCs w:val="24"/>
                <w:lang w:eastAsia="ru-RU"/>
              </w:rPr>
            </w:pPr>
            <w:r w:rsidRPr="00D76C71">
              <w:rPr>
                <w:rFonts w:ascii="Times New Roman" w:eastAsia="Times New Roman" w:hAnsi="Times New Roman"/>
                <w:color w:val="0D0D0D"/>
                <w:sz w:val="24"/>
                <w:szCs w:val="24"/>
                <w:lang w:eastAsia="ru-RU"/>
              </w:rPr>
              <w:t>80 123,08</w:t>
            </w:r>
          </w:p>
        </w:tc>
        <w:tc>
          <w:tcPr>
            <w:tcW w:w="1940" w:type="dxa"/>
            <w:tcBorders>
              <w:top w:val="nil"/>
              <w:left w:val="nil"/>
              <w:bottom w:val="single" w:sz="4" w:space="0" w:color="auto"/>
              <w:right w:val="single" w:sz="4" w:space="0" w:color="auto"/>
            </w:tcBorders>
            <w:shd w:val="clear" w:color="auto" w:fill="auto"/>
            <w:vAlign w:val="center"/>
            <w:hideMark/>
          </w:tcPr>
          <w:p w:rsidR="00D76C71" w:rsidRPr="00D76C71" w:rsidRDefault="00D76C71" w:rsidP="00D76C71">
            <w:pPr>
              <w:spacing w:after="0" w:line="240" w:lineRule="auto"/>
              <w:jc w:val="right"/>
              <w:rPr>
                <w:rFonts w:ascii="Times New Roman" w:eastAsia="Times New Roman" w:hAnsi="Times New Roman"/>
                <w:color w:val="0D0D0D"/>
                <w:sz w:val="24"/>
                <w:szCs w:val="24"/>
                <w:lang w:eastAsia="ru-RU"/>
              </w:rPr>
            </w:pPr>
            <w:r w:rsidRPr="00D76C71">
              <w:rPr>
                <w:rFonts w:ascii="Times New Roman" w:eastAsia="Times New Roman" w:hAnsi="Times New Roman"/>
                <w:color w:val="0D0D0D"/>
                <w:sz w:val="24"/>
                <w:szCs w:val="24"/>
                <w:lang w:eastAsia="ru-RU"/>
              </w:rPr>
              <w:t>45 600,68</w:t>
            </w:r>
          </w:p>
        </w:tc>
        <w:tc>
          <w:tcPr>
            <w:tcW w:w="2420" w:type="dxa"/>
            <w:tcBorders>
              <w:top w:val="nil"/>
              <w:left w:val="nil"/>
              <w:bottom w:val="single" w:sz="4" w:space="0" w:color="auto"/>
              <w:right w:val="single" w:sz="4" w:space="0" w:color="auto"/>
            </w:tcBorders>
            <w:shd w:val="clear" w:color="auto" w:fill="auto"/>
            <w:vAlign w:val="center"/>
            <w:hideMark/>
          </w:tcPr>
          <w:p w:rsidR="00D76C71" w:rsidRPr="00D76C71" w:rsidRDefault="00D76C71" w:rsidP="00D76C71">
            <w:pPr>
              <w:spacing w:after="0" w:line="240" w:lineRule="auto"/>
              <w:jc w:val="right"/>
              <w:rPr>
                <w:rFonts w:ascii="Times New Roman" w:eastAsia="Times New Roman" w:hAnsi="Times New Roman"/>
                <w:color w:val="0D0D0D"/>
                <w:sz w:val="24"/>
                <w:szCs w:val="24"/>
                <w:lang w:eastAsia="ru-RU"/>
              </w:rPr>
            </w:pPr>
            <w:r w:rsidRPr="00D76C71">
              <w:rPr>
                <w:rFonts w:ascii="Times New Roman" w:eastAsia="Times New Roman" w:hAnsi="Times New Roman"/>
                <w:color w:val="0D0D0D"/>
                <w:sz w:val="24"/>
                <w:szCs w:val="24"/>
                <w:lang w:eastAsia="ru-RU"/>
              </w:rPr>
              <w:t>45 601,75</w:t>
            </w:r>
          </w:p>
        </w:tc>
      </w:tr>
      <w:tr w:rsidR="00D76C71" w:rsidRPr="00D76C71" w:rsidTr="00D76C71">
        <w:trPr>
          <w:trHeight w:val="315"/>
        </w:trPr>
        <w:tc>
          <w:tcPr>
            <w:tcW w:w="2080" w:type="dxa"/>
            <w:vMerge/>
            <w:tcBorders>
              <w:top w:val="nil"/>
              <w:left w:val="single" w:sz="4" w:space="0" w:color="auto"/>
              <w:bottom w:val="single" w:sz="4" w:space="0" w:color="auto"/>
              <w:right w:val="single" w:sz="4" w:space="0" w:color="auto"/>
            </w:tcBorders>
            <w:vAlign w:val="center"/>
            <w:hideMark/>
          </w:tcPr>
          <w:p w:rsidR="00D76C71" w:rsidRPr="00D76C71" w:rsidRDefault="00D76C71" w:rsidP="00D76C71">
            <w:pPr>
              <w:spacing w:after="0" w:line="240" w:lineRule="auto"/>
              <w:rPr>
                <w:rFonts w:ascii="Times New Roman" w:eastAsia="Times New Roman" w:hAnsi="Times New Roman"/>
                <w:color w:val="000000"/>
                <w:sz w:val="24"/>
                <w:szCs w:val="24"/>
                <w:lang w:eastAsia="ru-RU"/>
              </w:rPr>
            </w:pPr>
          </w:p>
        </w:tc>
        <w:tc>
          <w:tcPr>
            <w:tcW w:w="4140" w:type="dxa"/>
            <w:vMerge/>
            <w:tcBorders>
              <w:top w:val="nil"/>
              <w:left w:val="single" w:sz="4" w:space="0" w:color="auto"/>
              <w:bottom w:val="single" w:sz="4" w:space="0" w:color="auto"/>
              <w:right w:val="single" w:sz="4" w:space="0" w:color="auto"/>
            </w:tcBorders>
            <w:vAlign w:val="center"/>
            <w:hideMark/>
          </w:tcPr>
          <w:p w:rsidR="00D76C71" w:rsidRPr="00D76C71" w:rsidRDefault="00D76C71" w:rsidP="00D76C71">
            <w:pPr>
              <w:spacing w:after="0" w:line="240" w:lineRule="auto"/>
              <w:rPr>
                <w:rFonts w:ascii="Times New Roman" w:eastAsia="Times New Roman" w:hAnsi="Times New Roman"/>
                <w:color w:val="000000"/>
                <w:sz w:val="24"/>
                <w:szCs w:val="24"/>
                <w:lang w:eastAsia="ru-RU"/>
              </w:rPr>
            </w:pPr>
          </w:p>
        </w:tc>
        <w:tc>
          <w:tcPr>
            <w:tcW w:w="2440" w:type="dxa"/>
            <w:tcBorders>
              <w:top w:val="nil"/>
              <w:left w:val="nil"/>
              <w:bottom w:val="single" w:sz="4" w:space="0" w:color="auto"/>
              <w:right w:val="single" w:sz="4" w:space="0" w:color="auto"/>
            </w:tcBorders>
            <w:shd w:val="clear" w:color="auto" w:fill="auto"/>
            <w:vAlign w:val="center"/>
            <w:hideMark/>
          </w:tcPr>
          <w:p w:rsidR="00D76C71" w:rsidRPr="00D76C71" w:rsidRDefault="00D76C71" w:rsidP="00D76C71">
            <w:pPr>
              <w:spacing w:after="0" w:line="240" w:lineRule="auto"/>
              <w:rPr>
                <w:rFonts w:ascii="Times New Roman" w:eastAsia="Times New Roman" w:hAnsi="Times New Roman"/>
                <w:color w:val="0D0D0D"/>
                <w:sz w:val="24"/>
                <w:szCs w:val="24"/>
                <w:lang w:eastAsia="ru-RU"/>
              </w:rPr>
            </w:pPr>
            <w:r w:rsidRPr="00D76C71">
              <w:rPr>
                <w:rFonts w:ascii="Times New Roman" w:eastAsia="Times New Roman" w:hAnsi="Times New Roman"/>
                <w:color w:val="0D0D0D"/>
                <w:sz w:val="24"/>
                <w:szCs w:val="24"/>
                <w:lang w:eastAsia="ru-RU"/>
              </w:rPr>
              <w:t>ОБ</w:t>
            </w:r>
          </w:p>
        </w:tc>
        <w:tc>
          <w:tcPr>
            <w:tcW w:w="1860" w:type="dxa"/>
            <w:tcBorders>
              <w:top w:val="nil"/>
              <w:left w:val="nil"/>
              <w:bottom w:val="single" w:sz="4" w:space="0" w:color="auto"/>
              <w:right w:val="single" w:sz="4" w:space="0" w:color="auto"/>
            </w:tcBorders>
            <w:shd w:val="clear" w:color="auto" w:fill="auto"/>
            <w:vAlign w:val="center"/>
            <w:hideMark/>
          </w:tcPr>
          <w:p w:rsidR="00D76C71" w:rsidRPr="00D76C71" w:rsidRDefault="00D76C71" w:rsidP="00D76C71">
            <w:pPr>
              <w:spacing w:after="0" w:line="240" w:lineRule="auto"/>
              <w:jc w:val="right"/>
              <w:rPr>
                <w:rFonts w:ascii="Times New Roman" w:eastAsia="Times New Roman" w:hAnsi="Times New Roman"/>
                <w:color w:val="0D0D0D"/>
                <w:sz w:val="24"/>
                <w:szCs w:val="24"/>
                <w:lang w:eastAsia="ru-RU"/>
              </w:rPr>
            </w:pPr>
            <w:r w:rsidRPr="00D76C71">
              <w:rPr>
                <w:rFonts w:ascii="Times New Roman" w:eastAsia="Times New Roman" w:hAnsi="Times New Roman"/>
                <w:color w:val="0D0D0D"/>
                <w:sz w:val="24"/>
                <w:szCs w:val="24"/>
                <w:lang w:eastAsia="ru-RU"/>
              </w:rPr>
              <w:t>0,00</w:t>
            </w:r>
          </w:p>
        </w:tc>
        <w:tc>
          <w:tcPr>
            <w:tcW w:w="1940" w:type="dxa"/>
            <w:tcBorders>
              <w:top w:val="nil"/>
              <w:left w:val="nil"/>
              <w:bottom w:val="single" w:sz="4" w:space="0" w:color="auto"/>
              <w:right w:val="single" w:sz="4" w:space="0" w:color="auto"/>
            </w:tcBorders>
            <w:shd w:val="clear" w:color="auto" w:fill="auto"/>
            <w:vAlign w:val="center"/>
            <w:hideMark/>
          </w:tcPr>
          <w:p w:rsidR="00D76C71" w:rsidRPr="00D76C71" w:rsidRDefault="00D76C71" w:rsidP="00D76C71">
            <w:pPr>
              <w:spacing w:after="0" w:line="240" w:lineRule="auto"/>
              <w:jc w:val="right"/>
              <w:rPr>
                <w:rFonts w:ascii="Times New Roman" w:eastAsia="Times New Roman" w:hAnsi="Times New Roman"/>
                <w:color w:val="0D0D0D"/>
                <w:sz w:val="24"/>
                <w:szCs w:val="24"/>
                <w:lang w:eastAsia="ru-RU"/>
              </w:rPr>
            </w:pPr>
            <w:r w:rsidRPr="00D76C71">
              <w:rPr>
                <w:rFonts w:ascii="Times New Roman" w:eastAsia="Times New Roman" w:hAnsi="Times New Roman"/>
                <w:color w:val="0D0D0D"/>
                <w:sz w:val="24"/>
                <w:szCs w:val="24"/>
                <w:lang w:eastAsia="ru-RU"/>
              </w:rPr>
              <w:t>0,00</w:t>
            </w:r>
          </w:p>
        </w:tc>
        <w:tc>
          <w:tcPr>
            <w:tcW w:w="2420" w:type="dxa"/>
            <w:tcBorders>
              <w:top w:val="nil"/>
              <w:left w:val="nil"/>
              <w:bottom w:val="single" w:sz="4" w:space="0" w:color="auto"/>
              <w:right w:val="single" w:sz="4" w:space="0" w:color="auto"/>
            </w:tcBorders>
            <w:shd w:val="clear" w:color="auto" w:fill="auto"/>
            <w:vAlign w:val="center"/>
            <w:hideMark/>
          </w:tcPr>
          <w:p w:rsidR="00D76C71" w:rsidRPr="00D76C71" w:rsidRDefault="00D76C71" w:rsidP="00D76C71">
            <w:pPr>
              <w:spacing w:after="0" w:line="240" w:lineRule="auto"/>
              <w:jc w:val="right"/>
              <w:rPr>
                <w:rFonts w:ascii="Times New Roman" w:eastAsia="Times New Roman" w:hAnsi="Times New Roman"/>
                <w:color w:val="0D0D0D"/>
                <w:sz w:val="24"/>
                <w:szCs w:val="24"/>
                <w:lang w:eastAsia="ru-RU"/>
              </w:rPr>
            </w:pPr>
            <w:r w:rsidRPr="00D76C71">
              <w:rPr>
                <w:rFonts w:ascii="Times New Roman" w:eastAsia="Times New Roman" w:hAnsi="Times New Roman"/>
                <w:color w:val="0D0D0D"/>
                <w:sz w:val="24"/>
                <w:szCs w:val="24"/>
                <w:lang w:eastAsia="ru-RU"/>
              </w:rPr>
              <w:t>0,00</w:t>
            </w:r>
          </w:p>
        </w:tc>
      </w:tr>
      <w:tr w:rsidR="00D76C71" w:rsidRPr="00D76C71" w:rsidTr="00D76C71">
        <w:trPr>
          <w:trHeight w:val="300"/>
        </w:trPr>
        <w:tc>
          <w:tcPr>
            <w:tcW w:w="2080" w:type="dxa"/>
            <w:vMerge/>
            <w:tcBorders>
              <w:top w:val="nil"/>
              <w:left w:val="single" w:sz="4" w:space="0" w:color="auto"/>
              <w:bottom w:val="single" w:sz="4" w:space="0" w:color="auto"/>
              <w:right w:val="single" w:sz="4" w:space="0" w:color="auto"/>
            </w:tcBorders>
            <w:vAlign w:val="center"/>
            <w:hideMark/>
          </w:tcPr>
          <w:p w:rsidR="00D76C71" w:rsidRPr="00D76C71" w:rsidRDefault="00D76C71" w:rsidP="00D76C71">
            <w:pPr>
              <w:spacing w:after="0" w:line="240" w:lineRule="auto"/>
              <w:rPr>
                <w:rFonts w:ascii="Times New Roman" w:eastAsia="Times New Roman" w:hAnsi="Times New Roman"/>
                <w:color w:val="000000"/>
                <w:sz w:val="24"/>
                <w:szCs w:val="24"/>
                <w:lang w:eastAsia="ru-RU"/>
              </w:rPr>
            </w:pPr>
          </w:p>
        </w:tc>
        <w:tc>
          <w:tcPr>
            <w:tcW w:w="4140" w:type="dxa"/>
            <w:vMerge/>
            <w:tcBorders>
              <w:top w:val="nil"/>
              <w:left w:val="single" w:sz="4" w:space="0" w:color="auto"/>
              <w:bottom w:val="single" w:sz="4" w:space="0" w:color="auto"/>
              <w:right w:val="single" w:sz="4" w:space="0" w:color="auto"/>
            </w:tcBorders>
            <w:vAlign w:val="center"/>
            <w:hideMark/>
          </w:tcPr>
          <w:p w:rsidR="00D76C71" w:rsidRPr="00D76C71" w:rsidRDefault="00D76C71" w:rsidP="00D76C71">
            <w:pPr>
              <w:spacing w:after="0" w:line="240" w:lineRule="auto"/>
              <w:rPr>
                <w:rFonts w:ascii="Times New Roman" w:eastAsia="Times New Roman" w:hAnsi="Times New Roman"/>
                <w:color w:val="000000"/>
                <w:sz w:val="24"/>
                <w:szCs w:val="24"/>
                <w:lang w:eastAsia="ru-RU"/>
              </w:rPr>
            </w:pPr>
          </w:p>
        </w:tc>
        <w:tc>
          <w:tcPr>
            <w:tcW w:w="2440" w:type="dxa"/>
            <w:tcBorders>
              <w:top w:val="nil"/>
              <w:left w:val="nil"/>
              <w:bottom w:val="single" w:sz="4" w:space="0" w:color="auto"/>
              <w:right w:val="single" w:sz="4" w:space="0" w:color="auto"/>
            </w:tcBorders>
            <w:shd w:val="clear" w:color="auto" w:fill="auto"/>
            <w:vAlign w:val="center"/>
            <w:hideMark/>
          </w:tcPr>
          <w:p w:rsidR="00D76C71" w:rsidRPr="00D76C71" w:rsidRDefault="00D76C71" w:rsidP="00D76C71">
            <w:pPr>
              <w:spacing w:after="0" w:line="240" w:lineRule="auto"/>
              <w:rPr>
                <w:rFonts w:ascii="Times New Roman" w:eastAsia="Times New Roman" w:hAnsi="Times New Roman"/>
                <w:color w:val="0D0D0D"/>
                <w:sz w:val="24"/>
                <w:szCs w:val="24"/>
                <w:lang w:eastAsia="ru-RU"/>
              </w:rPr>
            </w:pPr>
            <w:r w:rsidRPr="00D76C71">
              <w:rPr>
                <w:rFonts w:ascii="Times New Roman" w:eastAsia="Times New Roman" w:hAnsi="Times New Roman"/>
                <w:color w:val="0D0D0D"/>
                <w:sz w:val="24"/>
                <w:szCs w:val="24"/>
                <w:lang w:eastAsia="ru-RU"/>
              </w:rPr>
              <w:t>МБ</w:t>
            </w:r>
          </w:p>
        </w:tc>
        <w:tc>
          <w:tcPr>
            <w:tcW w:w="1860" w:type="dxa"/>
            <w:tcBorders>
              <w:top w:val="nil"/>
              <w:left w:val="nil"/>
              <w:bottom w:val="single" w:sz="4" w:space="0" w:color="auto"/>
              <w:right w:val="single" w:sz="4" w:space="0" w:color="auto"/>
            </w:tcBorders>
            <w:shd w:val="clear" w:color="auto" w:fill="auto"/>
            <w:vAlign w:val="center"/>
            <w:hideMark/>
          </w:tcPr>
          <w:p w:rsidR="00D76C71" w:rsidRPr="00D76C71" w:rsidRDefault="00D76C71" w:rsidP="00D76C71">
            <w:pPr>
              <w:spacing w:after="0" w:line="240" w:lineRule="auto"/>
              <w:jc w:val="right"/>
              <w:rPr>
                <w:rFonts w:ascii="Times New Roman" w:eastAsia="Times New Roman" w:hAnsi="Times New Roman"/>
                <w:color w:val="0D0D0D"/>
                <w:sz w:val="24"/>
                <w:szCs w:val="24"/>
                <w:lang w:eastAsia="ru-RU"/>
              </w:rPr>
            </w:pPr>
            <w:r w:rsidRPr="00D76C71">
              <w:rPr>
                <w:rFonts w:ascii="Times New Roman" w:eastAsia="Times New Roman" w:hAnsi="Times New Roman"/>
                <w:color w:val="0D0D0D"/>
                <w:sz w:val="24"/>
                <w:szCs w:val="24"/>
                <w:lang w:eastAsia="ru-RU"/>
              </w:rPr>
              <w:t>80 123,08</w:t>
            </w:r>
          </w:p>
        </w:tc>
        <w:tc>
          <w:tcPr>
            <w:tcW w:w="1940" w:type="dxa"/>
            <w:tcBorders>
              <w:top w:val="nil"/>
              <w:left w:val="nil"/>
              <w:bottom w:val="single" w:sz="4" w:space="0" w:color="auto"/>
              <w:right w:val="single" w:sz="4" w:space="0" w:color="auto"/>
            </w:tcBorders>
            <w:shd w:val="clear" w:color="auto" w:fill="auto"/>
            <w:vAlign w:val="center"/>
            <w:hideMark/>
          </w:tcPr>
          <w:p w:rsidR="00D76C71" w:rsidRPr="00D76C71" w:rsidRDefault="00D76C71" w:rsidP="00D76C71">
            <w:pPr>
              <w:spacing w:after="0" w:line="240" w:lineRule="auto"/>
              <w:jc w:val="right"/>
              <w:rPr>
                <w:rFonts w:ascii="Times New Roman" w:eastAsia="Times New Roman" w:hAnsi="Times New Roman"/>
                <w:color w:val="0D0D0D"/>
                <w:sz w:val="24"/>
                <w:szCs w:val="24"/>
                <w:lang w:eastAsia="ru-RU"/>
              </w:rPr>
            </w:pPr>
            <w:r w:rsidRPr="00D76C71">
              <w:rPr>
                <w:rFonts w:ascii="Times New Roman" w:eastAsia="Times New Roman" w:hAnsi="Times New Roman"/>
                <w:color w:val="0D0D0D"/>
                <w:sz w:val="24"/>
                <w:szCs w:val="24"/>
                <w:lang w:eastAsia="ru-RU"/>
              </w:rPr>
              <w:t>45 600,68</w:t>
            </w:r>
          </w:p>
        </w:tc>
        <w:tc>
          <w:tcPr>
            <w:tcW w:w="2420" w:type="dxa"/>
            <w:tcBorders>
              <w:top w:val="nil"/>
              <w:left w:val="nil"/>
              <w:bottom w:val="single" w:sz="4" w:space="0" w:color="auto"/>
              <w:right w:val="single" w:sz="4" w:space="0" w:color="auto"/>
            </w:tcBorders>
            <w:shd w:val="clear" w:color="auto" w:fill="auto"/>
            <w:vAlign w:val="center"/>
            <w:hideMark/>
          </w:tcPr>
          <w:p w:rsidR="00D76C71" w:rsidRPr="00D76C71" w:rsidRDefault="00D76C71" w:rsidP="00D76C71">
            <w:pPr>
              <w:spacing w:after="0" w:line="240" w:lineRule="auto"/>
              <w:jc w:val="right"/>
              <w:rPr>
                <w:rFonts w:ascii="Times New Roman" w:eastAsia="Times New Roman" w:hAnsi="Times New Roman"/>
                <w:color w:val="0D0D0D"/>
                <w:sz w:val="24"/>
                <w:szCs w:val="24"/>
                <w:lang w:eastAsia="ru-RU"/>
              </w:rPr>
            </w:pPr>
            <w:r w:rsidRPr="00D76C71">
              <w:rPr>
                <w:rFonts w:ascii="Times New Roman" w:eastAsia="Times New Roman" w:hAnsi="Times New Roman"/>
                <w:color w:val="0D0D0D"/>
                <w:sz w:val="24"/>
                <w:szCs w:val="24"/>
                <w:lang w:eastAsia="ru-RU"/>
              </w:rPr>
              <w:t>45 601,75</w:t>
            </w:r>
          </w:p>
        </w:tc>
      </w:tr>
      <w:tr w:rsidR="00D76C71" w:rsidRPr="00D76C71" w:rsidTr="00D76C71">
        <w:trPr>
          <w:trHeight w:val="315"/>
        </w:trPr>
        <w:tc>
          <w:tcPr>
            <w:tcW w:w="2080" w:type="dxa"/>
            <w:vMerge/>
            <w:tcBorders>
              <w:top w:val="nil"/>
              <w:left w:val="single" w:sz="4" w:space="0" w:color="auto"/>
              <w:bottom w:val="single" w:sz="4" w:space="0" w:color="auto"/>
              <w:right w:val="single" w:sz="4" w:space="0" w:color="auto"/>
            </w:tcBorders>
            <w:vAlign w:val="center"/>
            <w:hideMark/>
          </w:tcPr>
          <w:p w:rsidR="00D76C71" w:rsidRPr="00D76C71" w:rsidRDefault="00D76C71" w:rsidP="00D76C71">
            <w:pPr>
              <w:spacing w:after="0" w:line="240" w:lineRule="auto"/>
              <w:rPr>
                <w:rFonts w:ascii="Times New Roman" w:eastAsia="Times New Roman" w:hAnsi="Times New Roman"/>
                <w:color w:val="000000"/>
                <w:sz w:val="24"/>
                <w:szCs w:val="24"/>
                <w:lang w:eastAsia="ru-RU"/>
              </w:rPr>
            </w:pPr>
          </w:p>
        </w:tc>
        <w:tc>
          <w:tcPr>
            <w:tcW w:w="4140" w:type="dxa"/>
            <w:vMerge/>
            <w:tcBorders>
              <w:top w:val="nil"/>
              <w:left w:val="single" w:sz="4" w:space="0" w:color="auto"/>
              <w:bottom w:val="single" w:sz="4" w:space="0" w:color="auto"/>
              <w:right w:val="single" w:sz="4" w:space="0" w:color="auto"/>
            </w:tcBorders>
            <w:vAlign w:val="center"/>
            <w:hideMark/>
          </w:tcPr>
          <w:p w:rsidR="00D76C71" w:rsidRPr="00D76C71" w:rsidRDefault="00D76C71" w:rsidP="00D76C71">
            <w:pPr>
              <w:spacing w:after="0" w:line="240" w:lineRule="auto"/>
              <w:rPr>
                <w:rFonts w:ascii="Times New Roman" w:eastAsia="Times New Roman" w:hAnsi="Times New Roman"/>
                <w:color w:val="000000"/>
                <w:sz w:val="24"/>
                <w:szCs w:val="24"/>
                <w:lang w:eastAsia="ru-RU"/>
              </w:rPr>
            </w:pPr>
          </w:p>
        </w:tc>
        <w:tc>
          <w:tcPr>
            <w:tcW w:w="2440" w:type="dxa"/>
            <w:tcBorders>
              <w:top w:val="nil"/>
              <w:left w:val="nil"/>
              <w:bottom w:val="single" w:sz="4" w:space="0" w:color="auto"/>
              <w:right w:val="single" w:sz="4" w:space="0" w:color="auto"/>
            </w:tcBorders>
            <w:shd w:val="clear" w:color="auto" w:fill="auto"/>
            <w:vAlign w:val="center"/>
            <w:hideMark/>
          </w:tcPr>
          <w:p w:rsidR="00D76C71" w:rsidRPr="00D76C71" w:rsidRDefault="00D76C71" w:rsidP="00D76C71">
            <w:pPr>
              <w:spacing w:after="0" w:line="240" w:lineRule="auto"/>
              <w:rPr>
                <w:rFonts w:ascii="Times New Roman" w:eastAsia="Times New Roman" w:hAnsi="Times New Roman"/>
                <w:color w:val="0D0D0D"/>
                <w:sz w:val="24"/>
                <w:szCs w:val="24"/>
                <w:lang w:eastAsia="ru-RU"/>
              </w:rPr>
            </w:pPr>
            <w:r w:rsidRPr="00D76C71">
              <w:rPr>
                <w:rFonts w:ascii="Times New Roman" w:eastAsia="Times New Roman" w:hAnsi="Times New Roman"/>
                <w:color w:val="0D0D0D"/>
                <w:sz w:val="24"/>
                <w:szCs w:val="24"/>
                <w:lang w:eastAsia="ru-RU"/>
              </w:rPr>
              <w:t>ПП</w:t>
            </w:r>
          </w:p>
        </w:tc>
        <w:tc>
          <w:tcPr>
            <w:tcW w:w="1860" w:type="dxa"/>
            <w:tcBorders>
              <w:top w:val="nil"/>
              <w:left w:val="nil"/>
              <w:bottom w:val="single" w:sz="4" w:space="0" w:color="auto"/>
              <w:right w:val="single" w:sz="4" w:space="0" w:color="auto"/>
            </w:tcBorders>
            <w:shd w:val="clear" w:color="auto" w:fill="auto"/>
            <w:vAlign w:val="center"/>
            <w:hideMark/>
          </w:tcPr>
          <w:p w:rsidR="00D76C71" w:rsidRPr="00D76C71" w:rsidRDefault="00D76C71" w:rsidP="00D76C71">
            <w:pPr>
              <w:spacing w:after="0" w:line="240" w:lineRule="auto"/>
              <w:jc w:val="right"/>
              <w:rPr>
                <w:rFonts w:ascii="Times New Roman" w:eastAsia="Times New Roman" w:hAnsi="Times New Roman"/>
                <w:color w:val="0D0D0D"/>
                <w:sz w:val="24"/>
                <w:szCs w:val="24"/>
                <w:lang w:eastAsia="ru-RU"/>
              </w:rPr>
            </w:pPr>
            <w:r w:rsidRPr="00D76C71">
              <w:rPr>
                <w:rFonts w:ascii="Times New Roman" w:eastAsia="Times New Roman" w:hAnsi="Times New Roman"/>
                <w:color w:val="0D0D0D"/>
                <w:sz w:val="24"/>
                <w:szCs w:val="24"/>
                <w:lang w:eastAsia="ru-RU"/>
              </w:rPr>
              <w:t>0,00</w:t>
            </w:r>
          </w:p>
        </w:tc>
        <w:tc>
          <w:tcPr>
            <w:tcW w:w="1940" w:type="dxa"/>
            <w:tcBorders>
              <w:top w:val="nil"/>
              <w:left w:val="nil"/>
              <w:bottom w:val="single" w:sz="4" w:space="0" w:color="auto"/>
              <w:right w:val="single" w:sz="4" w:space="0" w:color="auto"/>
            </w:tcBorders>
            <w:shd w:val="clear" w:color="auto" w:fill="auto"/>
            <w:vAlign w:val="center"/>
            <w:hideMark/>
          </w:tcPr>
          <w:p w:rsidR="00D76C71" w:rsidRPr="00D76C71" w:rsidRDefault="00D76C71" w:rsidP="00D76C71">
            <w:pPr>
              <w:spacing w:after="0" w:line="240" w:lineRule="auto"/>
              <w:jc w:val="right"/>
              <w:rPr>
                <w:rFonts w:ascii="Times New Roman" w:eastAsia="Times New Roman" w:hAnsi="Times New Roman"/>
                <w:color w:val="0D0D0D"/>
                <w:sz w:val="24"/>
                <w:szCs w:val="24"/>
                <w:lang w:eastAsia="ru-RU"/>
              </w:rPr>
            </w:pPr>
            <w:r w:rsidRPr="00D76C71">
              <w:rPr>
                <w:rFonts w:ascii="Times New Roman" w:eastAsia="Times New Roman" w:hAnsi="Times New Roman"/>
                <w:color w:val="0D0D0D"/>
                <w:sz w:val="24"/>
                <w:szCs w:val="24"/>
                <w:lang w:eastAsia="ru-RU"/>
              </w:rPr>
              <w:t>0,00</w:t>
            </w:r>
          </w:p>
        </w:tc>
        <w:tc>
          <w:tcPr>
            <w:tcW w:w="2420" w:type="dxa"/>
            <w:tcBorders>
              <w:top w:val="nil"/>
              <w:left w:val="nil"/>
              <w:bottom w:val="single" w:sz="4" w:space="0" w:color="auto"/>
              <w:right w:val="single" w:sz="4" w:space="0" w:color="auto"/>
            </w:tcBorders>
            <w:shd w:val="clear" w:color="auto" w:fill="auto"/>
            <w:vAlign w:val="center"/>
            <w:hideMark/>
          </w:tcPr>
          <w:p w:rsidR="00D76C71" w:rsidRPr="00D76C71" w:rsidRDefault="00D76C71" w:rsidP="00D76C71">
            <w:pPr>
              <w:spacing w:after="0" w:line="240" w:lineRule="auto"/>
              <w:jc w:val="right"/>
              <w:rPr>
                <w:rFonts w:ascii="Times New Roman" w:eastAsia="Times New Roman" w:hAnsi="Times New Roman"/>
                <w:color w:val="0D0D0D"/>
                <w:sz w:val="24"/>
                <w:szCs w:val="24"/>
                <w:lang w:eastAsia="ru-RU"/>
              </w:rPr>
            </w:pPr>
            <w:r w:rsidRPr="00D76C71">
              <w:rPr>
                <w:rFonts w:ascii="Times New Roman" w:eastAsia="Times New Roman" w:hAnsi="Times New Roman"/>
                <w:color w:val="0D0D0D"/>
                <w:sz w:val="24"/>
                <w:szCs w:val="24"/>
                <w:lang w:eastAsia="ru-RU"/>
              </w:rPr>
              <w:t>0,00</w:t>
            </w:r>
          </w:p>
        </w:tc>
      </w:tr>
      <w:tr w:rsidR="00D76C71" w:rsidRPr="00D76C71" w:rsidTr="00D76C71">
        <w:trPr>
          <w:trHeight w:val="315"/>
        </w:trPr>
        <w:tc>
          <w:tcPr>
            <w:tcW w:w="2080" w:type="dxa"/>
            <w:vMerge w:val="restart"/>
            <w:tcBorders>
              <w:top w:val="nil"/>
              <w:left w:val="single" w:sz="4" w:space="0" w:color="auto"/>
              <w:bottom w:val="single" w:sz="4" w:space="0" w:color="auto"/>
              <w:right w:val="single" w:sz="4" w:space="0" w:color="auto"/>
            </w:tcBorders>
            <w:shd w:val="clear" w:color="auto" w:fill="auto"/>
            <w:vAlign w:val="center"/>
            <w:hideMark/>
          </w:tcPr>
          <w:p w:rsidR="00D76C71" w:rsidRPr="00D76C71" w:rsidRDefault="00D76C71" w:rsidP="00D76C71">
            <w:pPr>
              <w:spacing w:after="0" w:line="240" w:lineRule="auto"/>
              <w:rPr>
                <w:rFonts w:ascii="Times New Roman" w:eastAsia="Times New Roman" w:hAnsi="Times New Roman"/>
                <w:color w:val="000000"/>
                <w:sz w:val="24"/>
                <w:szCs w:val="24"/>
                <w:lang w:eastAsia="ru-RU"/>
              </w:rPr>
            </w:pPr>
            <w:r w:rsidRPr="00D76C71">
              <w:rPr>
                <w:rFonts w:ascii="Times New Roman" w:eastAsia="Times New Roman" w:hAnsi="Times New Roman"/>
                <w:color w:val="000000"/>
                <w:sz w:val="24"/>
                <w:szCs w:val="24"/>
                <w:lang w:eastAsia="ru-RU"/>
              </w:rPr>
              <w:t>09</w:t>
            </w:r>
          </w:p>
        </w:tc>
        <w:tc>
          <w:tcPr>
            <w:tcW w:w="4140" w:type="dxa"/>
            <w:vMerge w:val="restart"/>
            <w:tcBorders>
              <w:top w:val="nil"/>
              <w:left w:val="single" w:sz="4" w:space="0" w:color="auto"/>
              <w:bottom w:val="single" w:sz="4" w:space="0" w:color="auto"/>
              <w:right w:val="single" w:sz="4" w:space="0" w:color="auto"/>
            </w:tcBorders>
            <w:shd w:val="clear" w:color="auto" w:fill="auto"/>
            <w:vAlign w:val="center"/>
            <w:hideMark/>
          </w:tcPr>
          <w:p w:rsidR="00D76C71" w:rsidRPr="00D76C71" w:rsidRDefault="00D76C71" w:rsidP="00D76C71">
            <w:pPr>
              <w:spacing w:after="0" w:line="240" w:lineRule="auto"/>
              <w:rPr>
                <w:rFonts w:ascii="Times New Roman" w:eastAsia="Times New Roman" w:hAnsi="Times New Roman"/>
                <w:color w:val="000000"/>
                <w:sz w:val="24"/>
                <w:szCs w:val="24"/>
                <w:lang w:eastAsia="ru-RU"/>
              </w:rPr>
            </w:pPr>
            <w:r w:rsidRPr="00D76C71">
              <w:rPr>
                <w:rFonts w:ascii="Times New Roman" w:eastAsia="Times New Roman" w:hAnsi="Times New Roman"/>
                <w:color w:val="000000"/>
                <w:sz w:val="24"/>
                <w:szCs w:val="24"/>
                <w:lang w:eastAsia="ru-RU"/>
              </w:rPr>
              <w:t>Организация и содержание общественных городских кладбищ (мест погребения)</w:t>
            </w:r>
          </w:p>
        </w:tc>
        <w:tc>
          <w:tcPr>
            <w:tcW w:w="2440" w:type="dxa"/>
            <w:tcBorders>
              <w:top w:val="nil"/>
              <w:left w:val="nil"/>
              <w:bottom w:val="single" w:sz="4" w:space="0" w:color="auto"/>
              <w:right w:val="single" w:sz="4" w:space="0" w:color="auto"/>
            </w:tcBorders>
            <w:shd w:val="clear" w:color="auto" w:fill="auto"/>
            <w:vAlign w:val="center"/>
            <w:hideMark/>
          </w:tcPr>
          <w:p w:rsidR="00D76C71" w:rsidRPr="00D76C71" w:rsidRDefault="00D76C71" w:rsidP="00D76C71">
            <w:pPr>
              <w:spacing w:after="0" w:line="240" w:lineRule="auto"/>
              <w:rPr>
                <w:rFonts w:ascii="Times New Roman" w:eastAsia="Times New Roman" w:hAnsi="Times New Roman"/>
                <w:color w:val="0D0D0D"/>
                <w:sz w:val="24"/>
                <w:szCs w:val="24"/>
                <w:lang w:eastAsia="ru-RU"/>
              </w:rPr>
            </w:pPr>
            <w:r w:rsidRPr="00D76C71">
              <w:rPr>
                <w:rFonts w:ascii="Times New Roman" w:eastAsia="Times New Roman" w:hAnsi="Times New Roman"/>
                <w:color w:val="0D0D0D"/>
                <w:sz w:val="24"/>
                <w:szCs w:val="24"/>
                <w:lang w:eastAsia="ru-RU"/>
              </w:rPr>
              <w:t>Всего</w:t>
            </w:r>
          </w:p>
        </w:tc>
        <w:tc>
          <w:tcPr>
            <w:tcW w:w="1860" w:type="dxa"/>
            <w:tcBorders>
              <w:top w:val="nil"/>
              <w:left w:val="nil"/>
              <w:bottom w:val="single" w:sz="4" w:space="0" w:color="auto"/>
              <w:right w:val="single" w:sz="4" w:space="0" w:color="auto"/>
            </w:tcBorders>
            <w:shd w:val="clear" w:color="auto" w:fill="auto"/>
            <w:vAlign w:val="center"/>
            <w:hideMark/>
          </w:tcPr>
          <w:p w:rsidR="00D76C71" w:rsidRPr="00D76C71" w:rsidRDefault="00D76C71" w:rsidP="00D76C71">
            <w:pPr>
              <w:spacing w:after="0" w:line="240" w:lineRule="auto"/>
              <w:jc w:val="right"/>
              <w:rPr>
                <w:rFonts w:ascii="Times New Roman" w:eastAsia="Times New Roman" w:hAnsi="Times New Roman"/>
                <w:color w:val="0D0D0D"/>
                <w:sz w:val="24"/>
                <w:szCs w:val="24"/>
                <w:lang w:eastAsia="ru-RU"/>
              </w:rPr>
            </w:pPr>
            <w:r w:rsidRPr="00D76C71">
              <w:rPr>
                <w:rFonts w:ascii="Times New Roman" w:eastAsia="Times New Roman" w:hAnsi="Times New Roman"/>
                <w:color w:val="0D0D0D"/>
                <w:sz w:val="24"/>
                <w:szCs w:val="24"/>
                <w:lang w:eastAsia="ru-RU"/>
              </w:rPr>
              <w:t>3 158,38</w:t>
            </w:r>
          </w:p>
        </w:tc>
        <w:tc>
          <w:tcPr>
            <w:tcW w:w="1940" w:type="dxa"/>
            <w:tcBorders>
              <w:top w:val="nil"/>
              <w:left w:val="nil"/>
              <w:bottom w:val="single" w:sz="4" w:space="0" w:color="auto"/>
              <w:right w:val="single" w:sz="4" w:space="0" w:color="auto"/>
            </w:tcBorders>
            <w:shd w:val="clear" w:color="auto" w:fill="auto"/>
            <w:vAlign w:val="center"/>
            <w:hideMark/>
          </w:tcPr>
          <w:p w:rsidR="00D76C71" w:rsidRPr="00D76C71" w:rsidRDefault="00D76C71" w:rsidP="00D76C71">
            <w:pPr>
              <w:spacing w:after="0" w:line="240" w:lineRule="auto"/>
              <w:jc w:val="right"/>
              <w:rPr>
                <w:rFonts w:ascii="Times New Roman" w:eastAsia="Times New Roman" w:hAnsi="Times New Roman"/>
                <w:color w:val="0D0D0D"/>
                <w:sz w:val="24"/>
                <w:szCs w:val="24"/>
                <w:lang w:eastAsia="ru-RU"/>
              </w:rPr>
            </w:pPr>
            <w:r w:rsidRPr="00D76C71">
              <w:rPr>
                <w:rFonts w:ascii="Times New Roman" w:eastAsia="Times New Roman" w:hAnsi="Times New Roman"/>
                <w:color w:val="0D0D0D"/>
                <w:sz w:val="24"/>
                <w:szCs w:val="24"/>
                <w:lang w:eastAsia="ru-RU"/>
              </w:rPr>
              <w:t>3 103,90</w:t>
            </w:r>
          </w:p>
        </w:tc>
        <w:tc>
          <w:tcPr>
            <w:tcW w:w="2420" w:type="dxa"/>
            <w:tcBorders>
              <w:top w:val="nil"/>
              <w:left w:val="nil"/>
              <w:bottom w:val="single" w:sz="4" w:space="0" w:color="auto"/>
              <w:right w:val="single" w:sz="4" w:space="0" w:color="auto"/>
            </w:tcBorders>
            <w:shd w:val="clear" w:color="auto" w:fill="auto"/>
            <w:vAlign w:val="center"/>
            <w:hideMark/>
          </w:tcPr>
          <w:p w:rsidR="00D76C71" w:rsidRPr="00D76C71" w:rsidRDefault="00D76C71" w:rsidP="00D76C71">
            <w:pPr>
              <w:spacing w:after="0" w:line="240" w:lineRule="auto"/>
              <w:jc w:val="right"/>
              <w:rPr>
                <w:rFonts w:ascii="Times New Roman" w:eastAsia="Times New Roman" w:hAnsi="Times New Roman"/>
                <w:color w:val="0D0D0D"/>
                <w:sz w:val="24"/>
                <w:szCs w:val="24"/>
                <w:lang w:eastAsia="ru-RU"/>
              </w:rPr>
            </w:pPr>
            <w:r w:rsidRPr="00D76C71">
              <w:rPr>
                <w:rFonts w:ascii="Times New Roman" w:eastAsia="Times New Roman" w:hAnsi="Times New Roman"/>
                <w:color w:val="0D0D0D"/>
                <w:sz w:val="24"/>
                <w:szCs w:val="24"/>
                <w:lang w:eastAsia="ru-RU"/>
              </w:rPr>
              <w:t>3 103,90</w:t>
            </w:r>
          </w:p>
        </w:tc>
      </w:tr>
      <w:tr w:rsidR="00D76C71" w:rsidRPr="00D76C71" w:rsidTr="00D76C71">
        <w:trPr>
          <w:trHeight w:val="315"/>
        </w:trPr>
        <w:tc>
          <w:tcPr>
            <w:tcW w:w="2080" w:type="dxa"/>
            <w:vMerge/>
            <w:tcBorders>
              <w:top w:val="nil"/>
              <w:left w:val="single" w:sz="4" w:space="0" w:color="auto"/>
              <w:bottom w:val="single" w:sz="4" w:space="0" w:color="auto"/>
              <w:right w:val="single" w:sz="4" w:space="0" w:color="auto"/>
            </w:tcBorders>
            <w:vAlign w:val="center"/>
            <w:hideMark/>
          </w:tcPr>
          <w:p w:rsidR="00D76C71" w:rsidRPr="00D76C71" w:rsidRDefault="00D76C71" w:rsidP="00D76C71">
            <w:pPr>
              <w:spacing w:after="0" w:line="240" w:lineRule="auto"/>
              <w:rPr>
                <w:rFonts w:ascii="Times New Roman" w:eastAsia="Times New Roman" w:hAnsi="Times New Roman"/>
                <w:color w:val="000000"/>
                <w:sz w:val="24"/>
                <w:szCs w:val="24"/>
                <w:lang w:eastAsia="ru-RU"/>
              </w:rPr>
            </w:pPr>
          </w:p>
        </w:tc>
        <w:tc>
          <w:tcPr>
            <w:tcW w:w="4140" w:type="dxa"/>
            <w:vMerge/>
            <w:tcBorders>
              <w:top w:val="nil"/>
              <w:left w:val="single" w:sz="4" w:space="0" w:color="auto"/>
              <w:bottom w:val="single" w:sz="4" w:space="0" w:color="auto"/>
              <w:right w:val="single" w:sz="4" w:space="0" w:color="auto"/>
            </w:tcBorders>
            <w:vAlign w:val="center"/>
            <w:hideMark/>
          </w:tcPr>
          <w:p w:rsidR="00D76C71" w:rsidRPr="00D76C71" w:rsidRDefault="00D76C71" w:rsidP="00D76C71">
            <w:pPr>
              <w:spacing w:after="0" w:line="240" w:lineRule="auto"/>
              <w:rPr>
                <w:rFonts w:ascii="Times New Roman" w:eastAsia="Times New Roman" w:hAnsi="Times New Roman"/>
                <w:color w:val="000000"/>
                <w:sz w:val="24"/>
                <w:szCs w:val="24"/>
                <w:lang w:eastAsia="ru-RU"/>
              </w:rPr>
            </w:pPr>
          </w:p>
        </w:tc>
        <w:tc>
          <w:tcPr>
            <w:tcW w:w="2440" w:type="dxa"/>
            <w:tcBorders>
              <w:top w:val="nil"/>
              <w:left w:val="nil"/>
              <w:bottom w:val="single" w:sz="4" w:space="0" w:color="auto"/>
              <w:right w:val="single" w:sz="4" w:space="0" w:color="auto"/>
            </w:tcBorders>
            <w:shd w:val="clear" w:color="auto" w:fill="auto"/>
            <w:vAlign w:val="center"/>
            <w:hideMark/>
          </w:tcPr>
          <w:p w:rsidR="00D76C71" w:rsidRPr="00D76C71" w:rsidRDefault="00D76C71" w:rsidP="00D76C71">
            <w:pPr>
              <w:spacing w:after="0" w:line="240" w:lineRule="auto"/>
              <w:rPr>
                <w:rFonts w:ascii="Times New Roman" w:eastAsia="Times New Roman" w:hAnsi="Times New Roman"/>
                <w:color w:val="0D0D0D"/>
                <w:sz w:val="24"/>
                <w:szCs w:val="24"/>
                <w:lang w:eastAsia="ru-RU"/>
              </w:rPr>
            </w:pPr>
            <w:r w:rsidRPr="00D76C71">
              <w:rPr>
                <w:rFonts w:ascii="Times New Roman" w:eastAsia="Times New Roman" w:hAnsi="Times New Roman"/>
                <w:color w:val="0D0D0D"/>
                <w:sz w:val="24"/>
                <w:szCs w:val="24"/>
                <w:lang w:eastAsia="ru-RU"/>
              </w:rPr>
              <w:t>ОБ</w:t>
            </w:r>
          </w:p>
        </w:tc>
        <w:tc>
          <w:tcPr>
            <w:tcW w:w="1860" w:type="dxa"/>
            <w:tcBorders>
              <w:top w:val="nil"/>
              <w:left w:val="nil"/>
              <w:bottom w:val="single" w:sz="4" w:space="0" w:color="auto"/>
              <w:right w:val="single" w:sz="4" w:space="0" w:color="auto"/>
            </w:tcBorders>
            <w:shd w:val="clear" w:color="auto" w:fill="auto"/>
            <w:vAlign w:val="center"/>
            <w:hideMark/>
          </w:tcPr>
          <w:p w:rsidR="00D76C71" w:rsidRPr="00D76C71" w:rsidRDefault="00D76C71" w:rsidP="00D76C71">
            <w:pPr>
              <w:spacing w:after="0" w:line="240" w:lineRule="auto"/>
              <w:jc w:val="right"/>
              <w:rPr>
                <w:rFonts w:ascii="Times New Roman" w:eastAsia="Times New Roman" w:hAnsi="Times New Roman"/>
                <w:color w:val="0D0D0D"/>
                <w:sz w:val="24"/>
                <w:szCs w:val="24"/>
                <w:lang w:eastAsia="ru-RU"/>
              </w:rPr>
            </w:pPr>
            <w:r w:rsidRPr="00D76C71">
              <w:rPr>
                <w:rFonts w:ascii="Times New Roman" w:eastAsia="Times New Roman" w:hAnsi="Times New Roman"/>
                <w:color w:val="0D0D0D"/>
                <w:sz w:val="24"/>
                <w:szCs w:val="24"/>
                <w:lang w:eastAsia="ru-RU"/>
              </w:rPr>
              <w:t>0,00</w:t>
            </w:r>
          </w:p>
        </w:tc>
        <w:tc>
          <w:tcPr>
            <w:tcW w:w="1940" w:type="dxa"/>
            <w:tcBorders>
              <w:top w:val="nil"/>
              <w:left w:val="nil"/>
              <w:bottom w:val="single" w:sz="4" w:space="0" w:color="auto"/>
              <w:right w:val="single" w:sz="4" w:space="0" w:color="auto"/>
            </w:tcBorders>
            <w:shd w:val="clear" w:color="auto" w:fill="auto"/>
            <w:vAlign w:val="center"/>
            <w:hideMark/>
          </w:tcPr>
          <w:p w:rsidR="00D76C71" w:rsidRPr="00D76C71" w:rsidRDefault="00D76C71" w:rsidP="00D76C71">
            <w:pPr>
              <w:spacing w:after="0" w:line="240" w:lineRule="auto"/>
              <w:jc w:val="right"/>
              <w:rPr>
                <w:rFonts w:ascii="Times New Roman" w:eastAsia="Times New Roman" w:hAnsi="Times New Roman"/>
                <w:color w:val="0D0D0D"/>
                <w:sz w:val="24"/>
                <w:szCs w:val="24"/>
                <w:lang w:eastAsia="ru-RU"/>
              </w:rPr>
            </w:pPr>
            <w:r w:rsidRPr="00D76C71">
              <w:rPr>
                <w:rFonts w:ascii="Times New Roman" w:eastAsia="Times New Roman" w:hAnsi="Times New Roman"/>
                <w:color w:val="0D0D0D"/>
                <w:sz w:val="24"/>
                <w:szCs w:val="24"/>
                <w:lang w:eastAsia="ru-RU"/>
              </w:rPr>
              <w:t>0,00</w:t>
            </w:r>
          </w:p>
        </w:tc>
        <w:tc>
          <w:tcPr>
            <w:tcW w:w="2420" w:type="dxa"/>
            <w:tcBorders>
              <w:top w:val="nil"/>
              <w:left w:val="nil"/>
              <w:bottom w:val="single" w:sz="4" w:space="0" w:color="auto"/>
              <w:right w:val="single" w:sz="4" w:space="0" w:color="auto"/>
            </w:tcBorders>
            <w:shd w:val="clear" w:color="auto" w:fill="auto"/>
            <w:vAlign w:val="center"/>
            <w:hideMark/>
          </w:tcPr>
          <w:p w:rsidR="00D76C71" w:rsidRPr="00D76C71" w:rsidRDefault="00D76C71" w:rsidP="00D76C71">
            <w:pPr>
              <w:spacing w:after="0" w:line="240" w:lineRule="auto"/>
              <w:jc w:val="right"/>
              <w:rPr>
                <w:rFonts w:ascii="Times New Roman" w:eastAsia="Times New Roman" w:hAnsi="Times New Roman"/>
                <w:color w:val="0D0D0D"/>
                <w:sz w:val="24"/>
                <w:szCs w:val="24"/>
                <w:lang w:eastAsia="ru-RU"/>
              </w:rPr>
            </w:pPr>
            <w:r w:rsidRPr="00D76C71">
              <w:rPr>
                <w:rFonts w:ascii="Times New Roman" w:eastAsia="Times New Roman" w:hAnsi="Times New Roman"/>
                <w:color w:val="0D0D0D"/>
                <w:sz w:val="24"/>
                <w:szCs w:val="24"/>
                <w:lang w:eastAsia="ru-RU"/>
              </w:rPr>
              <w:t>0,00</w:t>
            </w:r>
          </w:p>
        </w:tc>
      </w:tr>
      <w:tr w:rsidR="00D76C71" w:rsidRPr="00D76C71" w:rsidTr="00D76C71">
        <w:trPr>
          <w:trHeight w:val="315"/>
        </w:trPr>
        <w:tc>
          <w:tcPr>
            <w:tcW w:w="2080" w:type="dxa"/>
            <w:vMerge/>
            <w:tcBorders>
              <w:top w:val="nil"/>
              <w:left w:val="single" w:sz="4" w:space="0" w:color="auto"/>
              <w:bottom w:val="single" w:sz="4" w:space="0" w:color="auto"/>
              <w:right w:val="single" w:sz="4" w:space="0" w:color="auto"/>
            </w:tcBorders>
            <w:vAlign w:val="center"/>
            <w:hideMark/>
          </w:tcPr>
          <w:p w:rsidR="00D76C71" w:rsidRPr="00D76C71" w:rsidRDefault="00D76C71" w:rsidP="00D76C71">
            <w:pPr>
              <w:spacing w:after="0" w:line="240" w:lineRule="auto"/>
              <w:rPr>
                <w:rFonts w:ascii="Times New Roman" w:eastAsia="Times New Roman" w:hAnsi="Times New Roman"/>
                <w:color w:val="000000"/>
                <w:sz w:val="24"/>
                <w:szCs w:val="24"/>
                <w:lang w:eastAsia="ru-RU"/>
              </w:rPr>
            </w:pPr>
          </w:p>
        </w:tc>
        <w:tc>
          <w:tcPr>
            <w:tcW w:w="4140" w:type="dxa"/>
            <w:vMerge/>
            <w:tcBorders>
              <w:top w:val="nil"/>
              <w:left w:val="single" w:sz="4" w:space="0" w:color="auto"/>
              <w:bottom w:val="single" w:sz="4" w:space="0" w:color="auto"/>
              <w:right w:val="single" w:sz="4" w:space="0" w:color="auto"/>
            </w:tcBorders>
            <w:vAlign w:val="center"/>
            <w:hideMark/>
          </w:tcPr>
          <w:p w:rsidR="00D76C71" w:rsidRPr="00D76C71" w:rsidRDefault="00D76C71" w:rsidP="00D76C71">
            <w:pPr>
              <w:spacing w:after="0" w:line="240" w:lineRule="auto"/>
              <w:rPr>
                <w:rFonts w:ascii="Times New Roman" w:eastAsia="Times New Roman" w:hAnsi="Times New Roman"/>
                <w:color w:val="000000"/>
                <w:sz w:val="24"/>
                <w:szCs w:val="24"/>
                <w:lang w:eastAsia="ru-RU"/>
              </w:rPr>
            </w:pPr>
          </w:p>
        </w:tc>
        <w:tc>
          <w:tcPr>
            <w:tcW w:w="2440" w:type="dxa"/>
            <w:tcBorders>
              <w:top w:val="nil"/>
              <w:left w:val="nil"/>
              <w:bottom w:val="single" w:sz="4" w:space="0" w:color="auto"/>
              <w:right w:val="single" w:sz="4" w:space="0" w:color="auto"/>
            </w:tcBorders>
            <w:shd w:val="clear" w:color="auto" w:fill="auto"/>
            <w:vAlign w:val="center"/>
            <w:hideMark/>
          </w:tcPr>
          <w:p w:rsidR="00D76C71" w:rsidRPr="00D76C71" w:rsidRDefault="00D76C71" w:rsidP="00D76C71">
            <w:pPr>
              <w:spacing w:after="0" w:line="240" w:lineRule="auto"/>
              <w:rPr>
                <w:rFonts w:ascii="Times New Roman" w:eastAsia="Times New Roman" w:hAnsi="Times New Roman"/>
                <w:color w:val="0D0D0D"/>
                <w:sz w:val="24"/>
                <w:szCs w:val="24"/>
                <w:lang w:eastAsia="ru-RU"/>
              </w:rPr>
            </w:pPr>
            <w:r w:rsidRPr="00D76C71">
              <w:rPr>
                <w:rFonts w:ascii="Times New Roman" w:eastAsia="Times New Roman" w:hAnsi="Times New Roman"/>
                <w:color w:val="0D0D0D"/>
                <w:sz w:val="24"/>
                <w:szCs w:val="24"/>
                <w:lang w:eastAsia="ru-RU"/>
              </w:rPr>
              <w:t>МБ</w:t>
            </w:r>
          </w:p>
        </w:tc>
        <w:tc>
          <w:tcPr>
            <w:tcW w:w="1860" w:type="dxa"/>
            <w:tcBorders>
              <w:top w:val="nil"/>
              <w:left w:val="nil"/>
              <w:bottom w:val="single" w:sz="4" w:space="0" w:color="auto"/>
              <w:right w:val="single" w:sz="4" w:space="0" w:color="auto"/>
            </w:tcBorders>
            <w:shd w:val="clear" w:color="auto" w:fill="auto"/>
            <w:vAlign w:val="center"/>
            <w:hideMark/>
          </w:tcPr>
          <w:p w:rsidR="00D76C71" w:rsidRPr="00D76C71" w:rsidRDefault="00D76C71" w:rsidP="00D76C71">
            <w:pPr>
              <w:spacing w:after="0" w:line="240" w:lineRule="auto"/>
              <w:jc w:val="right"/>
              <w:rPr>
                <w:rFonts w:ascii="Times New Roman" w:eastAsia="Times New Roman" w:hAnsi="Times New Roman"/>
                <w:color w:val="0D0D0D"/>
                <w:sz w:val="24"/>
                <w:szCs w:val="24"/>
                <w:lang w:eastAsia="ru-RU"/>
              </w:rPr>
            </w:pPr>
            <w:r w:rsidRPr="00D76C71">
              <w:rPr>
                <w:rFonts w:ascii="Times New Roman" w:eastAsia="Times New Roman" w:hAnsi="Times New Roman"/>
                <w:color w:val="0D0D0D"/>
                <w:sz w:val="24"/>
                <w:szCs w:val="24"/>
                <w:lang w:eastAsia="ru-RU"/>
              </w:rPr>
              <w:t>3 158,38</w:t>
            </w:r>
          </w:p>
        </w:tc>
        <w:tc>
          <w:tcPr>
            <w:tcW w:w="1940" w:type="dxa"/>
            <w:tcBorders>
              <w:top w:val="nil"/>
              <w:left w:val="nil"/>
              <w:bottom w:val="single" w:sz="4" w:space="0" w:color="auto"/>
              <w:right w:val="single" w:sz="4" w:space="0" w:color="auto"/>
            </w:tcBorders>
            <w:shd w:val="clear" w:color="auto" w:fill="auto"/>
            <w:vAlign w:val="center"/>
            <w:hideMark/>
          </w:tcPr>
          <w:p w:rsidR="00D76C71" w:rsidRPr="00D76C71" w:rsidRDefault="00D76C71" w:rsidP="00D76C71">
            <w:pPr>
              <w:spacing w:after="0" w:line="240" w:lineRule="auto"/>
              <w:jc w:val="right"/>
              <w:rPr>
                <w:rFonts w:ascii="Times New Roman" w:eastAsia="Times New Roman" w:hAnsi="Times New Roman"/>
                <w:color w:val="0D0D0D"/>
                <w:sz w:val="24"/>
                <w:szCs w:val="24"/>
                <w:lang w:eastAsia="ru-RU"/>
              </w:rPr>
            </w:pPr>
            <w:r w:rsidRPr="00D76C71">
              <w:rPr>
                <w:rFonts w:ascii="Times New Roman" w:eastAsia="Times New Roman" w:hAnsi="Times New Roman"/>
                <w:color w:val="0D0D0D"/>
                <w:sz w:val="24"/>
                <w:szCs w:val="24"/>
                <w:lang w:eastAsia="ru-RU"/>
              </w:rPr>
              <w:t>3 103,90</w:t>
            </w:r>
          </w:p>
        </w:tc>
        <w:tc>
          <w:tcPr>
            <w:tcW w:w="2420" w:type="dxa"/>
            <w:tcBorders>
              <w:top w:val="nil"/>
              <w:left w:val="nil"/>
              <w:bottom w:val="single" w:sz="4" w:space="0" w:color="auto"/>
              <w:right w:val="single" w:sz="4" w:space="0" w:color="auto"/>
            </w:tcBorders>
            <w:shd w:val="clear" w:color="auto" w:fill="auto"/>
            <w:vAlign w:val="center"/>
            <w:hideMark/>
          </w:tcPr>
          <w:p w:rsidR="00D76C71" w:rsidRPr="00D76C71" w:rsidRDefault="00D76C71" w:rsidP="00D76C71">
            <w:pPr>
              <w:spacing w:after="0" w:line="240" w:lineRule="auto"/>
              <w:jc w:val="right"/>
              <w:rPr>
                <w:rFonts w:ascii="Times New Roman" w:eastAsia="Times New Roman" w:hAnsi="Times New Roman"/>
                <w:color w:val="0D0D0D"/>
                <w:sz w:val="24"/>
                <w:szCs w:val="24"/>
                <w:lang w:eastAsia="ru-RU"/>
              </w:rPr>
            </w:pPr>
            <w:r w:rsidRPr="00D76C71">
              <w:rPr>
                <w:rFonts w:ascii="Times New Roman" w:eastAsia="Times New Roman" w:hAnsi="Times New Roman"/>
                <w:color w:val="0D0D0D"/>
                <w:sz w:val="24"/>
                <w:szCs w:val="24"/>
                <w:lang w:eastAsia="ru-RU"/>
              </w:rPr>
              <w:t>3 103,90</w:t>
            </w:r>
          </w:p>
        </w:tc>
      </w:tr>
      <w:tr w:rsidR="00D76C71" w:rsidRPr="00D76C71" w:rsidTr="00D76C71">
        <w:trPr>
          <w:trHeight w:val="315"/>
        </w:trPr>
        <w:tc>
          <w:tcPr>
            <w:tcW w:w="2080" w:type="dxa"/>
            <w:vMerge/>
            <w:tcBorders>
              <w:top w:val="nil"/>
              <w:left w:val="single" w:sz="4" w:space="0" w:color="auto"/>
              <w:bottom w:val="single" w:sz="4" w:space="0" w:color="auto"/>
              <w:right w:val="single" w:sz="4" w:space="0" w:color="auto"/>
            </w:tcBorders>
            <w:vAlign w:val="center"/>
            <w:hideMark/>
          </w:tcPr>
          <w:p w:rsidR="00D76C71" w:rsidRPr="00D76C71" w:rsidRDefault="00D76C71" w:rsidP="00D76C71">
            <w:pPr>
              <w:spacing w:after="0" w:line="240" w:lineRule="auto"/>
              <w:rPr>
                <w:rFonts w:ascii="Times New Roman" w:eastAsia="Times New Roman" w:hAnsi="Times New Roman"/>
                <w:color w:val="000000"/>
                <w:sz w:val="24"/>
                <w:szCs w:val="24"/>
                <w:lang w:eastAsia="ru-RU"/>
              </w:rPr>
            </w:pPr>
          </w:p>
        </w:tc>
        <w:tc>
          <w:tcPr>
            <w:tcW w:w="4140" w:type="dxa"/>
            <w:vMerge/>
            <w:tcBorders>
              <w:top w:val="nil"/>
              <w:left w:val="single" w:sz="4" w:space="0" w:color="auto"/>
              <w:bottom w:val="single" w:sz="4" w:space="0" w:color="auto"/>
              <w:right w:val="single" w:sz="4" w:space="0" w:color="auto"/>
            </w:tcBorders>
            <w:vAlign w:val="center"/>
            <w:hideMark/>
          </w:tcPr>
          <w:p w:rsidR="00D76C71" w:rsidRPr="00D76C71" w:rsidRDefault="00D76C71" w:rsidP="00D76C71">
            <w:pPr>
              <w:spacing w:after="0" w:line="240" w:lineRule="auto"/>
              <w:rPr>
                <w:rFonts w:ascii="Times New Roman" w:eastAsia="Times New Roman" w:hAnsi="Times New Roman"/>
                <w:color w:val="000000"/>
                <w:sz w:val="24"/>
                <w:szCs w:val="24"/>
                <w:lang w:eastAsia="ru-RU"/>
              </w:rPr>
            </w:pPr>
          </w:p>
        </w:tc>
        <w:tc>
          <w:tcPr>
            <w:tcW w:w="2440" w:type="dxa"/>
            <w:tcBorders>
              <w:top w:val="nil"/>
              <w:left w:val="nil"/>
              <w:bottom w:val="single" w:sz="4" w:space="0" w:color="auto"/>
              <w:right w:val="single" w:sz="4" w:space="0" w:color="auto"/>
            </w:tcBorders>
            <w:shd w:val="clear" w:color="auto" w:fill="auto"/>
            <w:vAlign w:val="center"/>
            <w:hideMark/>
          </w:tcPr>
          <w:p w:rsidR="00D76C71" w:rsidRPr="00D76C71" w:rsidRDefault="00D76C71" w:rsidP="00D76C71">
            <w:pPr>
              <w:spacing w:after="0" w:line="240" w:lineRule="auto"/>
              <w:rPr>
                <w:rFonts w:ascii="Times New Roman" w:eastAsia="Times New Roman" w:hAnsi="Times New Roman"/>
                <w:color w:val="0D0D0D"/>
                <w:sz w:val="24"/>
                <w:szCs w:val="24"/>
                <w:lang w:eastAsia="ru-RU"/>
              </w:rPr>
            </w:pPr>
            <w:r w:rsidRPr="00D76C71">
              <w:rPr>
                <w:rFonts w:ascii="Times New Roman" w:eastAsia="Times New Roman" w:hAnsi="Times New Roman"/>
                <w:color w:val="0D0D0D"/>
                <w:sz w:val="24"/>
                <w:szCs w:val="24"/>
                <w:lang w:eastAsia="ru-RU"/>
              </w:rPr>
              <w:t>ПП</w:t>
            </w:r>
          </w:p>
        </w:tc>
        <w:tc>
          <w:tcPr>
            <w:tcW w:w="1860" w:type="dxa"/>
            <w:tcBorders>
              <w:top w:val="nil"/>
              <w:left w:val="nil"/>
              <w:bottom w:val="single" w:sz="4" w:space="0" w:color="auto"/>
              <w:right w:val="single" w:sz="4" w:space="0" w:color="auto"/>
            </w:tcBorders>
            <w:shd w:val="clear" w:color="auto" w:fill="auto"/>
            <w:vAlign w:val="center"/>
            <w:hideMark/>
          </w:tcPr>
          <w:p w:rsidR="00D76C71" w:rsidRPr="00D76C71" w:rsidRDefault="00D76C71" w:rsidP="00D76C71">
            <w:pPr>
              <w:spacing w:after="0" w:line="240" w:lineRule="auto"/>
              <w:jc w:val="right"/>
              <w:rPr>
                <w:rFonts w:ascii="Times New Roman" w:eastAsia="Times New Roman" w:hAnsi="Times New Roman"/>
                <w:color w:val="0D0D0D"/>
                <w:sz w:val="24"/>
                <w:szCs w:val="24"/>
                <w:lang w:eastAsia="ru-RU"/>
              </w:rPr>
            </w:pPr>
            <w:r w:rsidRPr="00D76C71">
              <w:rPr>
                <w:rFonts w:ascii="Times New Roman" w:eastAsia="Times New Roman" w:hAnsi="Times New Roman"/>
                <w:color w:val="0D0D0D"/>
                <w:sz w:val="24"/>
                <w:szCs w:val="24"/>
                <w:lang w:eastAsia="ru-RU"/>
              </w:rPr>
              <w:t>0,00</w:t>
            </w:r>
          </w:p>
        </w:tc>
        <w:tc>
          <w:tcPr>
            <w:tcW w:w="1940" w:type="dxa"/>
            <w:tcBorders>
              <w:top w:val="nil"/>
              <w:left w:val="nil"/>
              <w:bottom w:val="single" w:sz="4" w:space="0" w:color="auto"/>
              <w:right w:val="single" w:sz="4" w:space="0" w:color="auto"/>
            </w:tcBorders>
            <w:shd w:val="clear" w:color="auto" w:fill="auto"/>
            <w:vAlign w:val="center"/>
            <w:hideMark/>
          </w:tcPr>
          <w:p w:rsidR="00D76C71" w:rsidRPr="00D76C71" w:rsidRDefault="00D76C71" w:rsidP="00D76C71">
            <w:pPr>
              <w:spacing w:after="0" w:line="240" w:lineRule="auto"/>
              <w:jc w:val="right"/>
              <w:rPr>
                <w:rFonts w:ascii="Times New Roman" w:eastAsia="Times New Roman" w:hAnsi="Times New Roman"/>
                <w:color w:val="0D0D0D"/>
                <w:sz w:val="24"/>
                <w:szCs w:val="24"/>
                <w:lang w:eastAsia="ru-RU"/>
              </w:rPr>
            </w:pPr>
            <w:r w:rsidRPr="00D76C71">
              <w:rPr>
                <w:rFonts w:ascii="Times New Roman" w:eastAsia="Times New Roman" w:hAnsi="Times New Roman"/>
                <w:color w:val="0D0D0D"/>
                <w:sz w:val="24"/>
                <w:szCs w:val="24"/>
                <w:lang w:eastAsia="ru-RU"/>
              </w:rPr>
              <w:t>0,00</w:t>
            </w:r>
          </w:p>
        </w:tc>
        <w:tc>
          <w:tcPr>
            <w:tcW w:w="2420" w:type="dxa"/>
            <w:tcBorders>
              <w:top w:val="nil"/>
              <w:left w:val="nil"/>
              <w:bottom w:val="single" w:sz="4" w:space="0" w:color="auto"/>
              <w:right w:val="single" w:sz="4" w:space="0" w:color="auto"/>
            </w:tcBorders>
            <w:shd w:val="clear" w:color="auto" w:fill="auto"/>
            <w:vAlign w:val="center"/>
            <w:hideMark/>
          </w:tcPr>
          <w:p w:rsidR="00D76C71" w:rsidRPr="00D76C71" w:rsidRDefault="00D76C71" w:rsidP="00D76C71">
            <w:pPr>
              <w:spacing w:after="0" w:line="240" w:lineRule="auto"/>
              <w:jc w:val="right"/>
              <w:rPr>
                <w:rFonts w:ascii="Times New Roman" w:eastAsia="Times New Roman" w:hAnsi="Times New Roman"/>
                <w:color w:val="0D0D0D"/>
                <w:sz w:val="24"/>
                <w:szCs w:val="24"/>
                <w:lang w:eastAsia="ru-RU"/>
              </w:rPr>
            </w:pPr>
            <w:r w:rsidRPr="00D76C71">
              <w:rPr>
                <w:rFonts w:ascii="Times New Roman" w:eastAsia="Times New Roman" w:hAnsi="Times New Roman"/>
                <w:color w:val="0D0D0D"/>
                <w:sz w:val="24"/>
                <w:szCs w:val="24"/>
                <w:lang w:eastAsia="ru-RU"/>
              </w:rPr>
              <w:t>0,00</w:t>
            </w:r>
          </w:p>
        </w:tc>
      </w:tr>
      <w:tr w:rsidR="00D76C71" w:rsidRPr="00D76C71" w:rsidTr="00D76C71">
        <w:trPr>
          <w:trHeight w:val="315"/>
        </w:trPr>
        <w:tc>
          <w:tcPr>
            <w:tcW w:w="2080" w:type="dxa"/>
            <w:vMerge w:val="restart"/>
            <w:tcBorders>
              <w:top w:val="nil"/>
              <w:left w:val="single" w:sz="4" w:space="0" w:color="auto"/>
              <w:bottom w:val="single" w:sz="4" w:space="0" w:color="000000"/>
              <w:right w:val="single" w:sz="4" w:space="0" w:color="auto"/>
            </w:tcBorders>
            <w:shd w:val="clear" w:color="auto" w:fill="auto"/>
            <w:vAlign w:val="center"/>
            <w:hideMark/>
          </w:tcPr>
          <w:p w:rsidR="00D76C71" w:rsidRPr="00D76C71" w:rsidRDefault="00D76C71" w:rsidP="00D76C71">
            <w:pPr>
              <w:spacing w:after="0" w:line="240" w:lineRule="auto"/>
              <w:rPr>
                <w:rFonts w:ascii="Times New Roman" w:eastAsia="Times New Roman" w:hAnsi="Times New Roman"/>
                <w:color w:val="000000"/>
                <w:sz w:val="24"/>
                <w:szCs w:val="24"/>
                <w:lang w:eastAsia="ru-RU"/>
              </w:rPr>
            </w:pPr>
            <w:r w:rsidRPr="00D76C71">
              <w:rPr>
                <w:rFonts w:ascii="Times New Roman" w:eastAsia="Times New Roman" w:hAnsi="Times New Roman"/>
                <w:color w:val="000000"/>
                <w:sz w:val="24"/>
                <w:szCs w:val="24"/>
                <w:lang w:eastAsia="ru-RU"/>
              </w:rPr>
              <w:t>10</w:t>
            </w:r>
          </w:p>
        </w:tc>
        <w:tc>
          <w:tcPr>
            <w:tcW w:w="4140" w:type="dxa"/>
            <w:vMerge w:val="restart"/>
            <w:tcBorders>
              <w:top w:val="nil"/>
              <w:left w:val="single" w:sz="4" w:space="0" w:color="auto"/>
              <w:bottom w:val="single" w:sz="4" w:space="0" w:color="000000"/>
              <w:right w:val="single" w:sz="4" w:space="0" w:color="auto"/>
            </w:tcBorders>
            <w:shd w:val="clear" w:color="auto" w:fill="auto"/>
            <w:vAlign w:val="center"/>
            <w:hideMark/>
          </w:tcPr>
          <w:p w:rsidR="00D76C71" w:rsidRPr="00D76C71" w:rsidRDefault="00D76C71" w:rsidP="00D76C71">
            <w:pPr>
              <w:spacing w:after="0" w:line="240" w:lineRule="auto"/>
              <w:rPr>
                <w:rFonts w:ascii="Times New Roman" w:eastAsia="Times New Roman" w:hAnsi="Times New Roman"/>
                <w:color w:val="000000"/>
                <w:sz w:val="24"/>
                <w:szCs w:val="24"/>
                <w:lang w:eastAsia="ru-RU"/>
              </w:rPr>
            </w:pPr>
            <w:r w:rsidRPr="00D76C71">
              <w:rPr>
                <w:rFonts w:ascii="Times New Roman" w:eastAsia="Times New Roman" w:hAnsi="Times New Roman"/>
                <w:color w:val="000000"/>
                <w:sz w:val="24"/>
                <w:szCs w:val="24"/>
                <w:lang w:eastAsia="ru-RU"/>
              </w:rPr>
              <w:t>Содержание зеленых насаждений на территориях общего пользования и зеленых зонах, муниципальных земельных участках</w:t>
            </w:r>
          </w:p>
        </w:tc>
        <w:tc>
          <w:tcPr>
            <w:tcW w:w="2440" w:type="dxa"/>
            <w:tcBorders>
              <w:top w:val="nil"/>
              <w:left w:val="nil"/>
              <w:bottom w:val="single" w:sz="4" w:space="0" w:color="auto"/>
              <w:right w:val="single" w:sz="4" w:space="0" w:color="auto"/>
            </w:tcBorders>
            <w:shd w:val="clear" w:color="auto" w:fill="auto"/>
            <w:vAlign w:val="center"/>
            <w:hideMark/>
          </w:tcPr>
          <w:p w:rsidR="00D76C71" w:rsidRPr="00D76C71" w:rsidRDefault="00D76C71" w:rsidP="00D76C71">
            <w:pPr>
              <w:spacing w:after="0" w:line="240" w:lineRule="auto"/>
              <w:rPr>
                <w:rFonts w:ascii="Times New Roman" w:eastAsia="Times New Roman" w:hAnsi="Times New Roman"/>
                <w:color w:val="0D0D0D"/>
                <w:sz w:val="24"/>
                <w:szCs w:val="24"/>
                <w:lang w:eastAsia="ru-RU"/>
              </w:rPr>
            </w:pPr>
            <w:r w:rsidRPr="00D76C71">
              <w:rPr>
                <w:rFonts w:ascii="Times New Roman" w:eastAsia="Times New Roman" w:hAnsi="Times New Roman"/>
                <w:color w:val="0D0D0D"/>
                <w:sz w:val="24"/>
                <w:szCs w:val="24"/>
                <w:lang w:eastAsia="ru-RU"/>
              </w:rPr>
              <w:t>Всего</w:t>
            </w:r>
          </w:p>
        </w:tc>
        <w:tc>
          <w:tcPr>
            <w:tcW w:w="1860" w:type="dxa"/>
            <w:tcBorders>
              <w:top w:val="nil"/>
              <w:left w:val="nil"/>
              <w:bottom w:val="single" w:sz="4" w:space="0" w:color="auto"/>
              <w:right w:val="single" w:sz="4" w:space="0" w:color="auto"/>
            </w:tcBorders>
            <w:shd w:val="clear" w:color="auto" w:fill="auto"/>
            <w:vAlign w:val="center"/>
            <w:hideMark/>
          </w:tcPr>
          <w:p w:rsidR="00D76C71" w:rsidRPr="00D76C71" w:rsidRDefault="00D76C71" w:rsidP="00D76C71">
            <w:pPr>
              <w:spacing w:after="0" w:line="240" w:lineRule="auto"/>
              <w:jc w:val="right"/>
              <w:rPr>
                <w:rFonts w:ascii="Times New Roman" w:eastAsia="Times New Roman" w:hAnsi="Times New Roman"/>
                <w:color w:val="0D0D0D"/>
                <w:sz w:val="24"/>
                <w:szCs w:val="24"/>
                <w:lang w:eastAsia="ru-RU"/>
              </w:rPr>
            </w:pPr>
            <w:r w:rsidRPr="00D76C71">
              <w:rPr>
                <w:rFonts w:ascii="Times New Roman" w:eastAsia="Times New Roman" w:hAnsi="Times New Roman"/>
                <w:color w:val="0D0D0D"/>
                <w:sz w:val="24"/>
                <w:szCs w:val="24"/>
                <w:lang w:eastAsia="ru-RU"/>
              </w:rPr>
              <w:t>10 849,51</w:t>
            </w:r>
          </w:p>
        </w:tc>
        <w:tc>
          <w:tcPr>
            <w:tcW w:w="1940" w:type="dxa"/>
            <w:tcBorders>
              <w:top w:val="nil"/>
              <w:left w:val="nil"/>
              <w:bottom w:val="single" w:sz="4" w:space="0" w:color="auto"/>
              <w:right w:val="single" w:sz="4" w:space="0" w:color="auto"/>
            </w:tcBorders>
            <w:shd w:val="clear" w:color="auto" w:fill="auto"/>
            <w:vAlign w:val="center"/>
            <w:hideMark/>
          </w:tcPr>
          <w:p w:rsidR="00D76C71" w:rsidRPr="00D76C71" w:rsidRDefault="00D76C71" w:rsidP="00D76C71">
            <w:pPr>
              <w:spacing w:after="0" w:line="240" w:lineRule="auto"/>
              <w:jc w:val="right"/>
              <w:rPr>
                <w:rFonts w:ascii="Times New Roman" w:eastAsia="Times New Roman" w:hAnsi="Times New Roman"/>
                <w:color w:val="0D0D0D"/>
                <w:sz w:val="24"/>
                <w:szCs w:val="24"/>
                <w:lang w:eastAsia="ru-RU"/>
              </w:rPr>
            </w:pPr>
            <w:r w:rsidRPr="00D76C71">
              <w:rPr>
                <w:rFonts w:ascii="Times New Roman" w:eastAsia="Times New Roman" w:hAnsi="Times New Roman"/>
                <w:color w:val="0D0D0D"/>
                <w:sz w:val="24"/>
                <w:szCs w:val="24"/>
                <w:lang w:eastAsia="ru-RU"/>
              </w:rPr>
              <w:t>10 849,51</w:t>
            </w:r>
          </w:p>
        </w:tc>
        <w:tc>
          <w:tcPr>
            <w:tcW w:w="2420" w:type="dxa"/>
            <w:tcBorders>
              <w:top w:val="nil"/>
              <w:left w:val="nil"/>
              <w:bottom w:val="single" w:sz="4" w:space="0" w:color="auto"/>
              <w:right w:val="single" w:sz="4" w:space="0" w:color="auto"/>
            </w:tcBorders>
            <w:shd w:val="clear" w:color="auto" w:fill="auto"/>
            <w:vAlign w:val="center"/>
            <w:hideMark/>
          </w:tcPr>
          <w:p w:rsidR="00D76C71" w:rsidRPr="00D76C71" w:rsidRDefault="00D76C71" w:rsidP="00D76C71">
            <w:pPr>
              <w:spacing w:after="0" w:line="240" w:lineRule="auto"/>
              <w:jc w:val="right"/>
              <w:rPr>
                <w:rFonts w:ascii="Times New Roman" w:eastAsia="Times New Roman" w:hAnsi="Times New Roman"/>
                <w:color w:val="0D0D0D"/>
                <w:sz w:val="24"/>
                <w:szCs w:val="24"/>
                <w:lang w:eastAsia="ru-RU"/>
              </w:rPr>
            </w:pPr>
            <w:r w:rsidRPr="00D76C71">
              <w:rPr>
                <w:rFonts w:ascii="Times New Roman" w:eastAsia="Times New Roman" w:hAnsi="Times New Roman"/>
                <w:color w:val="0D0D0D"/>
                <w:sz w:val="24"/>
                <w:szCs w:val="24"/>
                <w:lang w:eastAsia="ru-RU"/>
              </w:rPr>
              <w:t>10 849,51</w:t>
            </w:r>
          </w:p>
        </w:tc>
      </w:tr>
      <w:tr w:rsidR="00D76C71" w:rsidRPr="00D76C71" w:rsidTr="00D76C71">
        <w:trPr>
          <w:trHeight w:val="315"/>
        </w:trPr>
        <w:tc>
          <w:tcPr>
            <w:tcW w:w="2080" w:type="dxa"/>
            <w:vMerge/>
            <w:tcBorders>
              <w:top w:val="nil"/>
              <w:left w:val="single" w:sz="4" w:space="0" w:color="auto"/>
              <w:bottom w:val="single" w:sz="4" w:space="0" w:color="000000"/>
              <w:right w:val="single" w:sz="4" w:space="0" w:color="auto"/>
            </w:tcBorders>
            <w:vAlign w:val="center"/>
            <w:hideMark/>
          </w:tcPr>
          <w:p w:rsidR="00D76C71" w:rsidRPr="00D76C71" w:rsidRDefault="00D76C71" w:rsidP="00D76C71">
            <w:pPr>
              <w:spacing w:after="0" w:line="240" w:lineRule="auto"/>
              <w:rPr>
                <w:rFonts w:ascii="Times New Roman" w:eastAsia="Times New Roman" w:hAnsi="Times New Roman"/>
                <w:color w:val="000000"/>
                <w:sz w:val="24"/>
                <w:szCs w:val="24"/>
                <w:lang w:eastAsia="ru-RU"/>
              </w:rPr>
            </w:pPr>
          </w:p>
        </w:tc>
        <w:tc>
          <w:tcPr>
            <w:tcW w:w="4140" w:type="dxa"/>
            <w:vMerge/>
            <w:tcBorders>
              <w:top w:val="nil"/>
              <w:left w:val="single" w:sz="4" w:space="0" w:color="auto"/>
              <w:bottom w:val="single" w:sz="4" w:space="0" w:color="000000"/>
              <w:right w:val="single" w:sz="4" w:space="0" w:color="auto"/>
            </w:tcBorders>
            <w:vAlign w:val="center"/>
            <w:hideMark/>
          </w:tcPr>
          <w:p w:rsidR="00D76C71" w:rsidRPr="00D76C71" w:rsidRDefault="00D76C71" w:rsidP="00D76C71">
            <w:pPr>
              <w:spacing w:after="0" w:line="240" w:lineRule="auto"/>
              <w:rPr>
                <w:rFonts w:ascii="Times New Roman" w:eastAsia="Times New Roman" w:hAnsi="Times New Roman"/>
                <w:color w:val="000000"/>
                <w:sz w:val="24"/>
                <w:szCs w:val="24"/>
                <w:lang w:eastAsia="ru-RU"/>
              </w:rPr>
            </w:pPr>
          </w:p>
        </w:tc>
        <w:tc>
          <w:tcPr>
            <w:tcW w:w="2440" w:type="dxa"/>
            <w:tcBorders>
              <w:top w:val="nil"/>
              <w:left w:val="nil"/>
              <w:bottom w:val="single" w:sz="4" w:space="0" w:color="auto"/>
              <w:right w:val="single" w:sz="4" w:space="0" w:color="auto"/>
            </w:tcBorders>
            <w:shd w:val="clear" w:color="auto" w:fill="auto"/>
            <w:vAlign w:val="center"/>
            <w:hideMark/>
          </w:tcPr>
          <w:p w:rsidR="00D76C71" w:rsidRPr="00D76C71" w:rsidRDefault="00D76C71" w:rsidP="00D76C71">
            <w:pPr>
              <w:spacing w:after="0" w:line="240" w:lineRule="auto"/>
              <w:rPr>
                <w:rFonts w:ascii="Times New Roman" w:eastAsia="Times New Roman" w:hAnsi="Times New Roman"/>
                <w:color w:val="0D0D0D"/>
                <w:sz w:val="24"/>
                <w:szCs w:val="24"/>
                <w:lang w:eastAsia="ru-RU"/>
              </w:rPr>
            </w:pPr>
            <w:r w:rsidRPr="00D76C71">
              <w:rPr>
                <w:rFonts w:ascii="Times New Roman" w:eastAsia="Times New Roman" w:hAnsi="Times New Roman"/>
                <w:color w:val="0D0D0D"/>
                <w:sz w:val="24"/>
                <w:szCs w:val="24"/>
                <w:lang w:eastAsia="ru-RU"/>
              </w:rPr>
              <w:t>ОБ</w:t>
            </w:r>
          </w:p>
        </w:tc>
        <w:tc>
          <w:tcPr>
            <w:tcW w:w="1860" w:type="dxa"/>
            <w:tcBorders>
              <w:top w:val="nil"/>
              <w:left w:val="nil"/>
              <w:bottom w:val="single" w:sz="4" w:space="0" w:color="auto"/>
              <w:right w:val="single" w:sz="4" w:space="0" w:color="auto"/>
            </w:tcBorders>
            <w:shd w:val="clear" w:color="auto" w:fill="auto"/>
            <w:vAlign w:val="center"/>
            <w:hideMark/>
          </w:tcPr>
          <w:p w:rsidR="00D76C71" w:rsidRPr="00D76C71" w:rsidRDefault="00D76C71" w:rsidP="00D76C71">
            <w:pPr>
              <w:spacing w:after="0" w:line="240" w:lineRule="auto"/>
              <w:jc w:val="right"/>
              <w:rPr>
                <w:rFonts w:ascii="Times New Roman" w:eastAsia="Times New Roman" w:hAnsi="Times New Roman"/>
                <w:color w:val="0D0D0D"/>
                <w:sz w:val="24"/>
                <w:szCs w:val="24"/>
                <w:lang w:eastAsia="ru-RU"/>
              </w:rPr>
            </w:pPr>
            <w:r w:rsidRPr="00D76C71">
              <w:rPr>
                <w:rFonts w:ascii="Times New Roman" w:eastAsia="Times New Roman" w:hAnsi="Times New Roman"/>
                <w:color w:val="0D0D0D"/>
                <w:sz w:val="24"/>
                <w:szCs w:val="24"/>
                <w:lang w:eastAsia="ru-RU"/>
              </w:rPr>
              <w:t>0,00</w:t>
            </w:r>
          </w:p>
        </w:tc>
        <w:tc>
          <w:tcPr>
            <w:tcW w:w="1940" w:type="dxa"/>
            <w:tcBorders>
              <w:top w:val="nil"/>
              <w:left w:val="nil"/>
              <w:bottom w:val="single" w:sz="4" w:space="0" w:color="auto"/>
              <w:right w:val="single" w:sz="4" w:space="0" w:color="auto"/>
            </w:tcBorders>
            <w:shd w:val="clear" w:color="auto" w:fill="auto"/>
            <w:vAlign w:val="center"/>
            <w:hideMark/>
          </w:tcPr>
          <w:p w:rsidR="00D76C71" w:rsidRPr="00D76C71" w:rsidRDefault="00D76C71" w:rsidP="00D76C71">
            <w:pPr>
              <w:spacing w:after="0" w:line="240" w:lineRule="auto"/>
              <w:jc w:val="right"/>
              <w:rPr>
                <w:rFonts w:ascii="Times New Roman" w:eastAsia="Times New Roman" w:hAnsi="Times New Roman"/>
                <w:color w:val="0D0D0D"/>
                <w:sz w:val="24"/>
                <w:szCs w:val="24"/>
                <w:lang w:eastAsia="ru-RU"/>
              </w:rPr>
            </w:pPr>
            <w:r w:rsidRPr="00D76C71">
              <w:rPr>
                <w:rFonts w:ascii="Times New Roman" w:eastAsia="Times New Roman" w:hAnsi="Times New Roman"/>
                <w:color w:val="0D0D0D"/>
                <w:sz w:val="24"/>
                <w:szCs w:val="24"/>
                <w:lang w:eastAsia="ru-RU"/>
              </w:rPr>
              <w:t>0,00</w:t>
            </w:r>
          </w:p>
        </w:tc>
        <w:tc>
          <w:tcPr>
            <w:tcW w:w="2420" w:type="dxa"/>
            <w:tcBorders>
              <w:top w:val="nil"/>
              <w:left w:val="nil"/>
              <w:bottom w:val="single" w:sz="4" w:space="0" w:color="auto"/>
              <w:right w:val="single" w:sz="4" w:space="0" w:color="auto"/>
            </w:tcBorders>
            <w:shd w:val="clear" w:color="auto" w:fill="auto"/>
            <w:vAlign w:val="center"/>
            <w:hideMark/>
          </w:tcPr>
          <w:p w:rsidR="00D76C71" w:rsidRPr="00D76C71" w:rsidRDefault="00D76C71" w:rsidP="00D76C71">
            <w:pPr>
              <w:spacing w:after="0" w:line="240" w:lineRule="auto"/>
              <w:jc w:val="right"/>
              <w:rPr>
                <w:rFonts w:ascii="Times New Roman" w:eastAsia="Times New Roman" w:hAnsi="Times New Roman"/>
                <w:color w:val="0D0D0D"/>
                <w:sz w:val="24"/>
                <w:szCs w:val="24"/>
                <w:lang w:eastAsia="ru-RU"/>
              </w:rPr>
            </w:pPr>
            <w:r w:rsidRPr="00D76C71">
              <w:rPr>
                <w:rFonts w:ascii="Times New Roman" w:eastAsia="Times New Roman" w:hAnsi="Times New Roman"/>
                <w:color w:val="0D0D0D"/>
                <w:sz w:val="24"/>
                <w:szCs w:val="24"/>
                <w:lang w:eastAsia="ru-RU"/>
              </w:rPr>
              <w:t>0,00</w:t>
            </w:r>
          </w:p>
        </w:tc>
      </w:tr>
      <w:tr w:rsidR="00D76C71" w:rsidRPr="00D76C71" w:rsidTr="00D76C71">
        <w:trPr>
          <w:trHeight w:val="315"/>
        </w:trPr>
        <w:tc>
          <w:tcPr>
            <w:tcW w:w="2080" w:type="dxa"/>
            <w:vMerge/>
            <w:tcBorders>
              <w:top w:val="nil"/>
              <w:left w:val="single" w:sz="4" w:space="0" w:color="auto"/>
              <w:bottom w:val="single" w:sz="4" w:space="0" w:color="000000"/>
              <w:right w:val="single" w:sz="4" w:space="0" w:color="auto"/>
            </w:tcBorders>
            <w:vAlign w:val="center"/>
            <w:hideMark/>
          </w:tcPr>
          <w:p w:rsidR="00D76C71" w:rsidRPr="00D76C71" w:rsidRDefault="00D76C71" w:rsidP="00D76C71">
            <w:pPr>
              <w:spacing w:after="0" w:line="240" w:lineRule="auto"/>
              <w:rPr>
                <w:rFonts w:ascii="Times New Roman" w:eastAsia="Times New Roman" w:hAnsi="Times New Roman"/>
                <w:color w:val="000000"/>
                <w:sz w:val="24"/>
                <w:szCs w:val="24"/>
                <w:lang w:eastAsia="ru-RU"/>
              </w:rPr>
            </w:pPr>
          </w:p>
        </w:tc>
        <w:tc>
          <w:tcPr>
            <w:tcW w:w="4140" w:type="dxa"/>
            <w:vMerge/>
            <w:tcBorders>
              <w:top w:val="nil"/>
              <w:left w:val="single" w:sz="4" w:space="0" w:color="auto"/>
              <w:bottom w:val="single" w:sz="4" w:space="0" w:color="000000"/>
              <w:right w:val="single" w:sz="4" w:space="0" w:color="auto"/>
            </w:tcBorders>
            <w:vAlign w:val="center"/>
            <w:hideMark/>
          </w:tcPr>
          <w:p w:rsidR="00D76C71" w:rsidRPr="00D76C71" w:rsidRDefault="00D76C71" w:rsidP="00D76C71">
            <w:pPr>
              <w:spacing w:after="0" w:line="240" w:lineRule="auto"/>
              <w:rPr>
                <w:rFonts w:ascii="Times New Roman" w:eastAsia="Times New Roman" w:hAnsi="Times New Roman"/>
                <w:color w:val="000000"/>
                <w:sz w:val="24"/>
                <w:szCs w:val="24"/>
                <w:lang w:eastAsia="ru-RU"/>
              </w:rPr>
            </w:pPr>
          </w:p>
        </w:tc>
        <w:tc>
          <w:tcPr>
            <w:tcW w:w="2440" w:type="dxa"/>
            <w:tcBorders>
              <w:top w:val="nil"/>
              <w:left w:val="nil"/>
              <w:bottom w:val="single" w:sz="4" w:space="0" w:color="auto"/>
              <w:right w:val="single" w:sz="4" w:space="0" w:color="auto"/>
            </w:tcBorders>
            <w:shd w:val="clear" w:color="auto" w:fill="auto"/>
            <w:vAlign w:val="center"/>
            <w:hideMark/>
          </w:tcPr>
          <w:p w:rsidR="00D76C71" w:rsidRPr="00D76C71" w:rsidRDefault="00D76C71" w:rsidP="00D76C71">
            <w:pPr>
              <w:spacing w:after="0" w:line="240" w:lineRule="auto"/>
              <w:rPr>
                <w:rFonts w:ascii="Times New Roman" w:eastAsia="Times New Roman" w:hAnsi="Times New Roman"/>
                <w:color w:val="0D0D0D"/>
                <w:sz w:val="24"/>
                <w:szCs w:val="24"/>
                <w:lang w:eastAsia="ru-RU"/>
              </w:rPr>
            </w:pPr>
            <w:r w:rsidRPr="00D76C71">
              <w:rPr>
                <w:rFonts w:ascii="Times New Roman" w:eastAsia="Times New Roman" w:hAnsi="Times New Roman"/>
                <w:color w:val="0D0D0D"/>
                <w:sz w:val="24"/>
                <w:szCs w:val="24"/>
                <w:lang w:eastAsia="ru-RU"/>
              </w:rPr>
              <w:t>МБ</w:t>
            </w:r>
          </w:p>
        </w:tc>
        <w:tc>
          <w:tcPr>
            <w:tcW w:w="1860" w:type="dxa"/>
            <w:tcBorders>
              <w:top w:val="nil"/>
              <w:left w:val="nil"/>
              <w:bottom w:val="single" w:sz="4" w:space="0" w:color="auto"/>
              <w:right w:val="single" w:sz="4" w:space="0" w:color="auto"/>
            </w:tcBorders>
            <w:shd w:val="clear" w:color="auto" w:fill="auto"/>
            <w:vAlign w:val="center"/>
            <w:hideMark/>
          </w:tcPr>
          <w:p w:rsidR="00D76C71" w:rsidRPr="00D76C71" w:rsidRDefault="00D76C71" w:rsidP="00D76C71">
            <w:pPr>
              <w:spacing w:after="0" w:line="240" w:lineRule="auto"/>
              <w:jc w:val="right"/>
              <w:rPr>
                <w:rFonts w:ascii="Times New Roman" w:eastAsia="Times New Roman" w:hAnsi="Times New Roman"/>
                <w:color w:val="0D0D0D"/>
                <w:sz w:val="24"/>
                <w:szCs w:val="24"/>
                <w:lang w:eastAsia="ru-RU"/>
              </w:rPr>
            </w:pPr>
            <w:r w:rsidRPr="00D76C71">
              <w:rPr>
                <w:rFonts w:ascii="Times New Roman" w:eastAsia="Times New Roman" w:hAnsi="Times New Roman"/>
                <w:color w:val="0D0D0D"/>
                <w:sz w:val="24"/>
                <w:szCs w:val="24"/>
                <w:lang w:eastAsia="ru-RU"/>
              </w:rPr>
              <w:t>10 849,51</w:t>
            </w:r>
          </w:p>
        </w:tc>
        <w:tc>
          <w:tcPr>
            <w:tcW w:w="1940" w:type="dxa"/>
            <w:tcBorders>
              <w:top w:val="nil"/>
              <w:left w:val="nil"/>
              <w:bottom w:val="single" w:sz="4" w:space="0" w:color="auto"/>
              <w:right w:val="single" w:sz="4" w:space="0" w:color="auto"/>
            </w:tcBorders>
            <w:shd w:val="clear" w:color="auto" w:fill="auto"/>
            <w:vAlign w:val="center"/>
            <w:hideMark/>
          </w:tcPr>
          <w:p w:rsidR="00D76C71" w:rsidRPr="00D76C71" w:rsidRDefault="00D76C71" w:rsidP="00D76C71">
            <w:pPr>
              <w:spacing w:after="0" w:line="240" w:lineRule="auto"/>
              <w:jc w:val="right"/>
              <w:rPr>
                <w:rFonts w:ascii="Times New Roman" w:eastAsia="Times New Roman" w:hAnsi="Times New Roman"/>
                <w:color w:val="0D0D0D"/>
                <w:sz w:val="24"/>
                <w:szCs w:val="24"/>
                <w:lang w:eastAsia="ru-RU"/>
              </w:rPr>
            </w:pPr>
            <w:r w:rsidRPr="00D76C71">
              <w:rPr>
                <w:rFonts w:ascii="Times New Roman" w:eastAsia="Times New Roman" w:hAnsi="Times New Roman"/>
                <w:color w:val="0D0D0D"/>
                <w:sz w:val="24"/>
                <w:szCs w:val="24"/>
                <w:lang w:eastAsia="ru-RU"/>
              </w:rPr>
              <w:t>10 849,51</w:t>
            </w:r>
          </w:p>
        </w:tc>
        <w:tc>
          <w:tcPr>
            <w:tcW w:w="2420" w:type="dxa"/>
            <w:tcBorders>
              <w:top w:val="nil"/>
              <w:left w:val="nil"/>
              <w:bottom w:val="single" w:sz="4" w:space="0" w:color="auto"/>
              <w:right w:val="single" w:sz="4" w:space="0" w:color="auto"/>
            </w:tcBorders>
            <w:shd w:val="clear" w:color="auto" w:fill="auto"/>
            <w:vAlign w:val="center"/>
            <w:hideMark/>
          </w:tcPr>
          <w:p w:rsidR="00D76C71" w:rsidRPr="00D76C71" w:rsidRDefault="00D76C71" w:rsidP="00D76C71">
            <w:pPr>
              <w:spacing w:after="0" w:line="240" w:lineRule="auto"/>
              <w:jc w:val="right"/>
              <w:rPr>
                <w:rFonts w:ascii="Times New Roman" w:eastAsia="Times New Roman" w:hAnsi="Times New Roman"/>
                <w:color w:val="0D0D0D"/>
                <w:sz w:val="24"/>
                <w:szCs w:val="24"/>
                <w:lang w:eastAsia="ru-RU"/>
              </w:rPr>
            </w:pPr>
            <w:r w:rsidRPr="00D76C71">
              <w:rPr>
                <w:rFonts w:ascii="Times New Roman" w:eastAsia="Times New Roman" w:hAnsi="Times New Roman"/>
                <w:color w:val="0D0D0D"/>
                <w:sz w:val="24"/>
                <w:szCs w:val="24"/>
                <w:lang w:eastAsia="ru-RU"/>
              </w:rPr>
              <w:t>10 849,51</w:t>
            </w:r>
          </w:p>
        </w:tc>
      </w:tr>
      <w:tr w:rsidR="00D76C71" w:rsidRPr="00D76C71" w:rsidTr="00D76C71">
        <w:trPr>
          <w:trHeight w:val="315"/>
        </w:trPr>
        <w:tc>
          <w:tcPr>
            <w:tcW w:w="2080" w:type="dxa"/>
            <w:vMerge/>
            <w:tcBorders>
              <w:top w:val="nil"/>
              <w:left w:val="single" w:sz="4" w:space="0" w:color="auto"/>
              <w:bottom w:val="single" w:sz="4" w:space="0" w:color="000000"/>
              <w:right w:val="single" w:sz="4" w:space="0" w:color="auto"/>
            </w:tcBorders>
            <w:vAlign w:val="center"/>
            <w:hideMark/>
          </w:tcPr>
          <w:p w:rsidR="00D76C71" w:rsidRPr="00D76C71" w:rsidRDefault="00D76C71" w:rsidP="00D76C71">
            <w:pPr>
              <w:spacing w:after="0" w:line="240" w:lineRule="auto"/>
              <w:rPr>
                <w:rFonts w:ascii="Times New Roman" w:eastAsia="Times New Roman" w:hAnsi="Times New Roman"/>
                <w:color w:val="000000"/>
                <w:sz w:val="24"/>
                <w:szCs w:val="24"/>
                <w:lang w:eastAsia="ru-RU"/>
              </w:rPr>
            </w:pPr>
          </w:p>
        </w:tc>
        <w:tc>
          <w:tcPr>
            <w:tcW w:w="4140" w:type="dxa"/>
            <w:vMerge/>
            <w:tcBorders>
              <w:top w:val="nil"/>
              <w:left w:val="single" w:sz="4" w:space="0" w:color="auto"/>
              <w:bottom w:val="single" w:sz="4" w:space="0" w:color="000000"/>
              <w:right w:val="single" w:sz="4" w:space="0" w:color="auto"/>
            </w:tcBorders>
            <w:vAlign w:val="center"/>
            <w:hideMark/>
          </w:tcPr>
          <w:p w:rsidR="00D76C71" w:rsidRPr="00D76C71" w:rsidRDefault="00D76C71" w:rsidP="00D76C71">
            <w:pPr>
              <w:spacing w:after="0" w:line="240" w:lineRule="auto"/>
              <w:rPr>
                <w:rFonts w:ascii="Times New Roman" w:eastAsia="Times New Roman" w:hAnsi="Times New Roman"/>
                <w:color w:val="000000"/>
                <w:sz w:val="24"/>
                <w:szCs w:val="24"/>
                <w:lang w:eastAsia="ru-RU"/>
              </w:rPr>
            </w:pPr>
          </w:p>
        </w:tc>
        <w:tc>
          <w:tcPr>
            <w:tcW w:w="2440" w:type="dxa"/>
            <w:tcBorders>
              <w:top w:val="nil"/>
              <w:left w:val="nil"/>
              <w:bottom w:val="single" w:sz="4" w:space="0" w:color="auto"/>
              <w:right w:val="single" w:sz="4" w:space="0" w:color="auto"/>
            </w:tcBorders>
            <w:shd w:val="clear" w:color="auto" w:fill="auto"/>
            <w:vAlign w:val="center"/>
            <w:hideMark/>
          </w:tcPr>
          <w:p w:rsidR="00D76C71" w:rsidRPr="00D76C71" w:rsidRDefault="00D76C71" w:rsidP="00D76C71">
            <w:pPr>
              <w:spacing w:after="0" w:line="240" w:lineRule="auto"/>
              <w:rPr>
                <w:rFonts w:ascii="Times New Roman" w:eastAsia="Times New Roman" w:hAnsi="Times New Roman"/>
                <w:color w:val="0D0D0D"/>
                <w:sz w:val="24"/>
                <w:szCs w:val="24"/>
                <w:lang w:eastAsia="ru-RU"/>
              </w:rPr>
            </w:pPr>
            <w:r w:rsidRPr="00D76C71">
              <w:rPr>
                <w:rFonts w:ascii="Times New Roman" w:eastAsia="Times New Roman" w:hAnsi="Times New Roman"/>
                <w:color w:val="0D0D0D"/>
                <w:sz w:val="24"/>
                <w:szCs w:val="24"/>
                <w:lang w:eastAsia="ru-RU"/>
              </w:rPr>
              <w:t>ПП</w:t>
            </w:r>
          </w:p>
        </w:tc>
        <w:tc>
          <w:tcPr>
            <w:tcW w:w="1860" w:type="dxa"/>
            <w:tcBorders>
              <w:top w:val="nil"/>
              <w:left w:val="nil"/>
              <w:bottom w:val="single" w:sz="4" w:space="0" w:color="auto"/>
              <w:right w:val="single" w:sz="4" w:space="0" w:color="auto"/>
            </w:tcBorders>
            <w:shd w:val="clear" w:color="auto" w:fill="auto"/>
            <w:vAlign w:val="center"/>
            <w:hideMark/>
          </w:tcPr>
          <w:p w:rsidR="00D76C71" w:rsidRPr="00D76C71" w:rsidRDefault="00D76C71" w:rsidP="00D76C71">
            <w:pPr>
              <w:spacing w:after="0" w:line="240" w:lineRule="auto"/>
              <w:jc w:val="right"/>
              <w:rPr>
                <w:rFonts w:ascii="Times New Roman" w:eastAsia="Times New Roman" w:hAnsi="Times New Roman"/>
                <w:color w:val="0D0D0D"/>
                <w:sz w:val="24"/>
                <w:szCs w:val="24"/>
                <w:lang w:eastAsia="ru-RU"/>
              </w:rPr>
            </w:pPr>
            <w:r w:rsidRPr="00D76C71">
              <w:rPr>
                <w:rFonts w:ascii="Times New Roman" w:eastAsia="Times New Roman" w:hAnsi="Times New Roman"/>
                <w:color w:val="0D0D0D"/>
                <w:sz w:val="24"/>
                <w:szCs w:val="24"/>
                <w:lang w:eastAsia="ru-RU"/>
              </w:rPr>
              <w:t>0,00</w:t>
            </w:r>
          </w:p>
        </w:tc>
        <w:tc>
          <w:tcPr>
            <w:tcW w:w="1940" w:type="dxa"/>
            <w:tcBorders>
              <w:top w:val="nil"/>
              <w:left w:val="nil"/>
              <w:bottom w:val="single" w:sz="4" w:space="0" w:color="auto"/>
              <w:right w:val="single" w:sz="4" w:space="0" w:color="auto"/>
            </w:tcBorders>
            <w:shd w:val="clear" w:color="auto" w:fill="auto"/>
            <w:vAlign w:val="center"/>
            <w:hideMark/>
          </w:tcPr>
          <w:p w:rsidR="00D76C71" w:rsidRPr="00D76C71" w:rsidRDefault="00D76C71" w:rsidP="00D76C71">
            <w:pPr>
              <w:spacing w:after="0" w:line="240" w:lineRule="auto"/>
              <w:jc w:val="right"/>
              <w:rPr>
                <w:rFonts w:ascii="Times New Roman" w:eastAsia="Times New Roman" w:hAnsi="Times New Roman"/>
                <w:color w:val="0D0D0D"/>
                <w:sz w:val="24"/>
                <w:szCs w:val="24"/>
                <w:lang w:eastAsia="ru-RU"/>
              </w:rPr>
            </w:pPr>
            <w:r w:rsidRPr="00D76C71">
              <w:rPr>
                <w:rFonts w:ascii="Times New Roman" w:eastAsia="Times New Roman" w:hAnsi="Times New Roman"/>
                <w:color w:val="0D0D0D"/>
                <w:sz w:val="24"/>
                <w:szCs w:val="24"/>
                <w:lang w:eastAsia="ru-RU"/>
              </w:rPr>
              <w:t>0,00</w:t>
            </w:r>
          </w:p>
        </w:tc>
        <w:tc>
          <w:tcPr>
            <w:tcW w:w="2420" w:type="dxa"/>
            <w:tcBorders>
              <w:top w:val="nil"/>
              <w:left w:val="nil"/>
              <w:bottom w:val="single" w:sz="4" w:space="0" w:color="auto"/>
              <w:right w:val="single" w:sz="4" w:space="0" w:color="auto"/>
            </w:tcBorders>
            <w:shd w:val="clear" w:color="auto" w:fill="auto"/>
            <w:vAlign w:val="center"/>
            <w:hideMark/>
          </w:tcPr>
          <w:p w:rsidR="00D76C71" w:rsidRPr="00D76C71" w:rsidRDefault="00D76C71" w:rsidP="00D76C71">
            <w:pPr>
              <w:spacing w:after="0" w:line="240" w:lineRule="auto"/>
              <w:jc w:val="right"/>
              <w:rPr>
                <w:rFonts w:ascii="Times New Roman" w:eastAsia="Times New Roman" w:hAnsi="Times New Roman"/>
                <w:color w:val="0D0D0D"/>
                <w:sz w:val="24"/>
                <w:szCs w:val="24"/>
                <w:lang w:eastAsia="ru-RU"/>
              </w:rPr>
            </w:pPr>
            <w:r w:rsidRPr="00D76C71">
              <w:rPr>
                <w:rFonts w:ascii="Times New Roman" w:eastAsia="Times New Roman" w:hAnsi="Times New Roman"/>
                <w:color w:val="0D0D0D"/>
                <w:sz w:val="24"/>
                <w:szCs w:val="24"/>
                <w:lang w:eastAsia="ru-RU"/>
              </w:rPr>
              <w:t>0,00</w:t>
            </w:r>
          </w:p>
        </w:tc>
      </w:tr>
      <w:tr w:rsidR="00D76C71" w:rsidRPr="00D76C71" w:rsidTr="00D76C71">
        <w:trPr>
          <w:trHeight w:val="315"/>
        </w:trPr>
        <w:tc>
          <w:tcPr>
            <w:tcW w:w="622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76C71" w:rsidRPr="00D76C71" w:rsidRDefault="00D76C71" w:rsidP="00D76C71">
            <w:pPr>
              <w:spacing w:after="0" w:line="240" w:lineRule="auto"/>
              <w:rPr>
                <w:rFonts w:ascii="Times New Roman" w:eastAsia="Times New Roman" w:hAnsi="Times New Roman"/>
                <w:color w:val="000000"/>
                <w:sz w:val="24"/>
                <w:szCs w:val="24"/>
                <w:lang w:eastAsia="ru-RU"/>
              </w:rPr>
            </w:pPr>
            <w:r w:rsidRPr="00D76C71">
              <w:rPr>
                <w:rFonts w:ascii="Times New Roman" w:eastAsia="Times New Roman" w:hAnsi="Times New Roman"/>
                <w:color w:val="000000"/>
                <w:sz w:val="24"/>
                <w:szCs w:val="24"/>
                <w:lang w:eastAsia="ru-RU"/>
              </w:rPr>
              <w:t>МКУ "ОЖКХ"</w:t>
            </w:r>
          </w:p>
        </w:tc>
        <w:tc>
          <w:tcPr>
            <w:tcW w:w="2440" w:type="dxa"/>
            <w:tcBorders>
              <w:top w:val="nil"/>
              <w:left w:val="nil"/>
              <w:bottom w:val="single" w:sz="4" w:space="0" w:color="auto"/>
              <w:right w:val="single" w:sz="4" w:space="0" w:color="auto"/>
            </w:tcBorders>
            <w:shd w:val="clear" w:color="auto" w:fill="auto"/>
            <w:vAlign w:val="center"/>
            <w:hideMark/>
          </w:tcPr>
          <w:p w:rsidR="00D76C71" w:rsidRPr="00D76C71" w:rsidRDefault="00D76C71" w:rsidP="00D76C71">
            <w:pPr>
              <w:spacing w:after="0" w:line="240" w:lineRule="auto"/>
              <w:rPr>
                <w:rFonts w:ascii="Times New Roman" w:eastAsia="Times New Roman" w:hAnsi="Times New Roman"/>
                <w:color w:val="0D0D0D"/>
                <w:sz w:val="24"/>
                <w:szCs w:val="24"/>
                <w:lang w:eastAsia="ru-RU"/>
              </w:rPr>
            </w:pPr>
            <w:r w:rsidRPr="00D76C71">
              <w:rPr>
                <w:rFonts w:ascii="Times New Roman" w:eastAsia="Times New Roman" w:hAnsi="Times New Roman"/>
                <w:color w:val="0D0D0D"/>
                <w:sz w:val="24"/>
                <w:szCs w:val="24"/>
                <w:lang w:eastAsia="ru-RU"/>
              </w:rPr>
              <w:t>Всего</w:t>
            </w:r>
          </w:p>
        </w:tc>
        <w:tc>
          <w:tcPr>
            <w:tcW w:w="1860" w:type="dxa"/>
            <w:tcBorders>
              <w:top w:val="nil"/>
              <w:left w:val="nil"/>
              <w:bottom w:val="single" w:sz="4" w:space="0" w:color="auto"/>
              <w:right w:val="single" w:sz="4" w:space="0" w:color="auto"/>
            </w:tcBorders>
            <w:shd w:val="clear" w:color="auto" w:fill="auto"/>
            <w:vAlign w:val="center"/>
            <w:hideMark/>
          </w:tcPr>
          <w:p w:rsidR="00D76C71" w:rsidRPr="00D76C71" w:rsidRDefault="00D76C71" w:rsidP="00D76C71">
            <w:pPr>
              <w:spacing w:after="0" w:line="240" w:lineRule="auto"/>
              <w:jc w:val="right"/>
              <w:rPr>
                <w:rFonts w:ascii="Times New Roman" w:eastAsia="Times New Roman" w:hAnsi="Times New Roman"/>
                <w:color w:val="0D0D0D"/>
                <w:sz w:val="24"/>
                <w:szCs w:val="24"/>
                <w:lang w:eastAsia="ru-RU"/>
              </w:rPr>
            </w:pPr>
            <w:r w:rsidRPr="00D76C71">
              <w:rPr>
                <w:rFonts w:ascii="Times New Roman" w:eastAsia="Times New Roman" w:hAnsi="Times New Roman"/>
                <w:color w:val="0D0D0D"/>
                <w:sz w:val="24"/>
                <w:szCs w:val="24"/>
                <w:lang w:eastAsia="ru-RU"/>
              </w:rPr>
              <w:t>199 522,85</w:t>
            </w:r>
          </w:p>
        </w:tc>
        <w:tc>
          <w:tcPr>
            <w:tcW w:w="1940" w:type="dxa"/>
            <w:tcBorders>
              <w:top w:val="nil"/>
              <w:left w:val="nil"/>
              <w:bottom w:val="single" w:sz="4" w:space="0" w:color="auto"/>
              <w:right w:val="single" w:sz="4" w:space="0" w:color="auto"/>
            </w:tcBorders>
            <w:shd w:val="clear" w:color="auto" w:fill="auto"/>
            <w:vAlign w:val="center"/>
            <w:hideMark/>
          </w:tcPr>
          <w:p w:rsidR="00D76C71" w:rsidRPr="00D76C71" w:rsidRDefault="00D76C71" w:rsidP="00D76C71">
            <w:pPr>
              <w:spacing w:after="0" w:line="240" w:lineRule="auto"/>
              <w:jc w:val="right"/>
              <w:rPr>
                <w:rFonts w:ascii="Times New Roman" w:eastAsia="Times New Roman" w:hAnsi="Times New Roman"/>
                <w:color w:val="0D0D0D"/>
                <w:sz w:val="24"/>
                <w:szCs w:val="24"/>
                <w:lang w:eastAsia="ru-RU"/>
              </w:rPr>
            </w:pPr>
            <w:r w:rsidRPr="00D76C71">
              <w:rPr>
                <w:rFonts w:ascii="Times New Roman" w:eastAsia="Times New Roman" w:hAnsi="Times New Roman"/>
                <w:color w:val="0D0D0D"/>
                <w:sz w:val="24"/>
                <w:szCs w:val="24"/>
                <w:lang w:eastAsia="ru-RU"/>
              </w:rPr>
              <w:t>104 090,93</w:t>
            </w:r>
          </w:p>
        </w:tc>
        <w:tc>
          <w:tcPr>
            <w:tcW w:w="2420" w:type="dxa"/>
            <w:tcBorders>
              <w:top w:val="nil"/>
              <w:left w:val="nil"/>
              <w:bottom w:val="single" w:sz="4" w:space="0" w:color="auto"/>
              <w:right w:val="single" w:sz="4" w:space="0" w:color="auto"/>
            </w:tcBorders>
            <w:shd w:val="clear" w:color="auto" w:fill="auto"/>
            <w:vAlign w:val="center"/>
            <w:hideMark/>
          </w:tcPr>
          <w:p w:rsidR="00D76C71" w:rsidRPr="00D76C71" w:rsidRDefault="00D76C71" w:rsidP="00D76C71">
            <w:pPr>
              <w:spacing w:after="0" w:line="240" w:lineRule="auto"/>
              <w:jc w:val="right"/>
              <w:rPr>
                <w:rFonts w:ascii="Times New Roman" w:eastAsia="Times New Roman" w:hAnsi="Times New Roman"/>
                <w:color w:val="0D0D0D"/>
                <w:sz w:val="24"/>
                <w:szCs w:val="24"/>
                <w:lang w:eastAsia="ru-RU"/>
              </w:rPr>
            </w:pPr>
            <w:r w:rsidRPr="00D76C71">
              <w:rPr>
                <w:rFonts w:ascii="Times New Roman" w:eastAsia="Times New Roman" w:hAnsi="Times New Roman"/>
                <w:color w:val="0D0D0D"/>
                <w:sz w:val="24"/>
                <w:szCs w:val="24"/>
                <w:lang w:eastAsia="ru-RU"/>
              </w:rPr>
              <w:t>104 092,00</w:t>
            </w:r>
          </w:p>
        </w:tc>
      </w:tr>
      <w:tr w:rsidR="00D76C71" w:rsidRPr="00D76C71" w:rsidTr="00D76C71">
        <w:trPr>
          <w:trHeight w:val="315"/>
        </w:trPr>
        <w:tc>
          <w:tcPr>
            <w:tcW w:w="6220" w:type="dxa"/>
            <w:gridSpan w:val="2"/>
            <w:vMerge/>
            <w:tcBorders>
              <w:top w:val="single" w:sz="4" w:space="0" w:color="auto"/>
              <w:left w:val="single" w:sz="4" w:space="0" w:color="auto"/>
              <w:bottom w:val="single" w:sz="4" w:space="0" w:color="auto"/>
              <w:right w:val="single" w:sz="4" w:space="0" w:color="auto"/>
            </w:tcBorders>
            <w:vAlign w:val="center"/>
            <w:hideMark/>
          </w:tcPr>
          <w:p w:rsidR="00D76C71" w:rsidRPr="00D76C71" w:rsidRDefault="00D76C71" w:rsidP="00D76C71">
            <w:pPr>
              <w:spacing w:after="0" w:line="240" w:lineRule="auto"/>
              <w:rPr>
                <w:rFonts w:ascii="Times New Roman" w:eastAsia="Times New Roman" w:hAnsi="Times New Roman"/>
                <w:color w:val="000000"/>
                <w:sz w:val="24"/>
                <w:szCs w:val="24"/>
                <w:lang w:eastAsia="ru-RU"/>
              </w:rPr>
            </w:pPr>
          </w:p>
        </w:tc>
        <w:tc>
          <w:tcPr>
            <w:tcW w:w="2440" w:type="dxa"/>
            <w:tcBorders>
              <w:top w:val="nil"/>
              <w:left w:val="nil"/>
              <w:bottom w:val="single" w:sz="4" w:space="0" w:color="auto"/>
              <w:right w:val="single" w:sz="4" w:space="0" w:color="auto"/>
            </w:tcBorders>
            <w:shd w:val="clear" w:color="auto" w:fill="auto"/>
            <w:vAlign w:val="center"/>
            <w:hideMark/>
          </w:tcPr>
          <w:p w:rsidR="00D76C71" w:rsidRPr="00D76C71" w:rsidRDefault="00D76C71" w:rsidP="00D76C71">
            <w:pPr>
              <w:spacing w:after="0" w:line="240" w:lineRule="auto"/>
              <w:rPr>
                <w:rFonts w:ascii="Times New Roman" w:eastAsia="Times New Roman" w:hAnsi="Times New Roman"/>
                <w:color w:val="0D0D0D"/>
                <w:sz w:val="24"/>
                <w:szCs w:val="24"/>
                <w:lang w:eastAsia="ru-RU"/>
              </w:rPr>
            </w:pPr>
            <w:r w:rsidRPr="00D76C71">
              <w:rPr>
                <w:rFonts w:ascii="Times New Roman" w:eastAsia="Times New Roman" w:hAnsi="Times New Roman"/>
                <w:color w:val="0D0D0D"/>
                <w:sz w:val="24"/>
                <w:szCs w:val="24"/>
                <w:lang w:eastAsia="ru-RU"/>
              </w:rPr>
              <w:t>ОБ</w:t>
            </w:r>
          </w:p>
        </w:tc>
        <w:tc>
          <w:tcPr>
            <w:tcW w:w="1860" w:type="dxa"/>
            <w:tcBorders>
              <w:top w:val="nil"/>
              <w:left w:val="nil"/>
              <w:bottom w:val="single" w:sz="4" w:space="0" w:color="auto"/>
              <w:right w:val="single" w:sz="4" w:space="0" w:color="auto"/>
            </w:tcBorders>
            <w:shd w:val="clear" w:color="auto" w:fill="auto"/>
            <w:vAlign w:val="center"/>
            <w:hideMark/>
          </w:tcPr>
          <w:p w:rsidR="00D76C71" w:rsidRPr="00D76C71" w:rsidRDefault="00D76C71" w:rsidP="00D76C71">
            <w:pPr>
              <w:spacing w:after="0" w:line="240" w:lineRule="auto"/>
              <w:jc w:val="right"/>
              <w:rPr>
                <w:rFonts w:ascii="Times New Roman" w:eastAsia="Times New Roman" w:hAnsi="Times New Roman"/>
                <w:color w:val="0D0D0D"/>
                <w:sz w:val="24"/>
                <w:szCs w:val="24"/>
                <w:lang w:eastAsia="ru-RU"/>
              </w:rPr>
            </w:pPr>
            <w:r w:rsidRPr="00D76C71">
              <w:rPr>
                <w:rFonts w:ascii="Times New Roman" w:eastAsia="Times New Roman" w:hAnsi="Times New Roman"/>
                <w:color w:val="0D0D0D"/>
                <w:sz w:val="24"/>
                <w:szCs w:val="24"/>
                <w:lang w:eastAsia="ru-RU"/>
              </w:rPr>
              <w:t>39 600,00</w:t>
            </w:r>
          </w:p>
        </w:tc>
        <w:tc>
          <w:tcPr>
            <w:tcW w:w="1940" w:type="dxa"/>
            <w:tcBorders>
              <w:top w:val="nil"/>
              <w:left w:val="nil"/>
              <w:bottom w:val="single" w:sz="4" w:space="0" w:color="auto"/>
              <w:right w:val="single" w:sz="4" w:space="0" w:color="auto"/>
            </w:tcBorders>
            <w:shd w:val="clear" w:color="auto" w:fill="auto"/>
            <w:vAlign w:val="center"/>
            <w:hideMark/>
          </w:tcPr>
          <w:p w:rsidR="00D76C71" w:rsidRPr="00D76C71" w:rsidRDefault="00D76C71" w:rsidP="00D76C71">
            <w:pPr>
              <w:spacing w:after="0" w:line="240" w:lineRule="auto"/>
              <w:jc w:val="right"/>
              <w:rPr>
                <w:rFonts w:ascii="Times New Roman" w:eastAsia="Times New Roman" w:hAnsi="Times New Roman"/>
                <w:color w:val="0D0D0D"/>
                <w:sz w:val="24"/>
                <w:szCs w:val="24"/>
                <w:lang w:eastAsia="ru-RU"/>
              </w:rPr>
            </w:pPr>
            <w:r w:rsidRPr="00D76C71">
              <w:rPr>
                <w:rFonts w:ascii="Times New Roman" w:eastAsia="Times New Roman" w:hAnsi="Times New Roman"/>
                <w:color w:val="0D0D0D"/>
                <w:sz w:val="24"/>
                <w:szCs w:val="24"/>
                <w:lang w:eastAsia="ru-RU"/>
              </w:rPr>
              <w:t>0,00</w:t>
            </w:r>
          </w:p>
        </w:tc>
        <w:tc>
          <w:tcPr>
            <w:tcW w:w="2420" w:type="dxa"/>
            <w:tcBorders>
              <w:top w:val="nil"/>
              <w:left w:val="nil"/>
              <w:bottom w:val="single" w:sz="4" w:space="0" w:color="auto"/>
              <w:right w:val="single" w:sz="4" w:space="0" w:color="auto"/>
            </w:tcBorders>
            <w:shd w:val="clear" w:color="auto" w:fill="auto"/>
            <w:vAlign w:val="center"/>
            <w:hideMark/>
          </w:tcPr>
          <w:p w:rsidR="00D76C71" w:rsidRPr="00D76C71" w:rsidRDefault="00D76C71" w:rsidP="00D76C71">
            <w:pPr>
              <w:spacing w:after="0" w:line="240" w:lineRule="auto"/>
              <w:jc w:val="right"/>
              <w:rPr>
                <w:rFonts w:ascii="Times New Roman" w:eastAsia="Times New Roman" w:hAnsi="Times New Roman"/>
                <w:color w:val="0D0D0D"/>
                <w:sz w:val="24"/>
                <w:szCs w:val="24"/>
                <w:lang w:eastAsia="ru-RU"/>
              </w:rPr>
            </w:pPr>
            <w:r w:rsidRPr="00D76C71">
              <w:rPr>
                <w:rFonts w:ascii="Times New Roman" w:eastAsia="Times New Roman" w:hAnsi="Times New Roman"/>
                <w:color w:val="0D0D0D"/>
                <w:sz w:val="24"/>
                <w:szCs w:val="24"/>
                <w:lang w:eastAsia="ru-RU"/>
              </w:rPr>
              <w:t>0,00</w:t>
            </w:r>
          </w:p>
        </w:tc>
      </w:tr>
      <w:tr w:rsidR="00D76C71" w:rsidRPr="00D76C71" w:rsidTr="00D76C71">
        <w:trPr>
          <w:trHeight w:val="315"/>
        </w:trPr>
        <w:tc>
          <w:tcPr>
            <w:tcW w:w="6220" w:type="dxa"/>
            <w:gridSpan w:val="2"/>
            <w:vMerge/>
            <w:tcBorders>
              <w:top w:val="single" w:sz="4" w:space="0" w:color="auto"/>
              <w:left w:val="single" w:sz="4" w:space="0" w:color="auto"/>
              <w:bottom w:val="single" w:sz="4" w:space="0" w:color="auto"/>
              <w:right w:val="single" w:sz="4" w:space="0" w:color="auto"/>
            </w:tcBorders>
            <w:vAlign w:val="center"/>
            <w:hideMark/>
          </w:tcPr>
          <w:p w:rsidR="00D76C71" w:rsidRPr="00D76C71" w:rsidRDefault="00D76C71" w:rsidP="00D76C71">
            <w:pPr>
              <w:spacing w:after="0" w:line="240" w:lineRule="auto"/>
              <w:rPr>
                <w:rFonts w:ascii="Times New Roman" w:eastAsia="Times New Roman" w:hAnsi="Times New Roman"/>
                <w:color w:val="000000"/>
                <w:sz w:val="24"/>
                <w:szCs w:val="24"/>
                <w:lang w:eastAsia="ru-RU"/>
              </w:rPr>
            </w:pPr>
          </w:p>
        </w:tc>
        <w:tc>
          <w:tcPr>
            <w:tcW w:w="2440" w:type="dxa"/>
            <w:tcBorders>
              <w:top w:val="nil"/>
              <w:left w:val="nil"/>
              <w:bottom w:val="single" w:sz="4" w:space="0" w:color="auto"/>
              <w:right w:val="single" w:sz="4" w:space="0" w:color="auto"/>
            </w:tcBorders>
            <w:shd w:val="clear" w:color="auto" w:fill="auto"/>
            <w:vAlign w:val="center"/>
            <w:hideMark/>
          </w:tcPr>
          <w:p w:rsidR="00D76C71" w:rsidRPr="00D76C71" w:rsidRDefault="00D76C71" w:rsidP="00D76C71">
            <w:pPr>
              <w:spacing w:after="0" w:line="240" w:lineRule="auto"/>
              <w:rPr>
                <w:rFonts w:ascii="Times New Roman" w:eastAsia="Times New Roman" w:hAnsi="Times New Roman"/>
                <w:color w:val="0D0D0D"/>
                <w:sz w:val="24"/>
                <w:szCs w:val="24"/>
                <w:lang w:eastAsia="ru-RU"/>
              </w:rPr>
            </w:pPr>
            <w:r w:rsidRPr="00D76C71">
              <w:rPr>
                <w:rFonts w:ascii="Times New Roman" w:eastAsia="Times New Roman" w:hAnsi="Times New Roman"/>
                <w:color w:val="0D0D0D"/>
                <w:sz w:val="24"/>
                <w:szCs w:val="24"/>
                <w:lang w:eastAsia="ru-RU"/>
              </w:rPr>
              <w:t>МБ</w:t>
            </w:r>
          </w:p>
        </w:tc>
        <w:tc>
          <w:tcPr>
            <w:tcW w:w="1860" w:type="dxa"/>
            <w:tcBorders>
              <w:top w:val="nil"/>
              <w:left w:val="nil"/>
              <w:bottom w:val="single" w:sz="4" w:space="0" w:color="auto"/>
              <w:right w:val="single" w:sz="4" w:space="0" w:color="auto"/>
            </w:tcBorders>
            <w:shd w:val="clear" w:color="auto" w:fill="auto"/>
            <w:vAlign w:val="center"/>
            <w:hideMark/>
          </w:tcPr>
          <w:p w:rsidR="00D76C71" w:rsidRPr="00D76C71" w:rsidRDefault="00D76C71" w:rsidP="00D76C71">
            <w:pPr>
              <w:spacing w:after="0" w:line="240" w:lineRule="auto"/>
              <w:jc w:val="right"/>
              <w:rPr>
                <w:rFonts w:ascii="Times New Roman" w:eastAsia="Times New Roman" w:hAnsi="Times New Roman"/>
                <w:color w:val="0D0D0D"/>
                <w:sz w:val="24"/>
                <w:szCs w:val="24"/>
                <w:lang w:eastAsia="ru-RU"/>
              </w:rPr>
            </w:pPr>
            <w:r w:rsidRPr="00D76C71">
              <w:rPr>
                <w:rFonts w:ascii="Times New Roman" w:eastAsia="Times New Roman" w:hAnsi="Times New Roman"/>
                <w:color w:val="0D0D0D"/>
                <w:sz w:val="24"/>
                <w:szCs w:val="24"/>
                <w:lang w:eastAsia="ru-RU"/>
              </w:rPr>
              <w:t>159 922,85</w:t>
            </w:r>
          </w:p>
        </w:tc>
        <w:tc>
          <w:tcPr>
            <w:tcW w:w="1940" w:type="dxa"/>
            <w:tcBorders>
              <w:top w:val="nil"/>
              <w:left w:val="nil"/>
              <w:bottom w:val="single" w:sz="4" w:space="0" w:color="auto"/>
              <w:right w:val="single" w:sz="4" w:space="0" w:color="auto"/>
            </w:tcBorders>
            <w:shd w:val="clear" w:color="auto" w:fill="auto"/>
            <w:vAlign w:val="center"/>
            <w:hideMark/>
          </w:tcPr>
          <w:p w:rsidR="00D76C71" w:rsidRPr="00D76C71" w:rsidRDefault="00D76C71" w:rsidP="00D76C71">
            <w:pPr>
              <w:spacing w:after="0" w:line="240" w:lineRule="auto"/>
              <w:jc w:val="right"/>
              <w:rPr>
                <w:rFonts w:ascii="Times New Roman" w:eastAsia="Times New Roman" w:hAnsi="Times New Roman"/>
                <w:color w:val="0D0D0D"/>
                <w:sz w:val="24"/>
                <w:szCs w:val="24"/>
                <w:lang w:eastAsia="ru-RU"/>
              </w:rPr>
            </w:pPr>
            <w:r w:rsidRPr="00D76C71">
              <w:rPr>
                <w:rFonts w:ascii="Times New Roman" w:eastAsia="Times New Roman" w:hAnsi="Times New Roman"/>
                <w:color w:val="0D0D0D"/>
                <w:sz w:val="24"/>
                <w:szCs w:val="24"/>
                <w:lang w:eastAsia="ru-RU"/>
              </w:rPr>
              <w:t>104 090,93</w:t>
            </w:r>
          </w:p>
        </w:tc>
        <w:tc>
          <w:tcPr>
            <w:tcW w:w="2420" w:type="dxa"/>
            <w:tcBorders>
              <w:top w:val="nil"/>
              <w:left w:val="nil"/>
              <w:bottom w:val="single" w:sz="4" w:space="0" w:color="auto"/>
              <w:right w:val="single" w:sz="4" w:space="0" w:color="auto"/>
            </w:tcBorders>
            <w:shd w:val="clear" w:color="auto" w:fill="auto"/>
            <w:vAlign w:val="center"/>
            <w:hideMark/>
          </w:tcPr>
          <w:p w:rsidR="00D76C71" w:rsidRPr="00D76C71" w:rsidRDefault="00D76C71" w:rsidP="00D76C71">
            <w:pPr>
              <w:spacing w:after="0" w:line="240" w:lineRule="auto"/>
              <w:jc w:val="right"/>
              <w:rPr>
                <w:rFonts w:ascii="Times New Roman" w:eastAsia="Times New Roman" w:hAnsi="Times New Roman"/>
                <w:color w:val="0D0D0D"/>
                <w:sz w:val="24"/>
                <w:szCs w:val="24"/>
                <w:lang w:eastAsia="ru-RU"/>
              </w:rPr>
            </w:pPr>
            <w:r w:rsidRPr="00D76C71">
              <w:rPr>
                <w:rFonts w:ascii="Times New Roman" w:eastAsia="Times New Roman" w:hAnsi="Times New Roman"/>
                <w:color w:val="0D0D0D"/>
                <w:sz w:val="24"/>
                <w:szCs w:val="24"/>
                <w:lang w:eastAsia="ru-RU"/>
              </w:rPr>
              <w:t>104 092,00</w:t>
            </w:r>
          </w:p>
        </w:tc>
      </w:tr>
      <w:tr w:rsidR="00D76C71" w:rsidRPr="00D76C71" w:rsidTr="00D76C71">
        <w:trPr>
          <w:trHeight w:val="315"/>
        </w:trPr>
        <w:tc>
          <w:tcPr>
            <w:tcW w:w="6220" w:type="dxa"/>
            <w:gridSpan w:val="2"/>
            <w:vMerge/>
            <w:tcBorders>
              <w:top w:val="single" w:sz="4" w:space="0" w:color="auto"/>
              <w:left w:val="single" w:sz="4" w:space="0" w:color="auto"/>
              <w:bottom w:val="single" w:sz="4" w:space="0" w:color="auto"/>
              <w:right w:val="single" w:sz="4" w:space="0" w:color="auto"/>
            </w:tcBorders>
            <w:vAlign w:val="center"/>
            <w:hideMark/>
          </w:tcPr>
          <w:p w:rsidR="00D76C71" w:rsidRPr="00D76C71" w:rsidRDefault="00D76C71" w:rsidP="00D76C71">
            <w:pPr>
              <w:spacing w:after="0" w:line="240" w:lineRule="auto"/>
              <w:rPr>
                <w:rFonts w:ascii="Times New Roman" w:eastAsia="Times New Roman" w:hAnsi="Times New Roman"/>
                <w:color w:val="000000"/>
                <w:sz w:val="24"/>
                <w:szCs w:val="24"/>
                <w:lang w:eastAsia="ru-RU"/>
              </w:rPr>
            </w:pPr>
          </w:p>
        </w:tc>
        <w:tc>
          <w:tcPr>
            <w:tcW w:w="2440" w:type="dxa"/>
            <w:tcBorders>
              <w:top w:val="nil"/>
              <w:left w:val="nil"/>
              <w:bottom w:val="single" w:sz="4" w:space="0" w:color="auto"/>
              <w:right w:val="single" w:sz="4" w:space="0" w:color="auto"/>
            </w:tcBorders>
            <w:shd w:val="clear" w:color="auto" w:fill="auto"/>
            <w:vAlign w:val="center"/>
            <w:hideMark/>
          </w:tcPr>
          <w:p w:rsidR="00D76C71" w:rsidRPr="00D76C71" w:rsidRDefault="00D76C71" w:rsidP="00D76C71">
            <w:pPr>
              <w:spacing w:after="0" w:line="240" w:lineRule="auto"/>
              <w:rPr>
                <w:rFonts w:ascii="Times New Roman" w:eastAsia="Times New Roman" w:hAnsi="Times New Roman"/>
                <w:color w:val="0D0D0D"/>
                <w:sz w:val="24"/>
                <w:szCs w:val="24"/>
                <w:lang w:eastAsia="ru-RU"/>
              </w:rPr>
            </w:pPr>
            <w:r w:rsidRPr="00D76C71">
              <w:rPr>
                <w:rFonts w:ascii="Times New Roman" w:eastAsia="Times New Roman" w:hAnsi="Times New Roman"/>
                <w:color w:val="0D0D0D"/>
                <w:sz w:val="24"/>
                <w:szCs w:val="24"/>
                <w:lang w:eastAsia="ru-RU"/>
              </w:rPr>
              <w:t>ПП</w:t>
            </w:r>
          </w:p>
        </w:tc>
        <w:tc>
          <w:tcPr>
            <w:tcW w:w="1860" w:type="dxa"/>
            <w:tcBorders>
              <w:top w:val="nil"/>
              <w:left w:val="nil"/>
              <w:bottom w:val="single" w:sz="4" w:space="0" w:color="auto"/>
              <w:right w:val="single" w:sz="4" w:space="0" w:color="auto"/>
            </w:tcBorders>
            <w:shd w:val="clear" w:color="auto" w:fill="auto"/>
            <w:vAlign w:val="center"/>
            <w:hideMark/>
          </w:tcPr>
          <w:p w:rsidR="00D76C71" w:rsidRPr="00D76C71" w:rsidRDefault="00D76C71" w:rsidP="00D76C71">
            <w:pPr>
              <w:spacing w:after="0" w:line="240" w:lineRule="auto"/>
              <w:jc w:val="right"/>
              <w:rPr>
                <w:rFonts w:ascii="Times New Roman" w:eastAsia="Times New Roman" w:hAnsi="Times New Roman"/>
                <w:color w:val="0D0D0D"/>
                <w:sz w:val="24"/>
                <w:szCs w:val="24"/>
                <w:lang w:eastAsia="ru-RU"/>
              </w:rPr>
            </w:pPr>
            <w:r w:rsidRPr="00D76C71">
              <w:rPr>
                <w:rFonts w:ascii="Times New Roman" w:eastAsia="Times New Roman" w:hAnsi="Times New Roman"/>
                <w:color w:val="0D0D0D"/>
                <w:sz w:val="24"/>
                <w:szCs w:val="24"/>
                <w:lang w:eastAsia="ru-RU"/>
              </w:rPr>
              <w:t>0,00</w:t>
            </w:r>
          </w:p>
        </w:tc>
        <w:tc>
          <w:tcPr>
            <w:tcW w:w="1940" w:type="dxa"/>
            <w:tcBorders>
              <w:top w:val="nil"/>
              <w:left w:val="nil"/>
              <w:bottom w:val="single" w:sz="4" w:space="0" w:color="auto"/>
              <w:right w:val="single" w:sz="4" w:space="0" w:color="auto"/>
            </w:tcBorders>
            <w:shd w:val="clear" w:color="auto" w:fill="auto"/>
            <w:vAlign w:val="center"/>
            <w:hideMark/>
          </w:tcPr>
          <w:p w:rsidR="00D76C71" w:rsidRPr="00D76C71" w:rsidRDefault="00D76C71" w:rsidP="00D76C71">
            <w:pPr>
              <w:spacing w:after="0" w:line="240" w:lineRule="auto"/>
              <w:jc w:val="right"/>
              <w:rPr>
                <w:rFonts w:ascii="Times New Roman" w:eastAsia="Times New Roman" w:hAnsi="Times New Roman"/>
                <w:color w:val="0D0D0D"/>
                <w:sz w:val="24"/>
                <w:szCs w:val="24"/>
                <w:lang w:eastAsia="ru-RU"/>
              </w:rPr>
            </w:pPr>
            <w:r w:rsidRPr="00D76C71">
              <w:rPr>
                <w:rFonts w:ascii="Times New Roman" w:eastAsia="Times New Roman" w:hAnsi="Times New Roman"/>
                <w:color w:val="0D0D0D"/>
                <w:sz w:val="24"/>
                <w:szCs w:val="24"/>
                <w:lang w:eastAsia="ru-RU"/>
              </w:rPr>
              <w:t>0,00</w:t>
            </w:r>
          </w:p>
        </w:tc>
        <w:tc>
          <w:tcPr>
            <w:tcW w:w="2420" w:type="dxa"/>
            <w:tcBorders>
              <w:top w:val="nil"/>
              <w:left w:val="nil"/>
              <w:bottom w:val="single" w:sz="4" w:space="0" w:color="auto"/>
              <w:right w:val="single" w:sz="4" w:space="0" w:color="auto"/>
            </w:tcBorders>
            <w:shd w:val="clear" w:color="auto" w:fill="auto"/>
            <w:vAlign w:val="center"/>
            <w:hideMark/>
          </w:tcPr>
          <w:p w:rsidR="00D76C71" w:rsidRPr="00D76C71" w:rsidRDefault="00D76C71" w:rsidP="00D76C71">
            <w:pPr>
              <w:spacing w:after="0" w:line="240" w:lineRule="auto"/>
              <w:jc w:val="right"/>
              <w:rPr>
                <w:rFonts w:ascii="Times New Roman" w:eastAsia="Times New Roman" w:hAnsi="Times New Roman"/>
                <w:color w:val="0D0D0D"/>
                <w:sz w:val="24"/>
                <w:szCs w:val="24"/>
                <w:lang w:eastAsia="ru-RU"/>
              </w:rPr>
            </w:pPr>
            <w:r w:rsidRPr="00D76C71">
              <w:rPr>
                <w:rFonts w:ascii="Times New Roman" w:eastAsia="Times New Roman" w:hAnsi="Times New Roman"/>
                <w:color w:val="0D0D0D"/>
                <w:sz w:val="24"/>
                <w:szCs w:val="24"/>
                <w:lang w:eastAsia="ru-RU"/>
              </w:rPr>
              <w:t>0,00</w:t>
            </w:r>
          </w:p>
        </w:tc>
      </w:tr>
      <w:tr w:rsidR="00D76C71" w:rsidRPr="00D76C71" w:rsidTr="00D76C71">
        <w:trPr>
          <w:trHeight w:val="315"/>
        </w:trPr>
        <w:tc>
          <w:tcPr>
            <w:tcW w:w="2080" w:type="dxa"/>
            <w:vMerge w:val="restart"/>
            <w:tcBorders>
              <w:top w:val="nil"/>
              <w:left w:val="single" w:sz="4" w:space="0" w:color="auto"/>
              <w:bottom w:val="single" w:sz="4" w:space="0" w:color="auto"/>
              <w:right w:val="single" w:sz="4" w:space="0" w:color="auto"/>
            </w:tcBorders>
            <w:shd w:val="clear" w:color="auto" w:fill="auto"/>
            <w:vAlign w:val="center"/>
            <w:hideMark/>
          </w:tcPr>
          <w:p w:rsidR="00D76C71" w:rsidRPr="00D76C71" w:rsidRDefault="00D76C71" w:rsidP="00D76C71">
            <w:pPr>
              <w:spacing w:after="0" w:line="240" w:lineRule="auto"/>
              <w:rPr>
                <w:rFonts w:ascii="Times New Roman" w:eastAsia="Times New Roman" w:hAnsi="Times New Roman"/>
                <w:color w:val="000000"/>
                <w:sz w:val="24"/>
                <w:szCs w:val="24"/>
                <w:lang w:eastAsia="ru-RU"/>
              </w:rPr>
            </w:pPr>
            <w:r w:rsidRPr="00D76C71">
              <w:rPr>
                <w:rFonts w:ascii="Times New Roman" w:eastAsia="Times New Roman" w:hAnsi="Times New Roman"/>
                <w:color w:val="000000"/>
                <w:sz w:val="24"/>
                <w:szCs w:val="24"/>
                <w:lang w:eastAsia="ru-RU"/>
              </w:rPr>
              <w:t>01</w:t>
            </w:r>
          </w:p>
        </w:tc>
        <w:tc>
          <w:tcPr>
            <w:tcW w:w="4140" w:type="dxa"/>
            <w:vMerge w:val="restart"/>
            <w:tcBorders>
              <w:top w:val="nil"/>
              <w:left w:val="single" w:sz="4" w:space="0" w:color="auto"/>
              <w:bottom w:val="single" w:sz="4" w:space="0" w:color="auto"/>
              <w:right w:val="single" w:sz="4" w:space="0" w:color="auto"/>
            </w:tcBorders>
            <w:shd w:val="clear" w:color="auto" w:fill="auto"/>
            <w:vAlign w:val="center"/>
            <w:hideMark/>
          </w:tcPr>
          <w:p w:rsidR="00D76C71" w:rsidRPr="00D76C71" w:rsidRDefault="00D76C71" w:rsidP="00D76C71">
            <w:pPr>
              <w:spacing w:after="0" w:line="240" w:lineRule="auto"/>
              <w:rPr>
                <w:rFonts w:ascii="Times New Roman" w:eastAsia="Times New Roman" w:hAnsi="Times New Roman"/>
                <w:color w:val="000000"/>
                <w:sz w:val="24"/>
                <w:szCs w:val="24"/>
                <w:lang w:eastAsia="ru-RU"/>
              </w:rPr>
            </w:pPr>
            <w:r w:rsidRPr="00D76C71">
              <w:rPr>
                <w:rFonts w:ascii="Times New Roman" w:eastAsia="Times New Roman" w:hAnsi="Times New Roman"/>
                <w:color w:val="000000"/>
                <w:sz w:val="24"/>
                <w:szCs w:val="24"/>
                <w:lang w:eastAsia="ru-RU"/>
              </w:rPr>
              <w:t xml:space="preserve">Разработка стратегической и технической документации  в </w:t>
            </w:r>
            <w:r w:rsidRPr="00D76C71">
              <w:rPr>
                <w:rFonts w:ascii="Times New Roman" w:eastAsia="Times New Roman" w:hAnsi="Times New Roman"/>
                <w:color w:val="000000"/>
                <w:sz w:val="24"/>
                <w:szCs w:val="24"/>
                <w:lang w:eastAsia="ru-RU"/>
              </w:rPr>
              <w:lastRenderedPageBreak/>
              <w:t>отношении объектов жилищно-коммунального комплекса</w:t>
            </w:r>
          </w:p>
        </w:tc>
        <w:tc>
          <w:tcPr>
            <w:tcW w:w="2440" w:type="dxa"/>
            <w:tcBorders>
              <w:top w:val="nil"/>
              <w:left w:val="nil"/>
              <w:bottom w:val="single" w:sz="4" w:space="0" w:color="auto"/>
              <w:right w:val="single" w:sz="4" w:space="0" w:color="auto"/>
            </w:tcBorders>
            <w:shd w:val="clear" w:color="auto" w:fill="auto"/>
            <w:vAlign w:val="center"/>
            <w:hideMark/>
          </w:tcPr>
          <w:p w:rsidR="00D76C71" w:rsidRPr="00D76C71" w:rsidRDefault="00D76C71" w:rsidP="00D76C71">
            <w:pPr>
              <w:spacing w:after="0" w:line="240" w:lineRule="auto"/>
              <w:rPr>
                <w:rFonts w:ascii="Times New Roman" w:eastAsia="Times New Roman" w:hAnsi="Times New Roman"/>
                <w:color w:val="0D0D0D"/>
                <w:sz w:val="24"/>
                <w:szCs w:val="24"/>
                <w:lang w:eastAsia="ru-RU"/>
              </w:rPr>
            </w:pPr>
            <w:r w:rsidRPr="00D76C71">
              <w:rPr>
                <w:rFonts w:ascii="Times New Roman" w:eastAsia="Times New Roman" w:hAnsi="Times New Roman"/>
                <w:color w:val="0D0D0D"/>
                <w:sz w:val="24"/>
                <w:szCs w:val="24"/>
                <w:lang w:eastAsia="ru-RU"/>
              </w:rPr>
              <w:lastRenderedPageBreak/>
              <w:t>Всего</w:t>
            </w:r>
          </w:p>
        </w:tc>
        <w:tc>
          <w:tcPr>
            <w:tcW w:w="1860" w:type="dxa"/>
            <w:tcBorders>
              <w:top w:val="nil"/>
              <w:left w:val="nil"/>
              <w:bottom w:val="single" w:sz="4" w:space="0" w:color="auto"/>
              <w:right w:val="single" w:sz="4" w:space="0" w:color="auto"/>
            </w:tcBorders>
            <w:shd w:val="clear" w:color="auto" w:fill="auto"/>
            <w:vAlign w:val="center"/>
            <w:hideMark/>
          </w:tcPr>
          <w:p w:rsidR="00D76C71" w:rsidRPr="00D76C71" w:rsidRDefault="00D76C71" w:rsidP="00D76C71">
            <w:pPr>
              <w:spacing w:after="0" w:line="240" w:lineRule="auto"/>
              <w:jc w:val="right"/>
              <w:rPr>
                <w:rFonts w:ascii="Times New Roman" w:eastAsia="Times New Roman" w:hAnsi="Times New Roman"/>
                <w:color w:val="0D0D0D"/>
                <w:sz w:val="24"/>
                <w:szCs w:val="24"/>
                <w:lang w:eastAsia="ru-RU"/>
              </w:rPr>
            </w:pPr>
            <w:r w:rsidRPr="00D76C71">
              <w:rPr>
                <w:rFonts w:ascii="Times New Roman" w:eastAsia="Times New Roman" w:hAnsi="Times New Roman"/>
                <w:color w:val="0D0D0D"/>
                <w:sz w:val="24"/>
                <w:szCs w:val="24"/>
                <w:lang w:eastAsia="ru-RU"/>
              </w:rPr>
              <w:t>1 550,00</w:t>
            </w:r>
          </w:p>
        </w:tc>
        <w:tc>
          <w:tcPr>
            <w:tcW w:w="1940" w:type="dxa"/>
            <w:tcBorders>
              <w:top w:val="nil"/>
              <w:left w:val="nil"/>
              <w:bottom w:val="single" w:sz="4" w:space="0" w:color="auto"/>
              <w:right w:val="single" w:sz="4" w:space="0" w:color="auto"/>
            </w:tcBorders>
            <w:shd w:val="clear" w:color="auto" w:fill="auto"/>
            <w:vAlign w:val="center"/>
            <w:hideMark/>
          </w:tcPr>
          <w:p w:rsidR="00D76C71" w:rsidRPr="00D76C71" w:rsidRDefault="00D76C71" w:rsidP="00D76C71">
            <w:pPr>
              <w:spacing w:after="0" w:line="240" w:lineRule="auto"/>
              <w:jc w:val="right"/>
              <w:rPr>
                <w:rFonts w:ascii="Times New Roman" w:eastAsia="Times New Roman" w:hAnsi="Times New Roman"/>
                <w:color w:val="0D0D0D"/>
                <w:sz w:val="24"/>
                <w:szCs w:val="24"/>
                <w:lang w:eastAsia="ru-RU"/>
              </w:rPr>
            </w:pPr>
            <w:r w:rsidRPr="00D76C71">
              <w:rPr>
                <w:rFonts w:ascii="Times New Roman" w:eastAsia="Times New Roman" w:hAnsi="Times New Roman"/>
                <w:color w:val="0D0D0D"/>
                <w:sz w:val="24"/>
                <w:szCs w:val="24"/>
                <w:lang w:eastAsia="ru-RU"/>
              </w:rPr>
              <w:t>0,00</w:t>
            </w:r>
          </w:p>
        </w:tc>
        <w:tc>
          <w:tcPr>
            <w:tcW w:w="2420" w:type="dxa"/>
            <w:tcBorders>
              <w:top w:val="nil"/>
              <w:left w:val="nil"/>
              <w:bottom w:val="single" w:sz="4" w:space="0" w:color="auto"/>
              <w:right w:val="single" w:sz="4" w:space="0" w:color="auto"/>
            </w:tcBorders>
            <w:shd w:val="clear" w:color="auto" w:fill="auto"/>
            <w:vAlign w:val="center"/>
            <w:hideMark/>
          </w:tcPr>
          <w:p w:rsidR="00D76C71" w:rsidRPr="00D76C71" w:rsidRDefault="00D76C71" w:rsidP="00D76C71">
            <w:pPr>
              <w:spacing w:after="0" w:line="240" w:lineRule="auto"/>
              <w:jc w:val="right"/>
              <w:rPr>
                <w:rFonts w:ascii="Times New Roman" w:eastAsia="Times New Roman" w:hAnsi="Times New Roman"/>
                <w:color w:val="0D0D0D"/>
                <w:sz w:val="24"/>
                <w:szCs w:val="24"/>
                <w:lang w:eastAsia="ru-RU"/>
              </w:rPr>
            </w:pPr>
            <w:r w:rsidRPr="00D76C71">
              <w:rPr>
                <w:rFonts w:ascii="Times New Roman" w:eastAsia="Times New Roman" w:hAnsi="Times New Roman"/>
                <w:color w:val="0D0D0D"/>
                <w:sz w:val="24"/>
                <w:szCs w:val="24"/>
                <w:lang w:eastAsia="ru-RU"/>
              </w:rPr>
              <w:t>0,00</w:t>
            </w:r>
          </w:p>
        </w:tc>
      </w:tr>
      <w:tr w:rsidR="00D76C71" w:rsidRPr="00D76C71" w:rsidTr="00D76C71">
        <w:trPr>
          <w:trHeight w:val="315"/>
        </w:trPr>
        <w:tc>
          <w:tcPr>
            <w:tcW w:w="2080" w:type="dxa"/>
            <w:vMerge/>
            <w:tcBorders>
              <w:top w:val="nil"/>
              <w:left w:val="single" w:sz="4" w:space="0" w:color="auto"/>
              <w:bottom w:val="single" w:sz="4" w:space="0" w:color="auto"/>
              <w:right w:val="single" w:sz="4" w:space="0" w:color="auto"/>
            </w:tcBorders>
            <w:vAlign w:val="center"/>
            <w:hideMark/>
          </w:tcPr>
          <w:p w:rsidR="00D76C71" w:rsidRPr="00D76C71" w:rsidRDefault="00D76C71" w:rsidP="00D76C71">
            <w:pPr>
              <w:spacing w:after="0" w:line="240" w:lineRule="auto"/>
              <w:rPr>
                <w:rFonts w:ascii="Times New Roman" w:eastAsia="Times New Roman" w:hAnsi="Times New Roman"/>
                <w:color w:val="000000"/>
                <w:sz w:val="24"/>
                <w:szCs w:val="24"/>
                <w:lang w:eastAsia="ru-RU"/>
              </w:rPr>
            </w:pPr>
          </w:p>
        </w:tc>
        <w:tc>
          <w:tcPr>
            <w:tcW w:w="4140" w:type="dxa"/>
            <w:vMerge/>
            <w:tcBorders>
              <w:top w:val="nil"/>
              <w:left w:val="single" w:sz="4" w:space="0" w:color="auto"/>
              <w:bottom w:val="single" w:sz="4" w:space="0" w:color="auto"/>
              <w:right w:val="single" w:sz="4" w:space="0" w:color="auto"/>
            </w:tcBorders>
            <w:vAlign w:val="center"/>
            <w:hideMark/>
          </w:tcPr>
          <w:p w:rsidR="00D76C71" w:rsidRPr="00D76C71" w:rsidRDefault="00D76C71" w:rsidP="00D76C71">
            <w:pPr>
              <w:spacing w:after="0" w:line="240" w:lineRule="auto"/>
              <w:rPr>
                <w:rFonts w:ascii="Times New Roman" w:eastAsia="Times New Roman" w:hAnsi="Times New Roman"/>
                <w:color w:val="000000"/>
                <w:sz w:val="24"/>
                <w:szCs w:val="24"/>
                <w:lang w:eastAsia="ru-RU"/>
              </w:rPr>
            </w:pPr>
          </w:p>
        </w:tc>
        <w:tc>
          <w:tcPr>
            <w:tcW w:w="2440" w:type="dxa"/>
            <w:tcBorders>
              <w:top w:val="nil"/>
              <w:left w:val="nil"/>
              <w:bottom w:val="single" w:sz="4" w:space="0" w:color="auto"/>
              <w:right w:val="single" w:sz="4" w:space="0" w:color="auto"/>
            </w:tcBorders>
            <w:shd w:val="clear" w:color="auto" w:fill="auto"/>
            <w:vAlign w:val="center"/>
            <w:hideMark/>
          </w:tcPr>
          <w:p w:rsidR="00D76C71" w:rsidRPr="00D76C71" w:rsidRDefault="00D76C71" w:rsidP="00D76C71">
            <w:pPr>
              <w:spacing w:after="0" w:line="240" w:lineRule="auto"/>
              <w:rPr>
                <w:rFonts w:ascii="Times New Roman" w:eastAsia="Times New Roman" w:hAnsi="Times New Roman"/>
                <w:color w:val="0D0D0D"/>
                <w:sz w:val="24"/>
                <w:szCs w:val="24"/>
                <w:lang w:eastAsia="ru-RU"/>
              </w:rPr>
            </w:pPr>
            <w:r w:rsidRPr="00D76C71">
              <w:rPr>
                <w:rFonts w:ascii="Times New Roman" w:eastAsia="Times New Roman" w:hAnsi="Times New Roman"/>
                <w:color w:val="0D0D0D"/>
                <w:sz w:val="24"/>
                <w:szCs w:val="24"/>
                <w:lang w:eastAsia="ru-RU"/>
              </w:rPr>
              <w:t>ОБ</w:t>
            </w:r>
          </w:p>
        </w:tc>
        <w:tc>
          <w:tcPr>
            <w:tcW w:w="1860" w:type="dxa"/>
            <w:tcBorders>
              <w:top w:val="nil"/>
              <w:left w:val="nil"/>
              <w:bottom w:val="single" w:sz="4" w:space="0" w:color="auto"/>
              <w:right w:val="single" w:sz="4" w:space="0" w:color="auto"/>
            </w:tcBorders>
            <w:shd w:val="clear" w:color="auto" w:fill="auto"/>
            <w:vAlign w:val="center"/>
            <w:hideMark/>
          </w:tcPr>
          <w:p w:rsidR="00D76C71" w:rsidRPr="00D76C71" w:rsidRDefault="00D76C71" w:rsidP="00D76C71">
            <w:pPr>
              <w:spacing w:after="0" w:line="240" w:lineRule="auto"/>
              <w:jc w:val="right"/>
              <w:rPr>
                <w:rFonts w:ascii="Times New Roman" w:eastAsia="Times New Roman" w:hAnsi="Times New Roman"/>
                <w:color w:val="0D0D0D"/>
                <w:sz w:val="24"/>
                <w:szCs w:val="24"/>
                <w:lang w:eastAsia="ru-RU"/>
              </w:rPr>
            </w:pPr>
            <w:r w:rsidRPr="00D76C71">
              <w:rPr>
                <w:rFonts w:ascii="Times New Roman" w:eastAsia="Times New Roman" w:hAnsi="Times New Roman"/>
                <w:color w:val="0D0D0D"/>
                <w:sz w:val="24"/>
                <w:szCs w:val="24"/>
                <w:lang w:eastAsia="ru-RU"/>
              </w:rPr>
              <w:t>0,00</w:t>
            </w:r>
          </w:p>
        </w:tc>
        <w:tc>
          <w:tcPr>
            <w:tcW w:w="1940" w:type="dxa"/>
            <w:tcBorders>
              <w:top w:val="nil"/>
              <w:left w:val="nil"/>
              <w:bottom w:val="single" w:sz="4" w:space="0" w:color="auto"/>
              <w:right w:val="single" w:sz="4" w:space="0" w:color="auto"/>
            </w:tcBorders>
            <w:shd w:val="clear" w:color="auto" w:fill="auto"/>
            <w:vAlign w:val="center"/>
            <w:hideMark/>
          </w:tcPr>
          <w:p w:rsidR="00D76C71" w:rsidRPr="00D76C71" w:rsidRDefault="00D76C71" w:rsidP="00D76C71">
            <w:pPr>
              <w:spacing w:after="0" w:line="240" w:lineRule="auto"/>
              <w:jc w:val="right"/>
              <w:rPr>
                <w:rFonts w:ascii="Times New Roman" w:eastAsia="Times New Roman" w:hAnsi="Times New Roman"/>
                <w:color w:val="0D0D0D"/>
                <w:sz w:val="24"/>
                <w:szCs w:val="24"/>
                <w:lang w:eastAsia="ru-RU"/>
              </w:rPr>
            </w:pPr>
            <w:r w:rsidRPr="00D76C71">
              <w:rPr>
                <w:rFonts w:ascii="Times New Roman" w:eastAsia="Times New Roman" w:hAnsi="Times New Roman"/>
                <w:color w:val="0D0D0D"/>
                <w:sz w:val="24"/>
                <w:szCs w:val="24"/>
                <w:lang w:eastAsia="ru-RU"/>
              </w:rPr>
              <w:t>0,00</w:t>
            </w:r>
          </w:p>
        </w:tc>
        <w:tc>
          <w:tcPr>
            <w:tcW w:w="2420" w:type="dxa"/>
            <w:tcBorders>
              <w:top w:val="nil"/>
              <w:left w:val="nil"/>
              <w:bottom w:val="single" w:sz="4" w:space="0" w:color="auto"/>
              <w:right w:val="single" w:sz="4" w:space="0" w:color="auto"/>
            </w:tcBorders>
            <w:shd w:val="clear" w:color="auto" w:fill="auto"/>
            <w:vAlign w:val="center"/>
            <w:hideMark/>
          </w:tcPr>
          <w:p w:rsidR="00D76C71" w:rsidRPr="00D76C71" w:rsidRDefault="00D76C71" w:rsidP="00D76C71">
            <w:pPr>
              <w:spacing w:after="0" w:line="240" w:lineRule="auto"/>
              <w:jc w:val="right"/>
              <w:rPr>
                <w:rFonts w:ascii="Times New Roman" w:eastAsia="Times New Roman" w:hAnsi="Times New Roman"/>
                <w:color w:val="0D0D0D"/>
                <w:sz w:val="24"/>
                <w:szCs w:val="24"/>
                <w:lang w:eastAsia="ru-RU"/>
              </w:rPr>
            </w:pPr>
            <w:r w:rsidRPr="00D76C71">
              <w:rPr>
                <w:rFonts w:ascii="Times New Roman" w:eastAsia="Times New Roman" w:hAnsi="Times New Roman"/>
                <w:color w:val="0D0D0D"/>
                <w:sz w:val="24"/>
                <w:szCs w:val="24"/>
                <w:lang w:eastAsia="ru-RU"/>
              </w:rPr>
              <w:t>0,00</w:t>
            </w:r>
          </w:p>
        </w:tc>
      </w:tr>
      <w:tr w:rsidR="00D76C71" w:rsidRPr="00D76C71" w:rsidTr="00D76C71">
        <w:trPr>
          <w:trHeight w:val="315"/>
        </w:trPr>
        <w:tc>
          <w:tcPr>
            <w:tcW w:w="2080" w:type="dxa"/>
            <w:vMerge/>
            <w:tcBorders>
              <w:top w:val="nil"/>
              <w:left w:val="single" w:sz="4" w:space="0" w:color="auto"/>
              <w:bottom w:val="single" w:sz="4" w:space="0" w:color="auto"/>
              <w:right w:val="single" w:sz="4" w:space="0" w:color="auto"/>
            </w:tcBorders>
            <w:vAlign w:val="center"/>
            <w:hideMark/>
          </w:tcPr>
          <w:p w:rsidR="00D76C71" w:rsidRPr="00D76C71" w:rsidRDefault="00D76C71" w:rsidP="00D76C71">
            <w:pPr>
              <w:spacing w:after="0" w:line="240" w:lineRule="auto"/>
              <w:rPr>
                <w:rFonts w:ascii="Times New Roman" w:eastAsia="Times New Roman" w:hAnsi="Times New Roman"/>
                <w:color w:val="000000"/>
                <w:sz w:val="24"/>
                <w:szCs w:val="24"/>
                <w:lang w:eastAsia="ru-RU"/>
              </w:rPr>
            </w:pPr>
          </w:p>
        </w:tc>
        <w:tc>
          <w:tcPr>
            <w:tcW w:w="4140" w:type="dxa"/>
            <w:vMerge/>
            <w:tcBorders>
              <w:top w:val="nil"/>
              <w:left w:val="single" w:sz="4" w:space="0" w:color="auto"/>
              <w:bottom w:val="single" w:sz="4" w:space="0" w:color="auto"/>
              <w:right w:val="single" w:sz="4" w:space="0" w:color="auto"/>
            </w:tcBorders>
            <w:vAlign w:val="center"/>
            <w:hideMark/>
          </w:tcPr>
          <w:p w:rsidR="00D76C71" w:rsidRPr="00D76C71" w:rsidRDefault="00D76C71" w:rsidP="00D76C71">
            <w:pPr>
              <w:spacing w:after="0" w:line="240" w:lineRule="auto"/>
              <w:rPr>
                <w:rFonts w:ascii="Times New Roman" w:eastAsia="Times New Roman" w:hAnsi="Times New Roman"/>
                <w:color w:val="000000"/>
                <w:sz w:val="24"/>
                <w:szCs w:val="24"/>
                <w:lang w:eastAsia="ru-RU"/>
              </w:rPr>
            </w:pPr>
          </w:p>
        </w:tc>
        <w:tc>
          <w:tcPr>
            <w:tcW w:w="2440" w:type="dxa"/>
            <w:tcBorders>
              <w:top w:val="nil"/>
              <w:left w:val="nil"/>
              <w:bottom w:val="single" w:sz="4" w:space="0" w:color="auto"/>
              <w:right w:val="single" w:sz="4" w:space="0" w:color="auto"/>
            </w:tcBorders>
            <w:shd w:val="clear" w:color="auto" w:fill="auto"/>
            <w:vAlign w:val="center"/>
            <w:hideMark/>
          </w:tcPr>
          <w:p w:rsidR="00D76C71" w:rsidRPr="00D76C71" w:rsidRDefault="00D76C71" w:rsidP="00D76C71">
            <w:pPr>
              <w:spacing w:after="0" w:line="240" w:lineRule="auto"/>
              <w:rPr>
                <w:rFonts w:ascii="Times New Roman" w:eastAsia="Times New Roman" w:hAnsi="Times New Roman"/>
                <w:color w:val="0D0D0D"/>
                <w:sz w:val="24"/>
                <w:szCs w:val="24"/>
                <w:lang w:eastAsia="ru-RU"/>
              </w:rPr>
            </w:pPr>
            <w:r w:rsidRPr="00D76C71">
              <w:rPr>
                <w:rFonts w:ascii="Times New Roman" w:eastAsia="Times New Roman" w:hAnsi="Times New Roman"/>
                <w:color w:val="0D0D0D"/>
                <w:sz w:val="24"/>
                <w:szCs w:val="24"/>
                <w:lang w:eastAsia="ru-RU"/>
              </w:rPr>
              <w:t>МБ</w:t>
            </w:r>
          </w:p>
        </w:tc>
        <w:tc>
          <w:tcPr>
            <w:tcW w:w="1860" w:type="dxa"/>
            <w:tcBorders>
              <w:top w:val="nil"/>
              <w:left w:val="nil"/>
              <w:bottom w:val="single" w:sz="4" w:space="0" w:color="auto"/>
              <w:right w:val="single" w:sz="4" w:space="0" w:color="auto"/>
            </w:tcBorders>
            <w:shd w:val="clear" w:color="auto" w:fill="auto"/>
            <w:vAlign w:val="center"/>
            <w:hideMark/>
          </w:tcPr>
          <w:p w:rsidR="00D76C71" w:rsidRPr="00D76C71" w:rsidRDefault="00D76C71" w:rsidP="00D76C71">
            <w:pPr>
              <w:spacing w:after="0" w:line="240" w:lineRule="auto"/>
              <w:jc w:val="right"/>
              <w:rPr>
                <w:rFonts w:ascii="Times New Roman" w:eastAsia="Times New Roman" w:hAnsi="Times New Roman"/>
                <w:color w:val="0D0D0D"/>
                <w:sz w:val="24"/>
                <w:szCs w:val="24"/>
                <w:lang w:eastAsia="ru-RU"/>
              </w:rPr>
            </w:pPr>
            <w:r w:rsidRPr="00D76C71">
              <w:rPr>
                <w:rFonts w:ascii="Times New Roman" w:eastAsia="Times New Roman" w:hAnsi="Times New Roman"/>
                <w:color w:val="0D0D0D"/>
                <w:sz w:val="24"/>
                <w:szCs w:val="24"/>
                <w:lang w:eastAsia="ru-RU"/>
              </w:rPr>
              <w:t>1 550,00</w:t>
            </w:r>
          </w:p>
        </w:tc>
        <w:tc>
          <w:tcPr>
            <w:tcW w:w="1940" w:type="dxa"/>
            <w:tcBorders>
              <w:top w:val="nil"/>
              <w:left w:val="nil"/>
              <w:bottom w:val="single" w:sz="4" w:space="0" w:color="auto"/>
              <w:right w:val="single" w:sz="4" w:space="0" w:color="auto"/>
            </w:tcBorders>
            <w:shd w:val="clear" w:color="auto" w:fill="auto"/>
            <w:vAlign w:val="center"/>
            <w:hideMark/>
          </w:tcPr>
          <w:p w:rsidR="00D76C71" w:rsidRPr="00D76C71" w:rsidRDefault="00D76C71" w:rsidP="00D76C71">
            <w:pPr>
              <w:spacing w:after="0" w:line="240" w:lineRule="auto"/>
              <w:jc w:val="right"/>
              <w:rPr>
                <w:rFonts w:ascii="Times New Roman" w:eastAsia="Times New Roman" w:hAnsi="Times New Roman"/>
                <w:color w:val="0D0D0D"/>
                <w:sz w:val="24"/>
                <w:szCs w:val="24"/>
                <w:lang w:eastAsia="ru-RU"/>
              </w:rPr>
            </w:pPr>
            <w:r w:rsidRPr="00D76C71">
              <w:rPr>
                <w:rFonts w:ascii="Times New Roman" w:eastAsia="Times New Roman" w:hAnsi="Times New Roman"/>
                <w:color w:val="0D0D0D"/>
                <w:sz w:val="24"/>
                <w:szCs w:val="24"/>
                <w:lang w:eastAsia="ru-RU"/>
              </w:rPr>
              <w:t>0,00</w:t>
            </w:r>
          </w:p>
        </w:tc>
        <w:tc>
          <w:tcPr>
            <w:tcW w:w="2420" w:type="dxa"/>
            <w:tcBorders>
              <w:top w:val="nil"/>
              <w:left w:val="nil"/>
              <w:bottom w:val="single" w:sz="4" w:space="0" w:color="auto"/>
              <w:right w:val="single" w:sz="4" w:space="0" w:color="auto"/>
            </w:tcBorders>
            <w:shd w:val="clear" w:color="auto" w:fill="auto"/>
            <w:vAlign w:val="center"/>
            <w:hideMark/>
          </w:tcPr>
          <w:p w:rsidR="00D76C71" w:rsidRPr="00D76C71" w:rsidRDefault="00D76C71" w:rsidP="00D76C71">
            <w:pPr>
              <w:spacing w:after="0" w:line="240" w:lineRule="auto"/>
              <w:jc w:val="right"/>
              <w:rPr>
                <w:rFonts w:ascii="Times New Roman" w:eastAsia="Times New Roman" w:hAnsi="Times New Roman"/>
                <w:color w:val="0D0D0D"/>
                <w:sz w:val="24"/>
                <w:szCs w:val="24"/>
                <w:lang w:eastAsia="ru-RU"/>
              </w:rPr>
            </w:pPr>
            <w:r w:rsidRPr="00D76C71">
              <w:rPr>
                <w:rFonts w:ascii="Times New Roman" w:eastAsia="Times New Roman" w:hAnsi="Times New Roman"/>
                <w:color w:val="0D0D0D"/>
                <w:sz w:val="24"/>
                <w:szCs w:val="24"/>
                <w:lang w:eastAsia="ru-RU"/>
              </w:rPr>
              <w:t>0,00</w:t>
            </w:r>
          </w:p>
        </w:tc>
      </w:tr>
      <w:tr w:rsidR="00D76C71" w:rsidRPr="00D76C71" w:rsidTr="00D76C71">
        <w:trPr>
          <w:trHeight w:val="315"/>
        </w:trPr>
        <w:tc>
          <w:tcPr>
            <w:tcW w:w="2080" w:type="dxa"/>
            <w:vMerge/>
            <w:tcBorders>
              <w:top w:val="nil"/>
              <w:left w:val="single" w:sz="4" w:space="0" w:color="auto"/>
              <w:bottom w:val="single" w:sz="4" w:space="0" w:color="auto"/>
              <w:right w:val="single" w:sz="4" w:space="0" w:color="auto"/>
            </w:tcBorders>
            <w:vAlign w:val="center"/>
            <w:hideMark/>
          </w:tcPr>
          <w:p w:rsidR="00D76C71" w:rsidRPr="00D76C71" w:rsidRDefault="00D76C71" w:rsidP="00D76C71">
            <w:pPr>
              <w:spacing w:after="0" w:line="240" w:lineRule="auto"/>
              <w:rPr>
                <w:rFonts w:ascii="Times New Roman" w:eastAsia="Times New Roman" w:hAnsi="Times New Roman"/>
                <w:color w:val="000000"/>
                <w:sz w:val="24"/>
                <w:szCs w:val="24"/>
                <w:lang w:eastAsia="ru-RU"/>
              </w:rPr>
            </w:pPr>
          </w:p>
        </w:tc>
        <w:tc>
          <w:tcPr>
            <w:tcW w:w="4140" w:type="dxa"/>
            <w:vMerge/>
            <w:tcBorders>
              <w:top w:val="nil"/>
              <w:left w:val="single" w:sz="4" w:space="0" w:color="auto"/>
              <w:bottom w:val="single" w:sz="4" w:space="0" w:color="auto"/>
              <w:right w:val="single" w:sz="4" w:space="0" w:color="auto"/>
            </w:tcBorders>
            <w:vAlign w:val="center"/>
            <w:hideMark/>
          </w:tcPr>
          <w:p w:rsidR="00D76C71" w:rsidRPr="00D76C71" w:rsidRDefault="00D76C71" w:rsidP="00D76C71">
            <w:pPr>
              <w:spacing w:after="0" w:line="240" w:lineRule="auto"/>
              <w:rPr>
                <w:rFonts w:ascii="Times New Roman" w:eastAsia="Times New Roman" w:hAnsi="Times New Roman"/>
                <w:color w:val="000000"/>
                <w:sz w:val="24"/>
                <w:szCs w:val="24"/>
                <w:lang w:eastAsia="ru-RU"/>
              </w:rPr>
            </w:pPr>
          </w:p>
        </w:tc>
        <w:tc>
          <w:tcPr>
            <w:tcW w:w="2440" w:type="dxa"/>
            <w:tcBorders>
              <w:top w:val="nil"/>
              <w:left w:val="nil"/>
              <w:bottom w:val="single" w:sz="4" w:space="0" w:color="auto"/>
              <w:right w:val="single" w:sz="4" w:space="0" w:color="auto"/>
            </w:tcBorders>
            <w:shd w:val="clear" w:color="auto" w:fill="auto"/>
            <w:vAlign w:val="center"/>
            <w:hideMark/>
          </w:tcPr>
          <w:p w:rsidR="00D76C71" w:rsidRPr="00D76C71" w:rsidRDefault="00D76C71" w:rsidP="00D76C71">
            <w:pPr>
              <w:spacing w:after="0" w:line="240" w:lineRule="auto"/>
              <w:rPr>
                <w:rFonts w:ascii="Times New Roman" w:eastAsia="Times New Roman" w:hAnsi="Times New Roman"/>
                <w:color w:val="0D0D0D"/>
                <w:sz w:val="24"/>
                <w:szCs w:val="24"/>
                <w:lang w:eastAsia="ru-RU"/>
              </w:rPr>
            </w:pPr>
            <w:r w:rsidRPr="00D76C71">
              <w:rPr>
                <w:rFonts w:ascii="Times New Roman" w:eastAsia="Times New Roman" w:hAnsi="Times New Roman"/>
                <w:color w:val="0D0D0D"/>
                <w:sz w:val="24"/>
                <w:szCs w:val="24"/>
                <w:lang w:eastAsia="ru-RU"/>
              </w:rPr>
              <w:t>ПП</w:t>
            </w:r>
          </w:p>
        </w:tc>
        <w:tc>
          <w:tcPr>
            <w:tcW w:w="1860" w:type="dxa"/>
            <w:tcBorders>
              <w:top w:val="nil"/>
              <w:left w:val="nil"/>
              <w:bottom w:val="single" w:sz="4" w:space="0" w:color="auto"/>
              <w:right w:val="single" w:sz="4" w:space="0" w:color="auto"/>
            </w:tcBorders>
            <w:shd w:val="clear" w:color="auto" w:fill="auto"/>
            <w:vAlign w:val="center"/>
            <w:hideMark/>
          </w:tcPr>
          <w:p w:rsidR="00D76C71" w:rsidRPr="00D76C71" w:rsidRDefault="00D76C71" w:rsidP="00D76C71">
            <w:pPr>
              <w:spacing w:after="0" w:line="240" w:lineRule="auto"/>
              <w:jc w:val="right"/>
              <w:rPr>
                <w:rFonts w:ascii="Times New Roman" w:eastAsia="Times New Roman" w:hAnsi="Times New Roman"/>
                <w:color w:val="0D0D0D"/>
                <w:sz w:val="24"/>
                <w:szCs w:val="24"/>
                <w:lang w:eastAsia="ru-RU"/>
              </w:rPr>
            </w:pPr>
            <w:r w:rsidRPr="00D76C71">
              <w:rPr>
                <w:rFonts w:ascii="Times New Roman" w:eastAsia="Times New Roman" w:hAnsi="Times New Roman"/>
                <w:color w:val="0D0D0D"/>
                <w:sz w:val="24"/>
                <w:szCs w:val="24"/>
                <w:lang w:eastAsia="ru-RU"/>
              </w:rPr>
              <w:t>0,00</w:t>
            </w:r>
          </w:p>
        </w:tc>
        <w:tc>
          <w:tcPr>
            <w:tcW w:w="1940" w:type="dxa"/>
            <w:tcBorders>
              <w:top w:val="nil"/>
              <w:left w:val="nil"/>
              <w:bottom w:val="single" w:sz="4" w:space="0" w:color="auto"/>
              <w:right w:val="single" w:sz="4" w:space="0" w:color="auto"/>
            </w:tcBorders>
            <w:shd w:val="clear" w:color="auto" w:fill="auto"/>
            <w:vAlign w:val="center"/>
            <w:hideMark/>
          </w:tcPr>
          <w:p w:rsidR="00D76C71" w:rsidRPr="00D76C71" w:rsidRDefault="00D76C71" w:rsidP="00D76C71">
            <w:pPr>
              <w:spacing w:after="0" w:line="240" w:lineRule="auto"/>
              <w:jc w:val="right"/>
              <w:rPr>
                <w:rFonts w:ascii="Times New Roman" w:eastAsia="Times New Roman" w:hAnsi="Times New Roman"/>
                <w:color w:val="0D0D0D"/>
                <w:sz w:val="24"/>
                <w:szCs w:val="24"/>
                <w:lang w:eastAsia="ru-RU"/>
              </w:rPr>
            </w:pPr>
            <w:r w:rsidRPr="00D76C71">
              <w:rPr>
                <w:rFonts w:ascii="Times New Roman" w:eastAsia="Times New Roman" w:hAnsi="Times New Roman"/>
                <w:color w:val="0D0D0D"/>
                <w:sz w:val="24"/>
                <w:szCs w:val="24"/>
                <w:lang w:eastAsia="ru-RU"/>
              </w:rPr>
              <w:t>0,00</w:t>
            </w:r>
          </w:p>
        </w:tc>
        <w:tc>
          <w:tcPr>
            <w:tcW w:w="2420" w:type="dxa"/>
            <w:tcBorders>
              <w:top w:val="nil"/>
              <w:left w:val="nil"/>
              <w:bottom w:val="single" w:sz="4" w:space="0" w:color="auto"/>
              <w:right w:val="single" w:sz="4" w:space="0" w:color="auto"/>
            </w:tcBorders>
            <w:shd w:val="clear" w:color="auto" w:fill="auto"/>
            <w:vAlign w:val="center"/>
            <w:hideMark/>
          </w:tcPr>
          <w:p w:rsidR="00D76C71" w:rsidRPr="00D76C71" w:rsidRDefault="00D76C71" w:rsidP="00D76C71">
            <w:pPr>
              <w:spacing w:after="0" w:line="240" w:lineRule="auto"/>
              <w:jc w:val="right"/>
              <w:rPr>
                <w:rFonts w:ascii="Times New Roman" w:eastAsia="Times New Roman" w:hAnsi="Times New Roman"/>
                <w:color w:val="0D0D0D"/>
                <w:sz w:val="24"/>
                <w:szCs w:val="24"/>
                <w:lang w:eastAsia="ru-RU"/>
              </w:rPr>
            </w:pPr>
            <w:r w:rsidRPr="00D76C71">
              <w:rPr>
                <w:rFonts w:ascii="Times New Roman" w:eastAsia="Times New Roman" w:hAnsi="Times New Roman"/>
                <w:color w:val="0D0D0D"/>
                <w:sz w:val="24"/>
                <w:szCs w:val="24"/>
                <w:lang w:eastAsia="ru-RU"/>
              </w:rPr>
              <w:t>0,00</w:t>
            </w:r>
          </w:p>
        </w:tc>
      </w:tr>
      <w:tr w:rsidR="00D76C71" w:rsidRPr="00D76C71" w:rsidTr="00D76C71">
        <w:trPr>
          <w:trHeight w:val="315"/>
        </w:trPr>
        <w:tc>
          <w:tcPr>
            <w:tcW w:w="2080" w:type="dxa"/>
            <w:vMerge w:val="restart"/>
            <w:tcBorders>
              <w:top w:val="nil"/>
              <w:left w:val="single" w:sz="4" w:space="0" w:color="auto"/>
              <w:bottom w:val="single" w:sz="4" w:space="0" w:color="auto"/>
              <w:right w:val="single" w:sz="4" w:space="0" w:color="auto"/>
            </w:tcBorders>
            <w:shd w:val="clear" w:color="auto" w:fill="auto"/>
            <w:vAlign w:val="center"/>
            <w:hideMark/>
          </w:tcPr>
          <w:p w:rsidR="00D76C71" w:rsidRPr="00D76C71" w:rsidRDefault="00D76C71" w:rsidP="00D76C71">
            <w:pPr>
              <w:spacing w:after="0" w:line="240" w:lineRule="auto"/>
              <w:rPr>
                <w:rFonts w:ascii="Times New Roman" w:eastAsia="Times New Roman" w:hAnsi="Times New Roman"/>
                <w:color w:val="000000"/>
                <w:sz w:val="24"/>
                <w:szCs w:val="24"/>
                <w:lang w:eastAsia="ru-RU"/>
              </w:rPr>
            </w:pPr>
            <w:r w:rsidRPr="00D76C71">
              <w:rPr>
                <w:rFonts w:ascii="Times New Roman" w:eastAsia="Times New Roman" w:hAnsi="Times New Roman"/>
                <w:color w:val="000000"/>
                <w:sz w:val="24"/>
                <w:szCs w:val="24"/>
                <w:lang w:eastAsia="ru-RU"/>
              </w:rPr>
              <w:t>04</w:t>
            </w:r>
          </w:p>
        </w:tc>
        <w:tc>
          <w:tcPr>
            <w:tcW w:w="4140" w:type="dxa"/>
            <w:vMerge w:val="restart"/>
            <w:tcBorders>
              <w:top w:val="nil"/>
              <w:left w:val="single" w:sz="4" w:space="0" w:color="auto"/>
              <w:bottom w:val="single" w:sz="4" w:space="0" w:color="auto"/>
              <w:right w:val="single" w:sz="4" w:space="0" w:color="auto"/>
            </w:tcBorders>
            <w:shd w:val="clear" w:color="auto" w:fill="auto"/>
            <w:vAlign w:val="center"/>
            <w:hideMark/>
          </w:tcPr>
          <w:p w:rsidR="00D76C71" w:rsidRPr="00D76C71" w:rsidRDefault="00D76C71" w:rsidP="00D76C71">
            <w:pPr>
              <w:spacing w:after="0" w:line="240" w:lineRule="auto"/>
              <w:rPr>
                <w:rFonts w:ascii="Times New Roman" w:eastAsia="Times New Roman" w:hAnsi="Times New Roman"/>
                <w:color w:val="000000"/>
                <w:sz w:val="24"/>
                <w:szCs w:val="24"/>
                <w:lang w:eastAsia="ru-RU"/>
              </w:rPr>
            </w:pPr>
            <w:r w:rsidRPr="00D76C71">
              <w:rPr>
                <w:rFonts w:ascii="Times New Roman" w:eastAsia="Times New Roman" w:hAnsi="Times New Roman"/>
                <w:color w:val="000000"/>
                <w:sz w:val="24"/>
                <w:szCs w:val="24"/>
                <w:lang w:eastAsia="ru-RU"/>
              </w:rPr>
              <w:t>Модернизация (расширение/развитие), капитальный и текущий ремонт, содержание объектов жилищно-коммунального комплекса</w:t>
            </w:r>
          </w:p>
        </w:tc>
        <w:tc>
          <w:tcPr>
            <w:tcW w:w="2440" w:type="dxa"/>
            <w:tcBorders>
              <w:top w:val="nil"/>
              <w:left w:val="nil"/>
              <w:bottom w:val="single" w:sz="4" w:space="0" w:color="auto"/>
              <w:right w:val="single" w:sz="4" w:space="0" w:color="auto"/>
            </w:tcBorders>
            <w:shd w:val="clear" w:color="auto" w:fill="auto"/>
            <w:vAlign w:val="center"/>
            <w:hideMark/>
          </w:tcPr>
          <w:p w:rsidR="00D76C71" w:rsidRPr="00D76C71" w:rsidRDefault="00D76C71" w:rsidP="00D76C71">
            <w:pPr>
              <w:spacing w:after="0" w:line="240" w:lineRule="auto"/>
              <w:rPr>
                <w:rFonts w:ascii="Times New Roman" w:eastAsia="Times New Roman" w:hAnsi="Times New Roman"/>
                <w:color w:val="0D0D0D"/>
                <w:sz w:val="24"/>
                <w:szCs w:val="24"/>
                <w:lang w:eastAsia="ru-RU"/>
              </w:rPr>
            </w:pPr>
            <w:r w:rsidRPr="00D76C71">
              <w:rPr>
                <w:rFonts w:ascii="Times New Roman" w:eastAsia="Times New Roman" w:hAnsi="Times New Roman"/>
                <w:color w:val="0D0D0D"/>
                <w:sz w:val="24"/>
                <w:szCs w:val="24"/>
                <w:lang w:eastAsia="ru-RU"/>
              </w:rPr>
              <w:t>Всего</w:t>
            </w:r>
          </w:p>
        </w:tc>
        <w:tc>
          <w:tcPr>
            <w:tcW w:w="1860" w:type="dxa"/>
            <w:tcBorders>
              <w:top w:val="nil"/>
              <w:left w:val="nil"/>
              <w:bottom w:val="single" w:sz="4" w:space="0" w:color="auto"/>
              <w:right w:val="single" w:sz="4" w:space="0" w:color="auto"/>
            </w:tcBorders>
            <w:shd w:val="clear" w:color="auto" w:fill="auto"/>
            <w:vAlign w:val="center"/>
            <w:hideMark/>
          </w:tcPr>
          <w:p w:rsidR="00D76C71" w:rsidRPr="00D76C71" w:rsidRDefault="00D76C71" w:rsidP="00D76C71">
            <w:pPr>
              <w:spacing w:after="0" w:line="240" w:lineRule="auto"/>
              <w:jc w:val="right"/>
              <w:rPr>
                <w:rFonts w:ascii="Times New Roman" w:eastAsia="Times New Roman" w:hAnsi="Times New Roman"/>
                <w:color w:val="0D0D0D"/>
                <w:sz w:val="24"/>
                <w:szCs w:val="24"/>
                <w:lang w:eastAsia="ru-RU"/>
              </w:rPr>
            </w:pPr>
            <w:r w:rsidRPr="00D76C71">
              <w:rPr>
                <w:rFonts w:ascii="Times New Roman" w:eastAsia="Times New Roman" w:hAnsi="Times New Roman"/>
                <w:color w:val="0D0D0D"/>
                <w:sz w:val="24"/>
                <w:szCs w:val="24"/>
                <w:lang w:eastAsia="ru-RU"/>
              </w:rPr>
              <w:t>55 022,11</w:t>
            </w:r>
          </w:p>
        </w:tc>
        <w:tc>
          <w:tcPr>
            <w:tcW w:w="1940" w:type="dxa"/>
            <w:tcBorders>
              <w:top w:val="nil"/>
              <w:left w:val="nil"/>
              <w:bottom w:val="single" w:sz="4" w:space="0" w:color="auto"/>
              <w:right w:val="single" w:sz="4" w:space="0" w:color="auto"/>
            </w:tcBorders>
            <w:shd w:val="clear" w:color="auto" w:fill="auto"/>
            <w:vAlign w:val="center"/>
            <w:hideMark/>
          </w:tcPr>
          <w:p w:rsidR="00D76C71" w:rsidRPr="00D76C71" w:rsidRDefault="00D76C71" w:rsidP="00D76C71">
            <w:pPr>
              <w:spacing w:after="0" w:line="240" w:lineRule="auto"/>
              <w:jc w:val="right"/>
              <w:rPr>
                <w:rFonts w:ascii="Times New Roman" w:eastAsia="Times New Roman" w:hAnsi="Times New Roman"/>
                <w:color w:val="0D0D0D"/>
                <w:sz w:val="24"/>
                <w:szCs w:val="24"/>
                <w:lang w:eastAsia="ru-RU"/>
              </w:rPr>
            </w:pPr>
            <w:r w:rsidRPr="00D76C71">
              <w:rPr>
                <w:rFonts w:ascii="Times New Roman" w:eastAsia="Times New Roman" w:hAnsi="Times New Roman"/>
                <w:color w:val="0D0D0D"/>
                <w:sz w:val="24"/>
                <w:szCs w:val="24"/>
                <w:lang w:eastAsia="ru-RU"/>
              </w:rPr>
              <w:t>44 536,84</w:t>
            </w:r>
          </w:p>
        </w:tc>
        <w:tc>
          <w:tcPr>
            <w:tcW w:w="2420" w:type="dxa"/>
            <w:tcBorders>
              <w:top w:val="nil"/>
              <w:left w:val="nil"/>
              <w:bottom w:val="single" w:sz="4" w:space="0" w:color="auto"/>
              <w:right w:val="single" w:sz="4" w:space="0" w:color="auto"/>
            </w:tcBorders>
            <w:shd w:val="clear" w:color="auto" w:fill="auto"/>
            <w:vAlign w:val="center"/>
            <w:hideMark/>
          </w:tcPr>
          <w:p w:rsidR="00D76C71" w:rsidRPr="00D76C71" w:rsidRDefault="00D76C71" w:rsidP="00D76C71">
            <w:pPr>
              <w:spacing w:after="0" w:line="240" w:lineRule="auto"/>
              <w:jc w:val="right"/>
              <w:rPr>
                <w:rFonts w:ascii="Times New Roman" w:eastAsia="Times New Roman" w:hAnsi="Times New Roman"/>
                <w:color w:val="0D0D0D"/>
                <w:sz w:val="24"/>
                <w:szCs w:val="24"/>
                <w:lang w:eastAsia="ru-RU"/>
              </w:rPr>
            </w:pPr>
            <w:r w:rsidRPr="00D76C71">
              <w:rPr>
                <w:rFonts w:ascii="Times New Roman" w:eastAsia="Times New Roman" w:hAnsi="Times New Roman"/>
                <w:color w:val="0D0D0D"/>
                <w:sz w:val="24"/>
                <w:szCs w:val="24"/>
                <w:lang w:eastAsia="ru-RU"/>
              </w:rPr>
              <w:t>44 536,84</w:t>
            </w:r>
          </w:p>
        </w:tc>
      </w:tr>
      <w:tr w:rsidR="00D76C71" w:rsidRPr="00D76C71" w:rsidTr="00D76C71">
        <w:trPr>
          <w:trHeight w:val="315"/>
        </w:trPr>
        <w:tc>
          <w:tcPr>
            <w:tcW w:w="2080" w:type="dxa"/>
            <w:vMerge/>
            <w:tcBorders>
              <w:top w:val="nil"/>
              <w:left w:val="single" w:sz="4" w:space="0" w:color="auto"/>
              <w:bottom w:val="single" w:sz="4" w:space="0" w:color="auto"/>
              <w:right w:val="single" w:sz="4" w:space="0" w:color="auto"/>
            </w:tcBorders>
            <w:vAlign w:val="center"/>
            <w:hideMark/>
          </w:tcPr>
          <w:p w:rsidR="00D76C71" w:rsidRPr="00D76C71" w:rsidRDefault="00D76C71" w:rsidP="00D76C71">
            <w:pPr>
              <w:spacing w:after="0" w:line="240" w:lineRule="auto"/>
              <w:rPr>
                <w:rFonts w:ascii="Times New Roman" w:eastAsia="Times New Roman" w:hAnsi="Times New Roman"/>
                <w:color w:val="000000"/>
                <w:sz w:val="24"/>
                <w:szCs w:val="24"/>
                <w:lang w:eastAsia="ru-RU"/>
              </w:rPr>
            </w:pPr>
          </w:p>
        </w:tc>
        <w:tc>
          <w:tcPr>
            <w:tcW w:w="4140" w:type="dxa"/>
            <w:vMerge/>
            <w:tcBorders>
              <w:top w:val="nil"/>
              <w:left w:val="single" w:sz="4" w:space="0" w:color="auto"/>
              <w:bottom w:val="single" w:sz="4" w:space="0" w:color="auto"/>
              <w:right w:val="single" w:sz="4" w:space="0" w:color="auto"/>
            </w:tcBorders>
            <w:vAlign w:val="center"/>
            <w:hideMark/>
          </w:tcPr>
          <w:p w:rsidR="00D76C71" w:rsidRPr="00D76C71" w:rsidRDefault="00D76C71" w:rsidP="00D76C71">
            <w:pPr>
              <w:spacing w:after="0" w:line="240" w:lineRule="auto"/>
              <w:rPr>
                <w:rFonts w:ascii="Times New Roman" w:eastAsia="Times New Roman" w:hAnsi="Times New Roman"/>
                <w:color w:val="000000"/>
                <w:sz w:val="24"/>
                <w:szCs w:val="24"/>
                <w:lang w:eastAsia="ru-RU"/>
              </w:rPr>
            </w:pPr>
          </w:p>
        </w:tc>
        <w:tc>
          <w:tcPr>
            <w:tcW w:w="2440" w:type="dxa"/>
            <w:tcBorders>
              <w:top w:val="nil"/>
              <w:left w:val="nil"/>
              <w:bottom w:val="single" w:sz="4" w:space="0" w:color="auto"/>
              <w:right w:val="single" w:sz="4" w:space="0" w:color="auto"/>
            </w:tcBorders>
            <w:shd w:val="clear" w:color="auto" w:fill="auto"/>
            <w:vAlign w:val="center"/>
            <w:hideMark/>
          </w:tcPr>
          <w:p w:rsidR="00D76C71" w:rsidRPr="00D76C71" w:rsidRDefault="00D76C71" w:rsidP="00D76C71">
            <w:pPr>
              <w:spacing w:after="0" w:line="240" w:lineRule="auto"/>
              <w:rPr>
                <w:rFonts w:ascii="Times New Roman" w:eastAsia="Times New Roman" w:hAnsi="Times New Roman"/>
                <w:color w:val="0D0D0D"/>
                <w:sz w:val="24"/>
                <w:szCs w:val="24"/>
                <w:lang w:eastAsia="ru-RU"/>
              </w:rPr>
            </w:pPr>
            <w:r w:rsidRPr="00D76C71">
              <w:rPr>
                <w:rFonts w:ascii="Times New Roman" w:eastAsia="Times New Roman" w:hAnsi="Times New Roman"/>
                <w:color w:val="0D0D0D"/>
                <w:sz w:val="24"/>
                <w:szCs w:val="24"/>
                <w:lang w:eastAsia="ru-RU"/>
              </w:rPr>
              <w:t>ОБ</w:t>
            </w:r>
          </w:p>
        </w:tc>
        <w:tc>
          <w:tcPr>
            <w:tcW w:w="1860" w:type="dxa"/>
            <w:tcBorders>
              <w:top w:val="nil"/>
              <w:left w:val="nil"/>
              <w:bottom w:val="single" w:sz="4" w:space="0" w:color="auto"/>
              <w:right w:val="single" w:sz="4" w:space="0" w:color="auto"/>
            </w:tcBorders>
            <w:shd w:val="clear" w:color="auto" w:fill="auto"/>
            <w:vAlign w:val="center"/>
            <w:hideMark/>
          </w:tcPr>
          <w:p w:rsidR="00D76C71" w:rsidRPr="00D76C71" w:rsidRDefault="00D76C71" w:rsidP="00D76C71">
            <w:pPr>
              <w:spacing w:after="0" w:line="240" w:lineRule="auto"/>
              <w:jc w:val="right"/>
              <w:rPr>
                <w:rFonts w:ascii="Times New Roman" w:eastAsia="Times New Roman" w:hAnsi="Times New Roman"/>
                <w:color w:val="0D0D0D"/>
                <w:sz w:val="24"/>
                <w:szCs w:val="24"/>
                <w:lang w:eastAsia="ru-RU"/>
              </w:rPr>
            </w:pPr>
            <w:r w:rsidRPr="00D76C71">
              <w:rPr>
                <w:rFonts w:ascii="Times New Roman" w:eastAsia="Times New Roman" w:hAnsi="Times New Roman"/>
                <w:color w:val="0D0D0D"/>
                <w:sz w:val="24"/>
                <w:szCs w:val="24"/>
                <w:lang w:eastAsia="ru-RU"/>
              </w:rPr>
              <w:t>0,00</w:t>
            </w:r>
          </w:p>
        </w:tc>
        <w:tc>
          <w:tcPr>
            <w:tcW w:w="1940" w:type="dxa"/>
            <w:tcBorders>
              <w:top w:val="nil"/>
              <w:left w:val="nil"/>
              <w:bottom w:val="single" w:sz="4" w:space="0" w:color="auto"/>
              <w:right w:val="single" w:sz="4" w:space="0" w:color="auto"/>
            </w:tcBorders>
            <w:shd w:val="clear" w:color="auto" w:fill="auto"/>
            <w:vAlign w:val="center"/>
            <w:hideMark/>
          </w:tcPr>
          <w:p w:rsidR="00D76C71" w:rsidRPr="00D76C71" w:rsidRDefault="00D76C71" w:rsidP="00D76C71">
            <w:pPr>
              <w:spacing w:after="0" w:line="240" w:lineRule="auto"/>
              <w:jc w:val="right"/>
              <w:rPr>
                <w:rFonts w:ascii="Times New Roman" w:eastAsia="Times New Roman" w:hAnsi="Times New Roman"/>
                <w:color w:val="0D0D0D"/>
                <w:sz w:val="24"/>
                <w:szCs w:val="24"/>
                <w:lang w:eastAsia="ru-RU"/>
              </w:rPr>
            </w:pPr>
            <w:r w:rsidRPr="00D76C71">
              <w:rPr>
                <w:rFonts w:ascii="Times New Roman" w:eastAsia="Times New Roman" w:hAnsi="Times New Roman"/>
                <w:color w:val="0D0D0D"/>
                <w:sz w:val="24"/>
                <w:szCs w:val="24"/>
                <w:lang w:eastAsia="ru-RU"/>
              </w:rPr>
              <w:t>0,00</w:t>
            </w:r>
          </w:p>
        </w:tc>
        <w:tc>
          <w:tcPr>
            <w:tcW w:w="2420" w:type="dxa"/>
            <w:tcBorders>
              <w:top w:val="nil"/>
              <w:left w:val="nil"/>
              <w:bottom w:val="single" w:sz="4" w:space="0" w:color="auto"/>
              <w:right w:val="single" w:sz="4" w:space="0" w:color="auto"/>
            </w:tcBorders>
            <w:shd w:val="clear" w:color="auto" w:fill="auto"/>
            <w:vAlign w:val="center"/>
            <w:hideMark/>
          </w:tcPr>
          <w:p w:rsidR="00D76C71" w:rsidRPr="00D76C71" w:rsidRDefault="00D76C71" w:rsidP="00D76C71">
            <w:pPr>
              <w:spacing w:after="0" w:line="240" w:lineRule="auto"/>
              <w:jc w:val="right"/>
              <w:rPr>
                <w:rFonts w:ascii="Times New Roman" w:eastAsia="Times New Roman" w:hAnsi="Times New Roman"/>
                <w:color w:val="0D0D0D"/>
                <w:sz w:val="24"/>
                <w:szCs w:val="24"/>
                <w:lang w:eastAsia="ru-RU"/>
              </w:rPr>
            </w:pPr>
            <w:r w:rsidRPr="00D76C71">
              <w:rPr>
                <w:rFonts w:ascii="Times New Roman" w:eastAsia="Times New Roman" w:hAnsi="Times New Roman"/>
                <w:color w:val="0D0D0D"/>
                <w:sz w:val="24"/>
                <w:szCs w:val="24"/>
                <w:lang w:eastAsia="ru-RU"/>
              </w:rPr>
              <w:t>0,00</w:t>
            </w:r>
          </w:p>
        </w:tc>
      </w:tr>
      <w:tr w:rsidR="00D76C71" w:rsidRPr="00D76C71" w:rsidTr="00D76C71">
        <w:trPr>
          <w:trHeight w:val="315"/>
        </w:trPr>
        <w:tc>
          <w:tcPr>
            <w:tcW w:w="2080" w:type="dxa"/>
            <w:vMerge/>
            <w:tcBorders>
              <w:top w:val="nil"/>
              <w:left w:val="single" w:sz="4" w:space="0" w:color="auto"/>
              <w:bottom w:val="single" w:sz="4" w:space="0" w:color="auto"/>
              <w:right w:val="single" w:sz="4" w:space="0" w:color="auto"/>
            </w:tcBorders>
            <w:vAlign w:val="center"/>
            <w:hideMark/>
          </w:tcPr>
          <w:p w:rsidR="00D76C71" w:rsidRPr="00D76C71" w:rsidRDefault="00D76C71" w:rsidP="00D76C71">
            <w:pPr>
              <w:spacing w:after="0" w:line="240" w:lineRule="auto"/>
              <w:rPr>
                <w:rFonts w:ascii="Times New Roman" w:eastAsia="Times New Roman" w:hAnsi="Times New Roman"/>
                <w:color w:val="000000"/>
                <w:sz w:val="24"/>
                <w:szCs w:val="24"/>
                <w:lang w:eastAsia="ru-RU"/>
              </w:rPr>
            </w:pPr>
          </w:p>
        </w:tc>
        <w:tc>
          <w:tcPr>
            <w:tcW w:w="4140" w:type="dxa"/>
            <w:vMerge/>
            <w:tcBorders>
              <w:top w:val="nil"/>
              <w:left w:val="single" w:sz="4" w:space="0" w:color="auto"/>
              <w:bottom w:val="single" w:sz="4" w:space="0" w:color="auto"/>
              <w:right w:val="single" w:sz="4" w:space="0" w:color="auto"/>
            </w:tcBorders>
            <w:vAlign w:val="center"/>
            <w:hideMark/>
          </w:tcPr>
          <w:p w:rsidR="00D76C71" w:rsidRPr="00D76C71" w:rsidRDefault="00D76C71" w:rsidP="00D76C71">
            <w:pPr>
              <w:spacing w:after="0" w:line="240" w:lineRule="auto"/>
              <w:rPr>
                <w:rFonts w:ascii="Times New Roman" w:eastAsia="Times New Roman" w:hAnsi="Times New Roman"/>
                <w:color w:val="000000"/>
                <w:sz w:val="24"/>
                <w:szCs w:val="24"/>
                <w:lang w:eastAsia="ru-RU"/>
              </w:rPr>
            </w:pPr>
          </w:p>
        </w:tc>
        <w:tc>
          <w:tcPr>
            <w:tcW w:w="2440" w:type="dxa"/>
            <w:tcBorders>
              <w:top w:val="nil"/>
              <w:left w:val="nil"/>
              <w:bottom w:val="single" w:sz="4" w:space="0" w:color="auto"/>
              <w:right w:val="single" w:sz="4" w:space="0" w:color="auto"/>
            </w:tcBorders>
            <w:shd w:val="clear" w:color="auto" w:fill="auto"/>
            <w:vAlign w:val="center"/>
            <w:hideMark/>
          </w:tcPr>
          <w:p w:rsidR="00D76C71" w:rsidRPr="00D76C71" w:rsidRDefault="00D76C71" w:rsidP="00D76C71">
            <w:pPr>
              <w:spacing w:after="0" w:line="240" w:lineRule="auto"/>
              <w:rPr>
                <w:rFonts w:ascii="Times New Roman" w:eastAsia="Times New Roman" w:hAnsi="Times New Roman"/>
                <w:color w:val="0D0D0D"/>
                <w:sz w:val="24"/>
                <w:szCs w:val="24"/>
                <w:lang w:eastAsia="ru-RU"/>
              </w:rPr>
            </w:pPr>
            <w:r w:rsidRPr="00D76C71">
              <w:rPr>
                <w:rFonts w:ascii="Times New Roman" w:eastAsia="Times New Roman" w:hAnsi="Times New Roman"/>
                <w:color w:val="0D0D0D"/>
                <w:sz w:val="24"/>
                <w:szCs w:val="24"/>
                <w:lang w:eastAsia="ru-RU"/>
              </w:rPr>
              <w:t>МБ</w:t>
            </w:r>
          </w:p>
        </w:tc>
        <w:tc>
          <w:tcPr>
            <w:tcW w:w="1860" w:type="dxa"/>
            <w:tcBorders>
              <w:top w:val="nil"/>
              <w:left w:val="nil"/>
              <w:bottom w:val="single" w:sz="4" w:space="0" w:color="auto"/>
              <w:right w:val="single" w:sz="4" w:space="0" w:color="auto"/>
            </w:tcBorders>
            <w:shd w:val="clear" w:color="auto" w:fill="auto"/>
            <w:vAlign w:val="center"/>
            <w:hideMark/>
          </w:tcPr>
          <w:p w:rsidR="00D76C71" w:rsidRPr="00D76C71" w:rsidRDefault="00D76C71" w:rsidP="00D76C71">
            <w:pPr>
              <w:spacing w:after="0" w:line="240" w:lineRule="auto"/>
              <w:jc w:val="right"/>
              <w:rPr>
                <w:rFonts w:ascii="Times New Roman" w:eastAsia="Times New Roman" w:hAnsi="Times New Roman"/>
                <w:color w:val="0D0D0D"/>
                <w:sz w:val="24"/>
                <w:szCs w:val="24"/>
                <w:lang w:eastAsia="ru-RU"/>
              </w:rPr>
            </w:pPr>
            <w:r w:rsidRPr="00D76C71">
              <w:rPr>
                <w:rFonts w:ascii="Times New Roman" w:eastAsia="Times New Roman" w:hAnsi="Times New Roman"/>
                <w:color w:val="0D0D0D"/>
                <w:sz w:val="24"/>
                <w:szCs w:val="24"/>
                <w:lang w:eastAsia="ru-RU"/>
              </w:rPr>
              <w:t>55 022,11</w:t>
            </w:r>
          </w:p>
        </w:tc>
        <w:tc>
          <w:tcPr>
            <w:tcW w:w="1940" w:type="dxa"/>
            <w:tcBorders>
              <w:top w:val="nil"/>
              <w:left w:val="nil"/>
              <w:bottom w:val="single" w:sz="4" w:space="0" w:color="auto"/>
              <w:right w:val="single" w:sz="4" w:space="0" w:color="auto"/>
            </w:tcBorders>
            <w:shd w:val="clear" w:color="auto" w:fill="auto"/>
            <w:vAlign w:val="center"/>
            <w:hideMark/>
          </w:tcPr>
          <w:p w:rsidR="00D76C71" w:rsidRPr="00D76C71" w:rsidRDefault="00D76C71" w:rsidP="00D76C71">
            <w:pPr>
              <w:spacing w:after="0" w:line="240" w:lineRule="auto"/>
              <w:jc w:val="right"/>
              <w:rPr>
                <w:rFonts w:ascii="Times New Roman" w:eastAsia="Times New Roman" w:hAnsi="Times New Roman"/>
                <w:color w:val="0D0D0D"/>
                <w:sz w:val="24"/>
                <w:szCs w:val="24"/>
                <w:lang w:eastAsia="ru-RU"/>
              </w:rPr>
            </w:pPr>
            <w:r w:rsidRPr="00D76C71">
              <w:rPr>
                <w:rFonts w:ascii="Times New Roman" w:eastAsia="Times New Roman" w:hAnsi="Times New Roman"/>
                <w:color w:val="0D0D0D"/>
                <w:sz w:val="24"/>
                <w:szCs w:val="24"/>
                <w:lang w:eastAsia="ru-RU"/>
              </w:rPr>
              <w:t>44 536,84</w:t>
            </w:r>
          </w:p>
        </w:tc>
        <w:tc>
          <w:tcPr>
            <w:tcW w:w="2420" w:type="dxa"/>
            <w:tcBorders>
              <w:top w:val="nil"/>
              <w:left w:val="nil"/>
              <w:bottom w:val="single" w:sz="4" w:space="0" w:color="auto"/>
              <w:right w:val="single" w:sz="4" w:space="0" w:color="auto"/>
            </w:tcBorders>
            <w:shd w:val="clear" w:color="auto" w:fill="auto"/>
            <w:vAlign w:val="center"/>
            <w:hideMark/>
          </w:tcPr>
          <w:p w:rsidR="00D76C71" w:rsidRPr="00D76C71" w:rsidRDefault="00D76C71" w:rsidP="00D76C71">
            <w:pPr>
              <w:spacing w:after="0" w:line="240" w:lineRule="auto"/>
              <w:jc w:val="right"/>
              <w:rPr>
                <w:rFonts w:ascii="Times New Roman" w:eastAsia="Times New Roman" w:hAnsi="Times New Roman"/>
                <w:color w:val="0D0D0D"/>
                <w:sz w:val="24"/>
                <w:szCs w:val="24"/>
                <w:lang w:eastAsia="ru-RU"/>
              </w:rPr>
            </w:pPr>
            <w:r w:rsidRPr="00D76C71">
              <w:rPr>
                <w:rFonts w:ascii="Times New Roman" w:eastAsia="Times New Roman" w:hAnsi="Times New Roman"/>
                <w:color w:val="0D0D0D"/>
                <w:sz w:val="24"/>
                <w:szCs w:val="24"/>
                <w:lang w:eastAsia="ru-RU"/>
              </w:rPr>
              <w:t>44 536,84</w:t>
            </w:r>
          </w:p>
        </w:tc>
      </w:tr>
      <w:tr w:rsidR="00D76C71" w:rsidRPr="00D76C71" w:rsidTr="00D76C71">
        <w:trPr>
          <w:trHeight w:val="495"/>
        </w:trPr>
        <w:tc>
          <w:tcPr>
            <w:tcW w:w="2080" w:type="dxa"/>
            <w:vMerge/>
            <w:tcBorders>
              <w:top w:val="nil"/>
              <w:left w:val="single" w:sz="4" w:space="0" w:color="auto"/>
              <w:bottom w:val="single" w:sz="4" w:space="0" w:color="auto"/>
              <w:right w:val="single" w:sz="4" w:space="0" w:color="auto"/>
            </w:tcBorders>
            <w:vAlign w:val="center"/>
            <w:hideMark/>
          </w:tcPr>
          <w:p w:rsidR="00D76C71" w:rsidRPr="00D76C71" w:rsidRDefault="00D76C71" w:rsidP="00D76C71">
            <w:pPr>
              <w:spacing w:after="0" w:line="240" w:lineRule="auto"/>
              <w:rPr>
                <w:rFonts w:ascii="Times New Roman" w:eastAsia="Times New Roman" w:hAnsi="Times New Roman"/>
                <w:color w:val="000000"/>
                <w:sz w:val="24"/>
                <w:szCs w:val="24"/>
                <w:lang w:eastAsia="ru-RU"/>
              </w:rPr>
            </w:pPr>
          </w:p>
        </w:tc>
        <w:tc>
          <w:tcPr>
            <w:tcW w:w="4140" w:type="dxa"/>
            <w:vMerge/>
            <w:tcBorders>
              <w:top w:val="nil"/>
              <w:left w:val="single" w:sz="4" w:space="0" w:color="auto"/>
              <w:bottom w:val="single" w:sz="4" w:space="0" w:color="auto"/>
              <w:right w:val="single" w:sz="4" w:space="0" w:color="auto"/>
            </w:tcBorders>
            <w:vAlign w:val="center"/>
            <w:hideMark/>
          </w:tcPr>
          <w:p w:rsidR="00D76C71" w:rsidRPr="00D76C71" w:rsidRDefault="00D76C71" w:rsidP="00D76C71">
            <w:pPr>
              <w:spacing w:after="0" w:line="240" w:lineRule="auto"/>
              <w:rPr>
                <w:rFonts w:ascii="Times New Roman" w:eastAsia="Times New Roman" w:hAnsi="Times New Roman"/>
                <w:color w:val="000000"/>
                <w:sz w:val="24"/>
                <w:szCs w:val="24"/>
                <w:lang w:eastAsia="ru-RU"/>
              </w:rPr>
            </w:pPr>
          </w:p>
        </w:tc>
        <w:tc>
          <w:tcPr>
            <w:tcW w:w="2440" w:type="dxa"/>
            <w:tcBorders>
              <w:top w:val="nil"/>
              <w:left w:val="nil"/>
              <w:bottom w:val="single" w:sz="4" w:space="0" w:color="auto"/>
              <w:right w:val="single" w:sz="4" w:space="0" w:color="auto"/>
            </w:tcBorders>
            <w:shd w:val="clear" w:color="auto" w:fill="auto"/>
            <w:vAlign w:val="center"/>
            <w:hideMark/>
          </w:tcPr>
          <w:p w:rsidR="00D76C71" w:rsidRPr="00D76C71" w:rsidRDefault="00D76C71" w:rsidP="00D76C71">
            <w:pPr>
              <w:spacing w:after="0" w:line="240" w:lineRule="auto"/>
              <w:rPr>
                <w:rFonts w:ascii="Times New Roman" w:eastAsia="Times New Roman" w:hAnsi="Times New Roman"/>
                <w:color w:val="0D0D0D"/>
                <w:sz w:val="24"/>
                <w:szCs w:val="24"/>
                <w:lang w:eastAsia="ru-RU"/>
              </w:rPr>
            </w:pPr>
            <w:r w:rsidRPr="00D76C71">
              <w:rPr>
                <w:rFonts w:ascii="Times New Roman" w:eastAsia="Times New Roman" w:hAnsi="Times New Roman"/>
                <w:color w:val="0D0D0D"/>
                <w:sz w:val="24"/>
                <w:szCs w:val="24"/>
                <w:lang w:eastAsia="ru-RU"/>
              </w:rPr>
              <w:t>ПП</w:t>
            </w:r>
          </w:p>
        </w:tc>
        <w:tc>
          <w:tcPr>
            <w:tcW w:w="1860" w:type="dxa"/>
            <w:tcBorders>
              <w:top w:val="nil"/>
              <w:left w:val="nil"/>
              <w:bottom w:val="single" w:sz="4" w:space="0" w:color="auto"/>
              <w:right w:val="single" w:sz="4" w:space="0" w:color="auto"/>
            </w:tcBorders>
            <w:shd w:val="clear" w:color="auto" w:fill="auto"/>
            <w:vAlign w:val="center"/>
            <w:hideMark/>
          </w:tcPr>
          <w:p w:rsidR="00D76C71" w:rsidRPr="00D76C71" w:rsidRDefault="00D76C71" w:rsidP="00D76C71">
            <w:pPr>
              <w:spacing w:after="0" w:line="240" w:lineRule="auto"/>
              <w:jc w:val="right"/>
              <w:rPr>
                <w:rFonts w:ascii="Times New Roman" w:eastAsia="Times New Roman" w:hAnsi="Times New Roman"/>
                <w:color w:val="0D0D0D"/>
                <w:sz w:val="24"/>
                <w:szCs w:val="24"/>
                <w:lang w:eastAsia="ru-RU"/>
              </w:rPr>
            </w:pPr>
            <w:r w:rsidRPr="00D76C71">
              <w:rPr>
                <w:rFonts w:ascii="Times New Roman" w:eastAsia="Times New Roman" w:hAnsi="Times New Roman"/>
                <w:color w:val="0D0D0D"/>
                <w:sz w:val="24"/>
                <w:szCs w:val="24"/>
                <w:lang w:eastAsia="ru-RU"/>
              </w:rPr>
              <w:t>0,00</w:t>
            </w:r>
          </w:p>
        </w:tc>
        <w:tc>
          <w:tcPr>
            <w:tcW w:w="1940" w:type="dxa"/>
            <w:tcBorders>
              <w:top w:val="nil"/>
              <w:left w:val="nil"/>
              <w:bottom w:val="single" w:sz="4" w:space="0" w:color="auto"/>
              <w:right w:val="single" w:sz="4" w:space="0" w:color="auto"/>
            </w:tcBorders>
            <w:shd w:val="clear" w:color="auto" w:fill="auto"/>
            <w:vAlign w:val="center"/>
            <w:hideMark/>
          </w:tcPr>
          <w:p w:rsidR="00D76C71" w:rsidRPr="00D76C71" w:rsidRDefault="00D76C71" w:rsidP="00D76C71">
            <w:pPr>
              <w:spacing w:after="0" w:line="240" w:lineRule="auto"/>
              <w:jc w:val="right"/>
              <w:rPr>
                <w:rFonts w:ascii="Times New Roman" w:eastAsia="Times New Roman" w:hAnsi="Times New Roman"/>
                <w:color w:val="0D0D0D"/>
                <w:sz w:val="24"/>
                <w:szCs w:val="24"/>
                <w:lang w:eastAsia="ru-RU"/>
              </w:rPr>
            </w:pPr>
            <w:r w:rsidRPr="00D76C71">
              <w:rPr>
                <w:rFonts w:ascii="Times New Roman" w:eastAsia="Times New Roman" w:hAnsi="Times New Roman"/>
                <w:color w:val="0D0D0D"/>
                <w:sz w:val="24"/>
                <w:szCs w:val="24"/>
                <w:lang w:eastAsia="ru-RU"/>
              </w:rPr>
              <w:t>0,00</w:t>
            </w:r>
          </w:p>
        </w:tc>
        <w:tc>
          <w:tcPr>
            <w:tcW w:w="2420" w:type="dxa"/>
            <w:tcBorders>
              <w:top w:val="nil"/>
              <w:left w:val="nil"/>
              <w:bottom w:val="single" w:sz="4" w:space="0" w:color="auto"/>
              <w:right w:val="single" w:sz="4" w:space="0" w:color="auto"/>
            </w:tcBorders>
            <w:shd w:val="clear" w:color="auto" w:fill="auto"/>
            <w:vAlign w:val="center"/>
            <w:hideMark/>
          </w:tcPr>
          <w:p w:rsidR="00D76C71" w:rsidRPr="00D76C71" w:rsidRDefault="00D76C71" w:rsidP="00D76C71">
            <w:pPr>
              <w:spacing w:after="0" w:line="240" w:lineRule="auto"/>
              <w:jc w:val="right"/>
              <w:rPr>
                <w:rFonts w:ascii="Times New Roman" w:eastAsia="Times New Roman" w:hAnsi="Times New Roman"/>
                <w:color w:val="0D0D0D"/>
                <w:sz w:val="24"/>
                <w:szCs w:val="24"/>
                <w:lang w:eastAsia="ru-RU"/>
              </w:rPr>
            </w:pPr>
            <w:r w:rsidRPr="00D76C71">
              <w:rPr>
                <w:rFonts w:ascii="Times New Roman" w:eastAsia="Times New Roman" w:hAnsi="Times New Roman"/>
                <w:color w:val="0D0D0D"/>
                <w:sz w:val="24"/>
                <w:szCs w:val="24"/>
                <w:lang w:eastAsia="ru-RU"/>
              </w:rPr>
              <w:t>0,00</w:t>
            </w:r>
          </w:p>
        </w:tc>
      </w:tr>
      <w:tr w:rsidR="00D76C71" w:rsidRPr="00D76C71" w:rsidTr="00D76C71">
        <w:trPr>
          <w:trHeight w:val="315"/>
        </w:trPr>
        <w:tc>
          <w:tcPr>
            <w:tcW w:w="2080" w:type="dxa"/>
            <w:vMerge w:val="restart"/>
            <w:tcBorders>
              <w:top w:val="nil"/>
              <w:left w:val="single" w:sz="4" w:space="0" w:color="auto"/>
              <w:bottom w:val="single" w:sz="4" w:space="0" w:color="auto"/>
              <w:right w:val="single" w:sz="4" w:space="0" w:color="auto"/>
            </w:tcBorders>
            <w:shd w:val="clear" w:color="auto" w:fill="auto"/>
            <w:vAlign w:val="center"/>
            <w:hideMark/>
          </w:tcPr>
          <w:p w:rsidR="00D76C71" w:rsidRPr="00D76C71" w:rsidRDefault="00D76C71" w:rsidP="00D76C71">
            <w:pPr>
              <w:spacing w:after="0" w:line="240" w:lineRule="auto"/>
              <w:rPr>
                <w:rFonts w:ascii="Times New Roman" w:eastAsia="Times New Roman" w:hAnsi="Times New Roman"/>
                <w:color w:val="000000"/>
                <w:sz w:val="24"/>
                <w:szCs w:val="24"/>
                <w:lang w:eastAsia="ru-RU"/>
              </w:rPr>
            </w:pPr>
            <w:r w:rsidRPr="00D76C71">
              <w:rPr>
                <w:rFonts w:ascii="Times New Roman" w:eastAsia="Times New Roman" w:hAnsi="Times New Roman"/>
                <w:color w:val="000000"/>
                <w:sz w:val="24"/>
                <w:szCs w:val="24"/>
                <w:lang w:eastAsia="ru-RU"/>
              </w:rPr>
              <w:t>05</w:t>
            </w:r>
          </w:p>
        </w:tc>
        <w:tc>
          <w:tcPr>
            <w:tcW w:w="4140" w:type="dxa"/>
            <w:vMerge w:val="restart"/>
            <w:tcBorders>
              <w:top w:val="nil"/>
              <w:left w:val="single" w:sz="4" w:space="0" w:color="auto"/>
              <w:bottom w:val="single" w:sz="4" w:space="0" w:color="auto"/>
              <w:right w:val="single" w:sz="4" w:space="0" w:color="auto"/>
            </w:tcBorders>
            <w:shd w:val="clear" w:color="auto" w:fill="auto"/>
            <w:vAlign w:val="center"/>
            <w:hideMark/>
          </w:tcPr>
          <w:p w:rsidR="00D76C71" w:rsidRPr="00D76C71" w:rsidRDefault="00D76C71" w:rsidP="00D76C71">
            <w:pPr>
              <w:spacing w:after="0" w:line="240" w:lineRule="auto"/>
              <w:rPr>
                <w:rFonts w:ascii="Times New Roman" w:eastAsia="Times New Roman" w:hAnsi="Times New Roman"/>
                <w:color w:val="000000"/>
                <w:sz w:val="24"/>
                <w:szCs w:val="24"/>
                <w:lang w:eastAsia="ru-RU"/>
              </w:rPr>
            </w:pPr>
            <w:r w:rsidRPr="00D76C71">
              <w:rPr>
                <w:rFonts w:ascii="Times New Roman" w:eastAsia="Times New Roman" w:hAnsi="Times New Roman"/>
                <w:color w:val="000000"/>
                <w:sz w:val="24"/>
                <w:szCs w:val="24"/>
                <w:lang w:eastAsia="ru-RU"/>
              </w:rPr>
              <w:t>Благоустройство общественных территорий</w:t>
            </w:r>
          </w:p>
        </w:tc>
        <w:tc>
          <w:tcPr>
            <w:tcW w:w="2440" w:type="dxa"/>
            <w:tcBorders>
              <w:top w:val="nil"/>
              <w:left w:val="nil"/>
              <w:bottom w:val="single" w:sz="4" w:space="0" w:color="auto"/>
              <w:right w:val="single" w:sz="4" w:space="0" w:color="auto"/>
            </w:tcBorders>
            <w:shd w:val="clear" w:color="auto" w:fill="auto"/>
            <w:vAlign w:val="center"/>
            <w:hideMark/>
          </w:tcPr>
          <w:p w:rsidR="00D76C71" w:rsidRPr="00D76C71" w:rsidRDefault="00D76C71" w:rsidP="00D76C71">
            <w:pPr>
              <w:spacing w:after="0" w:line="240" w:lineRule="auto"/>
              <w:rPr>
                <w:rFonts w:ascii="Times New Roman" w:eastAsia="Times New Roman" w:hAnsi="Times New Roman"/>
                <w:color w:val="0D0D0D"/>
                <w:sz w:val="24"/>
                <w:szCs w:val="24"/>
                <w:lang w:eastAsia="ru-RU"/>
              </w:rPr>
            </w:pPr>
            <w:r w:rsidRPr="00D76C71">
              <w:rPr>
                <w:rFonts w:ascii="Times New Roman" w:eastAsia="Times New Roman" w:hAnsi="Times New Roman"/>
                <w:color w:val="0D0D0D"/>
                <w:sz w:val="24"/>
                <w:szCs w:val="24"/>
                <w:lang w:eastAsia="ru-RU"/>
              </w:rPr>
              <w:t>Всего</w:t>
            </w:r>
          </w:p>
        </w:tc>
        <w:tc>
          <w:tcPr>
            <w:tcW w:w="1860" w:type="dxa"/>
            <w:tcBorders>
              <w:top w:val="nil"/>
              <w:left w:val="nil"/>
              <w:bottom w:val="single" w:sz="4" w:space="0" w:color="auto"/>
              <w:right w:val="single" w:sz="4" w:space="0" w:color="auto"/>
            </w:tcBorders>
            <w:shd w:val="clear" w:color="auto" w:fill="auto"/>
            <w:vAlign w:val="center"/>
            <w:hideMark/>
          </w:tcPr>
          <w:p w:rsidR="00D76C71" w:rsidRPr="00D76C71" w:rsidRDefault="00D76C71" w:rsidP="00D76C71">
            <w:pPr>
              <w:spacing w:after="0" w:line="240" w:lineRule="auto"/>
              <w:jc w:val="right"/>
              <w:rPr>
                <w:rFonts w:ascii="Times New Roman" w:eastAsia="Times New Roman" w:hAnsi="Times New Roman"/>
                <w:color w:val="0D0D0D"/>
                <w:sz w:val="24"/>
                <w:szCs w:val="24"/>
                <w:lang w:eastAsia="ru-RU"/>
              </w:rPr>
            </w:pPr>
            <w:r w:rsidRPr="00D76C71">
              <w:rPr>
                <w:rFonts w:ascii="Times New Roman" w:eastAsia="Times New Roman" w:hAnsi="Times New Roman"/>
                <w:color w:val="0D0D0D"/>
                <w:sz w:val="24"/>
                <w:szCs w:val="24"/>
                <w:lang w:eastAsia="ru-RU"/>
              </w:rPr>
              <w:t>48 569,77</w:t>
            </w:r>
          </w:p>
        </w:tc>
        <w:tc>
          <w:tcPr>
            <w:tcW w:w="1940" w:type="dxa"/>
            <w:tcBorders>
              <w:top w:val="nil"/>
              <w:left w:val="nil"/>
              <w:bottom w:val="single" w:sz="4" w:space="0" w:color="auto"/>
              <w:right w:val="single" w:sz="4" w:space="0" w:color="auto"/>
            </w:tcBorders>
            <w:shd w:val="clear" w:color="auto" w:fill="auto"/>
            <w:vAlign w:val="center"/>
            <w:hideMark/>
          </w:tcPr>
          <w:p w:rsidR="00D76C71" w:rsidRPr="00D76C71" w:rsidRDefault="00D76C71" w:rsidP="00D76C71">
            <w:pPr>
              <w:spacing w:after="0" w:line="240" w:lineRule="auto"/>
              <w:jc w:val="right"/>
              <w:rPr>
                <w:rFonts w:ascii="Times New Roman" w:eastAsia="Times New Roman" w:hAnsi="Times New Roman"/>
                <w:color w:val="0D0D0D"/>
                <w:sz w:val="24"/>
                <w:szCs w:val="24"/>
                <w:lang w:eastAsia="ru-RU"/>
              </w:rPr>
            </w:pPr>
            <w:r w:rsidRPr="00D76C71">
              <w:rPr>
                <w:rFonts w:ascii="Times New Roman" w:eastAsia="Times New Roman" w:hAnsi="Times New Roman"/>
                <w:color w:val="0D0D0D"/>
                <w:sz w:val="24"/>
                <w:szCs w:val="24"/>
                <w:lang w:eastAsia="ru-RU"/>
              </w:rPr>
              <w:t>0,00</w:t>
            </w:r>
          </w:p>
        </w:tc>
        <w:tc>
          <w:tcPr>
            <w:tcW w:w="2420" w:type="dxa"/>
            <w:tcBorders>
              <w:top w:val="nil"/>
              <w:left w:val="nil"/>
              <w:bottom w:val="single" w:sz="4" w:space="0" w:color="auto"/>
              <w:right w:val="single" w:sz="4" w:space="0" w:color="auto"/>
            </w:tcBorders>
            <w:shd w:val="clear" w:color="auto" w:fill="auto"/>
            <w:vAlign w:val="center"/>
            <w:hideMark/>
          </w:tcPr>
          <w:p w:rsidR="00D76C71" w:rsidRPr="00D76C71" w:rsidRDefault="00D76C71" w:rsidP="00D76C71">
            <w:pPr>
              <w:spacing w:after="0" w:line="240" w:lineRule="auto"/>
              <w:jc w:val="right"/>
              <w:rPr>
                <w:rFonts w:ascii="Times New Roman" w:eastAsia="Times New Roman" w:hAnsi="Times New Roman"/>
                <w:color w:val="0D0D0D"/>
                <w:sz w:val="24"/>
                <w:szCs w:val="24"/>
                <w:lang w:eastAsia="ru-RU"/>
              </w:rPr>
            </w:pPr>
            <w:r w:rsidRPr="00D76C71">
              <w:rPr>
                <w:rFonts w:ascii="Times New Roman" w:eastAsia="Times New Roman" w:hAnsi="Times New Roman"/>
                <w:color w:val="0D0D0D"/>
                <w:sz w:val="24"/>
                <w:szCs w:val="24"/>
                <w:lang w:eastAsia="ru-RU"/>
              </w:rPr>
              <w:t>0,00</w:t>
            </w:r>
          </w:p>
        </w:tc>
      </w:tr>
      <w:tr w:rsidR="00D76C71" w:rsidRPr="00D76C71" w:rsidTr="00D76C71">
        <w:trPr>
          <w:trHeight w:val="315"/>
        </w:trPr>
        <w:tc>
          <w:tcPr>
            <w:tcW w:w="2080" w:type="dxa"/>
            <w:vMerge/>
            <w:tcBorders>
              <w:top w:val="nil"/>
              <w:left w:val="single" w:sz="4" w:space="0" w:color="auto"/>
              <w:bottom w:val="single" w:sz="4" w:space="0" w:color="auto"/>
              <w:right w:val="single" w:sz="4" w:space="0" w:color="auto"/>
            </w:tcBorders>
            <w:vAlign w:val="center"/>
            <w:hideMark/>
          </w:tcPr>
          <w:p w:rsidR="00D76C71" w:rsidRPr="00D76C71" w:rsidRDefault="00D76C71" w:rsidP="00D76C71">
            <w:pPr>
              <w:spacing w:after="0" w:line="240" w:lineRule="auto"/>
              <w:rPr>
                <w:rFonts w:ascii="Times New Roman" w:eastAsia="Times New Roman" w:hAnsi="Times New Roman"/>
                <w:color w:val="000000"/>
                <w:sz w:val="24"/>
                <w:szCs w:val="24"/>
                <w:lang w:eastAsia="ru-RU"/>
              </w:rPr>
            </w:pPr>
          </w:p>
        </w:tc>
        <w:tc>
          <w:tcPr>
            <w:tcW w:w="4140" w:type="dxa"/>
            <w:vMerge/>
            <w:tcBorders>
              <w:top w:val="nil"/>
              <w:left w:val="single" w:sz="4" w:space="0" w:color="auto"/>
              <w:bottom w:val="single" w:sz="4" w:space="0" w:color="auto"/>
              <w:right w:val="single" w:sz="4" w:space="0" w:color="auto"/>
            </w:tcBorders>
            <w:vAlign w:val="center"/>
            <w:hideMark/>
          </w:tcPr>
          <w:p w:rsidR="00D76C71" w:rsidRPr="00D76C71" w:rsidRDefault="00D76C71" w:rsidP="00D76C71">
            <w:pPr>
              <w:spacing w:after="0" w:line="240" w:lineRule="auto"/>
              <w:rPr>
                <w:rFonts w:ascii="Times New Roman" w:eastAsia="Times New Roman" w:hAnsi="Times New Roman"/>
                <w:color w:val="000000"/>
                <w:sz w:val="24"/>
                <w:szCs w:val="24"/>
                <w:lang w:eastAsia="ru-RU"/>
              </w:rPr>
            </w:pPr>
          </w:p>
        </w:tc>
        <w:tc>
          <w:tcPr>
            <w:tcW w:w="2440" w:type="dxa"/>
            <w:tcBorders>
              <w:top w:val="nil"/>
              <w:left w:val="nil"/>
              <w:bottom w:val="single" w:sz="4" w:space="0" w:color="auto"/>
              <w:right w:val="single" w:sz="4" w:space="0" w:color="auto"/>
            </w:tcBorders>
            <w:shd w:val="clear" w:color="auto" w:fill="auto"/>
            <w:vAlign w:val="center"/>
            <w:hideMark/>
          </w:tcPr>
          <w:p w:rsidR="00D76C71" w:rsidRPr="00D76C71" w:rsidRDefault="00D76C71" w:rsidP="00D76C71">
            <w:pPr>
              <w:spacing w:after="0" w:line="240" w:lineRule="auto"/>
              <w:rPr>
                <w:rFonts w:ascii="Times New Roman" w:eastAsia="Times New Roman" w:hAnsi="Times New Roman"/>
                <w:color w:val="0D0D0D"/>
                <w:sz w:val="24"/>
                <w:szCs w:val="24"/>
                <w:lang w:eastAsia="ru-RU"/>
              </w:rPr>
            </w:pPr>
            <w:r w:rsidRPr="00D76C71">
              <w:rPr>
                <w:rFonts w:ascii="Times New Roman" w:eastAsia="Times New Roman" w:hAnsi="Times New Roman"/>
                <w:color w:val="0D0D0D"/>
                <w:sz w:val="24"/>
                <w:szCs w:val="24"/>
                <w:lang w:eastAsia="ru-RU"/>
              </w:rPr>
              <w:t>ОБ</w:t>
            </w:r>
          </w:p>
        </w:tc>
        <w:tc>
          <w:tcPr>
            <w:tcW w:w="1860" w:type="dxa"/>
            <w:tcBorders>
              <w:top w:val="nil"/>
              <w:left w:val="nil"/>
              <w:bottom w:val="single" w:sz="4" w:space="0" w:color="auto"/>
              <w:right w:val="single" w:sz="4" w:space="0" w:color="auto"/>
            </w:tcBorders>
            <w:shd w:val="clear" w:color="auto" w:fill="auto"/>
            <w:vAlign w:val="center"/>
            <w:hideMark/>
          </w:tcPr>
          <w:p w:rsidR="00D76C71" w:rsidRPr="00D76C71" w:rsidRDefault="00D76C71" w:rsidP="00D76C71">
            <w:pPr>
              <w:spacing w:after="0" w:line="240" w:lineRule="auto"/>
              <w:jc w:val="right"/>
              <w:rPr>
                <w:rFonts w:ascii="Times New Roman" w:eastAsia="Times New Roman" w:hAnsi="Times New Roman"/>
                <w:color w:val="0D0D0D"/>
                <w:sz w:val="24"/>
                <w:szCs w:val="24"/>
                <w:lang w:eastAsia="ru-RU"/>
              </w:rPr>
            </w:pPr>
            <w:r w:rsidRPr="00D76C71">
              <w:rPr>
                <w:rFonts w:ascii="Times New Roman" w:eastAsia="Times New Roman" w:hAnsi="Times New Roman"/>
                <w:color w:val="0D0D0D"/>
                <w:sz w:val="24"/>
                <w:szCs w:val="24"/>
                <w:lang w:eastAsia="ru-RU"/>
              </w:rPr>
              <w:t>39 600,00</w:t>
            </w:r>
          </w:p>
        </w:tc>
        <w:tc>
          <w:tcPr>
            <w:tcW w:w="1940" w:type="dxa"/>
            <w:tcBorders>
              <w:top w:val="nil"/>
              <w:left w:val="nil"/>
              <w:bottom w:val="single" w:sz="4" w:space="0" w:color="auto"/>
              <w:right w:val="single" w:sz="4" w:space="0" w:color="auto"/>
            </w:tcBorders>
            <w:shd w:val="clear" w:color="auto" w:fill="auto"/>
            <w:vAlign w:val="center"/>
            <w:hideMark/>
          </w:tcPr>
          <w:p w:rsidR="00D76C71" w:rsidRPr="00D76C71" w:rsidRDefault="00D76C71" w:rsidP="00D76C71">
            <w:pPr>
              <w:spacing w:after="0" w:line="240" w:lineRule="auto"/>
              <w:jc w:val="right"/>
              <w:rPr>
                <w:rFonts w:ascii="Times New Roman" w:eastAsia="Times New Roman" w:hAnsi="Times New Roman"/>
                <w:color w:val="0D0D0D"/>
                <w:sz w:val="24"/>
                <w:szCs w:val="24"/>
                <w:lang w:eastAsia="ru-RU"/>
              </w:rPr>
            </w:pPr>
            <w:r w:rsidRPr="00D76C71">
              <w:rPr>
                <w:rFonts w:ascii="Times New Roman" w:eastAsia="Times New Roman" w:hAnsi="Times New Roman"/>
                <w:color w:val="0D0D0D"/>
                <w:sz w:val="24"/>
                <w:szCs w:val="24"/>
                <w:lang w:eastAsia="ru-RU"/>
              </w:rPr>
              <w:t>0,00</w:t>
            </w:r>
          </w:p>
        </w:tc>
        <w:tc>
          <w:tcPr>
            <w:tcW w:w="2420" w:type="dxa"/>
            <w:tcBorders>
              <w:top w:val="nil"/>
              <w:left w:val="nil"/>
              <w:bottom w:val="single" w:sz="4" w:space="0" w:color="auto"/>
              <w:right w:val="single" w:sz="4" w:space="0" w:color="auto"/>
            </w:tcBorders>
            <w:shd w:val="clear" w:color="auto" w:fill="auto"/>
            <w:vAlign w:val="center"/>
            <w:hideMark/>
          </w:tcPr>
          <w:p w:rsidR="00D76C71" w:rsidRPr="00D76C71" w:rsidRDefault="00D76C71" w:rsidP="00D76C71">
            <w:pPr>
              <w:spacing w:after="0" w:line="240" w:lineRule="auto"/>
              <w:jc w:val="right"/>
              <w:rPr>
                <w:rFonts w:ascii="Times New Roman" w:eastAsia="Times New Roman" w:hAnsi="Times New Roman"/>
                <w:color w:val="0D0D0D"/>
                <w:sz w:val="24"/>
                <w:szCs w:val="24"/>
                <w:lang w:eastAsia="ru-RU"/>
              </w:rPr>
            </w:pPr>
            <w:r w:rsidRPr="00D76C71">
              <w:rPr>
                <w:rFonts w:ascii="Times New Roman" w:eastAsia="Times New Roman" w:hAnsi="Times New Roman"/>
                <w:color w:val="0D0D0D"/>
                <w:sz w:val="24"/>
                <w:szCs w:val="24"/>
                <w:lang w:eastAsia="ru-RU"/>
              </w:rPr>
              <w:t>0,00</w:t>
            </w:r>
          </w:p>
        </w:tc>
      </w:tr>
      <w:tr w:rsidR="00D76C71" w:rsidRPr="00D76C71" w:rsidTr="00D76C71">
        <w:trPr>
          <w:trHeight w:val="315"/>
        </w:trPr>
        <w:tc>
          <w:tcPr>
            <w:tcW w:w="2080" w:type="dxa"/>
            <w:vMerge/>
            <w:tcBorders>
              <w:top w:val="nil"/>
              <w:left w:val="single" w:sz="4" w:space="0" w:color="auto"/>
              <w:bottom w:val="single" w:sz="4" w:space="0" w:color="auto"/>
              <w:right w:val="single" w:sz="4" w:space="0" w:color="auto"/>
            </w:tcBorders>
            <w:vAlign w:val="center"/>
            <w:hideMark/>
          </w:tcPr>
          <w:p w:rsidR="00D76C71" w:rsidRPr="00D76C71" w:rsidRDefault="00D76C71" w:rsidP="00D76C71">
            <w:pPr>
              <w:spacing w:after="0" w:line="240" w:lineRule="auto"/>
              <w:rPr>
                <w:rFonts w:ascii="Times New Roman" w:eastAsia="Times New Roman" w:hAnsi="Times New Roman"/>
                <w:color w:val="000000"/>
                <w:sz w:val="24"/>
                <w:szCs w:val="24"/>
                <w:lang w:eastAsia="ru-RU"/>
              </w:rPr>
            </w:pPr>
          </w:p>
        </w:tc>
        <w:tc>
          <w:tcPr>
            <w:tcW w:w="4140" w:type="dxa"/>
            <w:vMerge/>
            <w:tcBorders>
              <w:top w:val="nil"/>
              <w:left w:val="single" w:sz="4" w:space="0" w:color="auto"/>
              <w:bottom w:val="single" w:sz="4" w:space="0" w:color="auto"/>
              <w:right w:val="single" w:sz="4" w:space="0" w:color="auto"/>
            </w:tcBorders>
            <w:vAlign w:val="center"/>
            <w:hideMark/>
          </w:tcPr>
          <w:p w:rsidR="00D76C71" w:rsidRPr="00D76C71" w:rsidRDefault="00D76C71" w:rsidP="00D76C71">
            <w:pPr>
              <w:spacing w:after="0" w:line="240" w:lineRule="auto"/>
              <w:rPr>
                <w:rFonts w:ascii="Times New Roman" w:eastAsia="Times New Roman" w:hAnsi="Times New Roman"/>
                <w:color w:val="000000"/>
                <w:sz w:val="24"/>
                <w:szCs w:val="24"/>
                <w:lang w:eastAsia="ru-RU"/>
              </w:rPr>
            </w:pPr>
          </w:p>
        </w:tc>
        <w:tc>
          <w:tcPr>
            <w:tcW w:w="2440" w:type="dxa"/>
            <w:tcBorders>
              <w:top w:val="nil"/>
              <w:left w:val="nil"/>
              <w:bottom w:val="single" w:sz="4" w:space="0" w:color="auto"/>
              <w:right w:val="single" w:sz="4" w:space="0" w:color="auto"/>
            </w:tcBorders>
            <w:shd w:val="clear" w:color="auto" w:fill="auto"/>
            <w:vAlign w:val="center"/>
            <w:hideMark/>
          </w:tcPr>
          <w:p w:rsidR="00D76C71" w:rsidRPr="00D76C71" w:rsidRDefault="00D76C71" w:rsidP="00D76C71">
            <w:pPr>
              <w:spacing w:after="0" w:line="240" w:lineRule="auto"/>
              <w:rPr>
                <w:rFonts w:ascii="Times New Roman" w:eastAsia="Times New Roman" w:hAnsi="Times New Roman"/>
                <w:color w:val="0D0D0D"/>
                <w:sz w:val="24"/>
                <w:szCs w:val="24"/>
                <w:lang w:eastAsia="ru-RU"/>
              </w:rPr>
            </w:pPr>
            <w:r w:rsidRPr="00D76C71">
              <w:rPr>
                <w:rFonts w:ascii="Times New Roman" w:eastAsia="Times New Roman" w:hAnsi="Times New Roman"/>
                <w:color w:val="0D0D0D"/>
                <w:sz w:val="24"/>
                <w:szCs w:val="24"/>
                <w:lang w:eastAsia="ru-RU"/>
              </w:rPr>
              <w:t>МБ</w:t>
            </w:r>
          </w:p>
        </w:tc>
        <w:tc>
          <w:tcPr>
            <w:tcW w:w="1860" w:type="dxa"/>
            <w:tcBorders>
              <w:top w:val="nil"/>
              <w:left w:val="nil"/>
              <w:bottom w:val="single" w:sz="4" w:space="0" w:color="auto"/>
              <w:right w:val="single" w:sz="4" w:space="0" w:color="auto"/>
            </w:tcBorders>
            <w:shd w:val="clear" w:color="auto" w:fill="auto"/>
            <w:vAlign w:val="center"/>
            <w:hideMark/>
          </w:tcPr>
          <w:p w:rsidR="00D76C71" w:rsidRPr="00D76C71" w:rsidRDefault="00D76C71" w:rsidP="00D76C71">
            <w:pPr>
              <w:spacing w:after="0" w:line="240" w:lineRule="auto"/>
              <w:jc w:val="right"/>
              <w:rPr>
                <w:rFonts w:ascii="Times New Roman" w:eastAsia="Times New Roman" w:hAnsi="Times New Roman"/>
                <w:color w:val="0D0D0D"/>
                <w:sz w:val="24"/>
                <w:szCs w:val="24"/>
                <w:lang w:eastAsia="ru-RU"/>
              </w:rPr>
            </w:pPr>
            <w:r w:rsidRPr="00D76C71">
              <w:rPr>
                <w:rFonts w:ascii="Times New Roman" w:eastAsia="Times New Roman" w:hAnsi="Times New Roman"/>
                <w:color w:val="0D0D0D"/>
                <w:sz w:val="24"/>
                <w:szCs w:val="24"/>
                <w:lang w:eastAsia="ru-RU"/>
              </w:rPr>
              <w:t>8 969,77</w:t>
            </w:r>
          </w:p>
        </w:tc>
        <w:tc>
          <w:tcPr>
            <w:tcW w:w="1940" w:type="dxa"/>
            <w:tcBorders>
              <w:top w:val="nil"/>
              <w:left w:val="nil"/>
              <w:bottom w:val="single" w:sz="4" w:space="0" w:color="auto"/>
              <w:right w:val="single" w:sz="4" w:space="0" w:color="auto"/>
            </w:tcBorders>
            <w:shd w:val="clear" w:color="auto" w:fill="auto"/>
            <w:vAlign w:val="center"/>
            <w:hideMark/>
          </w:tcPr>
          <w:p w:rsidR="00D76C71" w:rsidRPr="00D76C71" w:rsidRDefault="00D76C71" w:rsidP="00D76C71">
            <w:pPr>
              <w:spacing w:after="0" w:line="240" w:lineRule="auto"/>
              <w:jc w:val="right"/>
              <w:rPr>
                <w:rFonts w:ascii="Times New Roman" w:eastAsia="Times New Roman" w:hAnsi="Times New Roman"/>
                <w:color w:val="0D0D0D"/>
                <w:sz w:val="24"/>
                <w:szCs w:val="24"/>
                <w:lang w:eastAsia="ru-RU"/>
              </w:rPr>
            </w:pPr>
            <w:r w:rsidRPr="00D76C71">
              <w:rPr>
                <w:rFonts w:ascii="Times New Roman" w:eastAsia="Times New Roman" w:hAnsi="Times New Roman"/>
                <w:color w:val="0D0D0D"/>
                <w:sz w:val="24"/>
                <w:szCs w:val="24"/>
                <w:lang w:eastAsia="ru-RU"/>
              </w:rPr>
              <w:t>0,00</w:t>
            </w:r>
          </w:p>
        </w:tc>
        <w:tc>
          <w:tcPr>
            <w:tcW w:w="2420" w:type="dxa"/>
            <w:tcBorders>
              <w:top w:val="nil"/>
              <w:left w:val="nil"/>
              <w:bottom w:val="single" w:sz="4" w:space="0" w:color="auto"/>
              <w:right w:val="single" w:sz="4" w:space="0" w:color="auto"/>
            </w:tcBorders>
            <w:shd w:val="clear" w:color="auto" w:fill="auto"/>
            <w:vAlign w:val="center"/>
            <w:hideMark/>
          </w:tcPr>
          <w:p w:rsidR="00D76C71" w:rsidRPr="00D76C71" w:rsidRDefault="00D76C71" w:rsidP="00D76C71">
            <w:pPr>
              <w:spacing w:after="0" w:line="240" w:lineRule="auto"/>
              <w:jc w:val="right"/>
              <w:rPr>
                <w:rFonts w:ascii="Times New Roman" w:eastAsia="Times New Roman" w:hAnsi="Times New Roman"/>
                <w:color w:val="0D0D0D"/>
                <w:sz w:val="24"/>
                <w:szCs w:val="24"/>
                <w:lang w:eastAsia="ru-RU"/>
              </w:rPr>
            </w:pPr>
            <w:r w:rsidRPr="00D76C71">
              <w:rPr>
                <w:rFonts w:ascii="Times New Roman" w:eastAsia="Times New Roman" w:hAnsi="Times New Roman"/>
                <w:color w:val="0D0D0D"/>
                <w:sz w:val="24"/>
                <w:szCs w:val="24"/>
                <w:lang w:eastAsia="ru-RU"/>
              </w:rPr>
              <w:t>0,00</w:t>
            </w:r>
          </w:p>
        </w:tc>
      </w:tr>
      <w:tr w:rsidR="00D76C71" w:rsidRPr="00D76C71" w:rsidTr="00D76C71">
        <w:trPr>
          <w:trHeight w:val="315"/>
        </w:trPr>
        <w:tc>
          <w:tcPr>
            <w:tcW w:w="2080" w:type="dxa"/>
            <w:vMerge/>
            <w:tcBorders>
              <w:top w:val="nil"/>
              <w:left w:val="single" w:sz="4" w:space="0" w:color="auto"/>
              <w:bottom w:val="single" w:sz="4" w:space="0" w:color="auto"/>
              <w:right w:val="single" w:sz="4" w:space="0" w:color="auto"/>
            </w:tcBorders>
            <w:vAlign w:val="center"/>
            <w:hideMark/>
          </w:tcPr>
          <w:p w:rsidR="00D76C71" w:rsidRPr="00D76C71" w:rsidRDefault="00D76C71" w:rsidP="00D76C71">
            <w:pPr>
              <w:spacing w:after="0" w:line="240" w:lineRule="auto"/>
              <w:rPr>
                <w:rFonts w:ascii="Times New Roman" w:eastAsia="Times New Roman" w:hAnsi="Times New Roman"/>
                <w:color w:val="000000"/>
                <w:sz w:val="24"/>
                <w:szCs w:val="24"/>
                <w:lang w:eastAsia="ru-RU"/>
              </w:rPr>
            </w:pPr>
          </w:p>
        </w:tc>
        <w:tc>
          <w:tcPr>
            <w:tcW w:w="4140" w:type="dxa"/>
            <w:vMerge/>
            <w:tcBorders>
              <w:top w:val="nil"/>
              <w:left w:val="single" w:sz="4" w:space="0" w:color="auto"/>
              <w:bottom w:val="single" w:sz="4" w:space="0" w:color="auto"/>
              <w:right w:val="single" w:sz="4" w:space="0" w:color="auto"/>
            </w:tcBorders>
            <w:vAlign w:val="center"/>
            <w:hideMark/>
          </w:tcPr>
          <w:p w:rsidR="00D76C71" w:rsidRPr="00D76C71" w:rsidRDefault="00D76C71" w:rsidP="00D76C71">
            <w:pPr>
              <w:spacing w:after="0" w:line="240" w:lineRule="auto"/>
              <w:rPr>
                <w:rFonts w:ascii="Times New Roman" w:eastAsia="Times New Roman" w:hAnsi="Times New Roman"/>
                <w:color w:val="000000"/>
                <w:sz w:val="24"/>
                <w:szCs w:val="24"/>
                <w:lang w:eastAsia="ru-RU"/>
              </w:rPr>
            </w:pPr>
          </w:p>
        </w:tc>
        <w:tc>
          <w:tcPr>
            <w:tcW w:w="2440" w:type="dxa"/>
            <w:tcBorders>
              <w:top w:val="nil"/>
              <w:left w:val="nil"/>
              <w:bottom w:val="single" w:sz="4" w:space="0" w:color="auto"/>
              <w:right w:val="single" w:sz="4" w:space="0" w:color="auto"/>
            </w:tcBorders>
            <w:shd w:val="clear" w:color="auto" w:fill="auto"/>
            <w:vAlign w:val="center"/>
            <w:hideMark/>
          </w:tcPr>
          <w:p w:rsidR="00D76C71" w:rsidRPr="00D76C71" w:rsidRDefault="00D76C71" w:rsidP="00D76C71">
            <w:pPr>
              <w:spacing w:after="0" w:line="240" w:lineRule="auto"/>
              <w:rPr>
                <w:rFonts w:ascii="Times New Roman" w:eastAsia="Times New Roman" w:hAnsi="Times New Roman"/>
                <w:color w:val="0D0D0D"/>
                <w:sz w:val="24"/>
                <w:szCs w:val="24"/>
                <w:lang w:eastAsia="ru-RU"/>
              </w:rPr>
            </w:pPr>
            <w:r w:rsidRPr="00D76C71">
              <w:rPr>
                <w:rFonts w:ascii="Times New Roman" w:eastAsia="Times New Roman" w:hAnsi="Times New Roman"/>
                <w:color w:val="0D0D0D"/>
                <w:sz w:val="24"/>
                <w:szCs w:val="24"/>
                <w:lang w:eastAsia="ru-RU"/>
              </w:rPr>
              <w:t>ПП</w:t>
            </w:r>
          </w:p>
        </w:tc>
        <w:tc>
          <w:tcPr>
            <w:tcW w:w="1860" w:type="dxa"/>
            <w:tcBorders>
              <w:top w:val="nil"/>
              <w:left w:val="nil"/>
              <w:bottom w:val="single" w:sz="4" w:space="0" w:color="auto"/>
              <w:right w:val="single" w:sz="4" w:space="0" w:color="auto"/>
            </w:tcBorders>
            <w:shd w:val="clear" w:color="auto" w:fill="auto"/>
            <w:vAlign w:val="center"/>
            <w:hideMark/>
          </w:tcPr>
          <w:p w:rsidR="00D76C71" w:rsidRPr="00D76C71" w:rsidRDefault="00D76C71" w:rsidP="00D76C71">
            <w:pPr>
              <w:spacing w:after="0" w:line="240" w:lineRule="auto"/>
              <w:jc w:val="right"/>
              <w:rPr>
                <w:rFonts w:ascii="Times New Roman" w:eastAsia="Times New Roman" w:hAnsi="Times New Roman"/>
                <w:color w:val="0D0D0D"/>
                <w:sz w:val="24"/>
                <w:szCs w:val="24"/>
                <w:lang w:eastAsia="ru-RU"/>
              </w:rPr>
            </w:pPr>
            <w:r w:rsidRPr="00D76C71">
              <w:rPr>
                <w:rFonts w:ascii="Times New Roman" w:eastAsia="Times New Roman" w:hAnsi="Times New Roman"/>
                <w:color w:val="0D0D0D"/>
                <w:sz w:val="24"/>
                <w:szCs w:val="24"/>
                <w:lang w:eastAsia="ru-RU"/>
              </w:rPr>
              <w:t>0,00</w:t>
            </w:r>
          </w:p>
        </w:tc>
        <w:tc>
          <w:tcPr>
            <w:tcW w:w="1940" w:type="dxa"/>
            <w:tcBorders>
              <w:top w:val="nil"/>
              <w:left w:val="nil"/>
              <w:bottom w:val="single" w:sz="4" w:space="0" w:color="auto"/>
              <w:right w:val="single" w:sz="4" w:space="0" w:color="auto"/>
            </w:tcBorders>
            <w:shd w:val="clear" w:color="auto" w:fill="auto"/>
            <w:vAlign w:val="center"/>
            <w:hideMark/>
          </w:tcPr>
          <w:p w:rsidR="00D76C71" w:rsidRPr="00D76C71" w:rsidRDefault="00D76C71" w:rsidP="00D76C71">
            <w:pPr>
              <w:spacing w:after="0" w:line="240" w:lineRule="auto"/>
              <w:jc w:val="right"/>
              <w:rPr>
                <w:rFonts w:ascii="Times New Roman" w:eastAsia="Times New Roman" w:hAnsi="Times New Roman"/>
                <w:color w:val="0D0D0D"/>
                <w:sz w:val="24"/>
                <w:szCs w:val="24"/>
                <w:lang w:eastAsia="ru-RU"/>
              </w:rPr>
            </w:pPr>
            <w:r w:rsidRPr="00D76C71">
              <w:rPr>
                <w:rFonts w:ascii="Times New Roman" w:eastAsia="Times New Roman" w:hAnsi="Times New Roman"/>
                <w:color w:val="0D0D0D"/>
                <w:sz w:val="24"/>
                <w:szCs w:val="24"/>
                <w:lang w:eastAsia="ru-RU"/>
              </w:rPr>
              <w:t>0,00</w:t>
            </w:r>
          </w:p>
        </w:tc>
        <w:tc>
          <w:tcPr>
            <w:tcW w:w="2420" w:type="dxa"/>
            <w:tcBorders>
              <w:top w:val="nil"/>
              <w:left w:val="nil"/>
              <w:bottom w:val="single" w:sz="4" w:space="0" w:color="auto"/>
              <w:right w:val="single" w:sz="4" w:space="0" w:color="auto"/>
            </w:tcBorders>
            <w:shd w:val="clear" w:color="auto" w:fill="auto"/>
            <w:vAlign w:val="center"/>
            <w:hideMark/>
          </w:tcPr>
          <w:p w:rsidR="00D76C71" w:rsidRPr="00D76C71" w:rsidRDefault="00D76C71" w:rsidP="00D76C71">
            <w:pPr>
              <w:spacing w:after="0" w:line="240" w:lineRule="auto"/>
              <w:jc w:val="right"/>
              <w:rPr>
                <w:rFonts w:ascii="Times New Roman" w:eastAsia="Times New Roman" w:hAnsi="Times New Roman"/>
                <w:color w:val="0D0D0D"/>
                <w:sz w:val="24"/>
                <w:szCs w:val="24"/>
                <w:lang w:eastAsia="ru-RU"/>
              </w:rPr>
            </w:pPr>
            <w:r w:rsidRPr="00D76C71">
              <w:rPr>
                <w:rFonts w:ascii="Times New Roman" w:eastAsia="Times New Roman" w:hAnsi="Times New Roman"/>
                <w:color w:val="0D0D0D"/>
                <w:sz w:val="24"/>
                <w:szCs w:val="24"/>
                <w:lang w:eastAsia="ru-RU"/>
              </w:rPr>
              <w:t>0,00</w:t>
            </w:r>
          </w:p>
        </w:tc>
      </w:tr>
      <w:tr w:rsidR="00D76C71" w:rsidRPr="00D76C71" w:rsidTr="00D76C71">
        <w:trPr>
          <w:trHeight w:val="315"/>
        </w:trPr>
        <w:tc>
          <w:tcPr>
            <w:tcW w:w="2080" w:type="dxa"/>
            <w:vMerge w:val="restart"/>
            <w:tcBorders>
              <w:top w:val="nil"/>
              <w:left w:val="single" w:sz="4" w:space="0" w:color="auto"/>
              <w:bottom w:val="single" w:sz="4" w:space="0" w:color="auto"/>
              <w:right w:val="single" w:sz="4" w:space="0" w:color="auto"/>
            </w:tcBorders>
            <w:shd w:val="clear" w:color="auto" w:fill="auto"/>
            <w:vAlign w:val="center"/>
            <w:hideMark/>
          </w:tcPr>
          <w:p w:rsidR="00D76C71" w:rsidRPr="00D76C71" w:rsidRDefault="00D76C71" w:rsidP="00D76C71">
            <w:pPr>
              <w:spacing w:after="0" w:line="240" w:lineRule="auto"/>
              <w:rPr>
                <w:rFonts w:ascii="Times New Roman" w:eastAsia="Times New Roman" w:hAnsi="Times New Roman"/>
                <w:color w:val="000000"/>
                <w:sz w:val="24"/>
                <w:szCs w:val="24"/>
                <w:lang w:eastAsia="ru-RU"/>
              </w:rPr>
            </w:pPr>
            <w:r w:rsidRPr="00D76C71">
              <w:rPr>
                <w:rFonts w:ascii="Times New Roman" w:eastAsia="Times New Roman" w:hAnsi="Times New Roman"/>
                <w:color w:val="000000"/>
                <w:sz w:val="24"/>
                <w:szCs w:val="24"/>
                <w:lang w:eastAsia="ru-RU"/>
              </w:rPr>
              <w:t>07</w:t>
            </w:r>
          </w:p>
        </w:tc>
        <w:tc>
          <w:tcPr>
            <w:tcW w:w="4140" w:type="dxa"/>
            <w:vMerge w:val="restart"/>
            <w:tcBorders>
              <w:top w:val="nil"/>
              <w:left w:val="single" w:sz="4" w:space="0" w:color="auto"/>
              <w:bottom w:val="single" w:sz="4" w:space="0" w:color="auto"/>
              <w:right w:val="single" w:sz="4" w:space="0" w:color="auto"/>
            </w:tcBorders>
            <w:shd w:val="clear" w:color="auto" w:fill="auto"/>
            <w:vAlign w:val="center"/>
            <w:hideMark/>
          </w:tcPr>
          <w:p w:rsidR="00D76C71" w:rsidRPr="00D76C71" w:rsidRDefault="00D76C71" w:rsidP="00D76C71">
            <w:pPr>
              <w:spacing w:after="0" w:line="240" w:lineRule="auto"/>
              <w:rPr>
                <w:rFonts w:ascii="Times New Roman" w:eastAsia="Times New Roman" w:hAnsi="Times New Roman"/>
                <w:color w:val="000000"/>
                <w:sz w:val="24"/>
                <w:szCs w:val="24"/>
                <w:lang w:eastAsia="ru-RU"/>
              </w:rPr>
            </w:pPr>
            <w:r w:rsidRPr="00D76C71">
              <w:rPr>
                <w:rFonts w:ascii="Times New Roman" w:eastAsia="Times New Roman" w:hAnsi="Times New Roman"/>
                <w:color w:val="000000"/>
                <w:sz w:val="24"/>
                <w:szCs w:val="24"/>
                <w:lang w:eastAsia="ru-RU"/>
              </w:rPr>
              <w:t>Обустройство мест массового отдыха</w:t>
            </w:r>
          </w:p>
        </w:tc>
        <w:tc>
          <w:tcPr>
            <w:tcW w:w="2440" w:type="dxa"/>
            <w:tcBorders>
              <w:top w:val="nil"/>
              <w:left w:val="nil"/>
              <w:bottom w:val="single" w:sz="4" w:space="0" w:color="auto"/>
              <w:right w:val="single" w:sz="4" w:space="0" w:color="auto"/>
            </w:tcBorders>
            <w:shd w:val="clear" w:color="auto" w:fill="auto"/>
            <w:vAlign w:val="center"/>
            <w:hideMark/>
          </w:tcPr>
          <w:p w:rsidR="00D76C71" w:rsidRPr="00D76C71" w:rsidRDefault="00D76C71" w:rsidP="00D76C71">
            <w:pPr>
              <w:spacing w:after="0" w:line="240" w:lineRule="auto"/>
              <w:rPr>
                <w:rFonts w:ascii="Times New Roman" w:eastAsia="Times New Roman" w:hAnsi="Times New Roman"/>
                <w:color w:val="0D0D0D"/>
                <w:sz w:val="24"/>
                <w:szCs w:val="24"/>
                <w:lang w:eastAsia="ru-RU"/>
              </w:rPr>
            </w:pPr>
            <w:r w:rsidRPr="00D76C71">
              <w:rPr>
                <w:rFonts w:ascii="Times New Roman" w:eastAsia="Times New Roman" w:hAnsi="Times New Roman"/>
                <w:color w:val="0D0D0D"/>
                <w:sz w:val="24"/>
                <w:szCs w:val="24"/>
                <w:lang w:eastAsia="ru-RU"/>
              </w:rPr>
              <w:t>Всего</w:t>
            </w:r>
          </w:p>
        </w:tc>
        <w:tc>
          <w:tcPr>
            <w:tcW w:w="1860" w:type="dxa"/>
            <w:tcBorders>
              <w:top w:val="nil"/>
              <w:left w:val="nil"/>
              <w:bottom w:val="single" w:sz="4" w:space="0" w:color="auto"/>
              <w:right w:val="single" w:sz="4" w:space="0" w:color="auto"/>
            </w:tcBorders>
            <w:shd w:val="clear" w:color="auto" w:fill="auto"/>
            <w:vAlign w:val="center"/>
            <w:hideMark/>
          </w:tcPr>
          <w:p w:rsidR="00D76C71" w:rsidRPr="00D76C71" w:rsidRDefault="00D76C71" w:rsidP="00D76C71">
            <w:pPr>
              <w:spacing w:after="0" w:line="240" w:lineRule="auto"/>
              <w:jc w:val="right"/>
              <w:rPr>
                <w:rFonts w:ascii="Times New Roman" w:eastAsia="Times New Roman" w:hAnsi="Times New Roman"/>
                <w:color w:val="0D0D0D"/>
                <w:sz w:val="24"/>
                <w:szCs w:val="24"/>
                <w:lang w:eastAsia="ru-RU"/>
              </w:rPr>
            </w:pPr>
            <w:r w:rsidRPr="00D76C71">
              <w:rPr>
                <w:rFonts w:ascii="Times New Roman" w:eastAsia="Times New Roman" w:hAnsi="Times New Roman"/>
                <w:color w:val="0D0D0D"/>
                <w:sz w:val="24"/>
                <w:szCs w:val="24"/>
                <w:lang w:eastAsia="ru-RU"/>
              </w:rPr>
              <w:t>250,00</w:t>
            </w:r>
          </w:p>
        </w:tc>
        <w:tc>
          <w:tcPr>
            <w:tcW w:w="1940" w:type="dxa"/>
            <w:tcBorders>
              <w:top w:val="nil"/>
              <w:left w:val="nil"/>
              <w:bottom w:val="single" w:sz="4" w:space="0" w:color="auto"/>
              <w:right w:val="single" w:sz="4" w:space="0" w:color="auto"/>
            </w:tcBorders>
            <w:shd w:val="clear" w:color="auto" w:fill="auto"/>
            <w:vAlign w:val="center"/>
            <w:hideMark/>
          </w:tcPr>
          <w:p w:rsidR="00D76C71" w:rsidRPr="00D76C71" w:rsidRDefault="00D76C71" w:rsidP="00D76C71">
            <w:pPr>
              <w:spacing w:after="0" w:line="240" w:lineRule="auto"/>
              <w:jc w:val="right"/>
              <w:rPr>
                <w:rFonts w:ascii="Times New Roman" w:eastAsia="Times New Roman" w:hAnsi="Times New Roman"/>
                <w:color w:val="0D0D0D"/>
                <w:sz w:val="24"/>
                <w:szCs w:val="24"/>
                <w:lang w:eastAsia="ru-RU"/>
              </w:rPr>
            </w:pPr>
            <w:r w:rsidRPr="00D76C71">
              <w:rPr>
                <w:rFonts w:ascii="Times New Roman" w:eastAsia="Times New Roman" w:hAnsi="Times New Roman"/>
                <w:color w:val="0D0D0D"/>
                <w:sz w:val="24"/>
                <w:szCs w:val="24"/>
                <w:lang w:eastAsia="ru-RU"/>
              </w:rPr>
              <w:t>0,00</w:t>
            </w:r>
          </w:p>
        </w:tc>
        <w:tc>
          <w:tcPr>
            <w:tcW w:w="2420" w:type="dxa"/>
            <w:tcBorders>
              <w:top w:val="nil"/>
              <w:left w:val="nil"/>
              <w:bottom w:val="single" w:sz="4" w:space="0" w:color="auto"/>
              <w:right w:val="single" w:sz="4" w:space="0" w:color="auto"/>
            </w:tcBorders>
            <w:shd w:val="clear" w:color="auto" w:fill="auto"/>
            <w:vAlign w:val="center"/>
            <w:hideMark/>
          </w:tcPr>
          <w:p w:rsidR="00D76C71" w:rsidRPr="00D76C71" w:rsidRDefault="00D76C71" w:rsidP="00D76C71">
            <w:pPr>
              <w:spacing w:after="0" w:line="240" w:lineRule="auto"/>
              <w:jc w:val="right"/>
              <w:rPr>
                <w:rFonts w:ascii="Times New Roman" w:eastAsia="Times New Roman" w:hAnsi="Times New Roman"/>
                <w:color w:val="0D0D0D"/>
                <w:sz w:val="24"/>
                <w:szCs w:val="24"/>
                <w:lang w:eastAsia="ru-RU"/>
              </w:rPr>
            </w:pPr>
            <w:r w:rsidRPr="00D76C71">
              <w:rPr>
                <w:rFonts w:ascii="Times New Roman" w:eastAsia="Times New Roman" w:hAnsi="Times New Roman"/>
                <w:color w:val="0D0D0D"/>
                <w:sz w:val="24"/>
                <w:szCs w:val="24"/>
                <w:lang w:eastAsia="ru-RU"/>
              </w:rPr>
              <w:t>0,00</w:t>
            </w:r>
          </w:p>
        </w:tc>
      </w:tr>
      <w:tr w:rsidR="00D76C71" w:rsidRPr="00D76C71" w:rsidTr="00D76C71">
        <w:trPr>
          <w:trHeight w:val="315"/>
        </w:trPr>
        <w:tc>
          <w:tcPr>
            <w:tcW w:w="2080" w:type="dxa"/>
            <w:vMerge/>
            <w:tcBorders>
              <w:top w:val="nil"/>
              <w:left w:val="single" w:sz="4" w:space="0" w:color="auto"/>
              <w:bottom w:val="single" w:sz="4" w:space="0" w:color="auto"/>
              <w:right w:val="single" w:sz="4" w:space="0" w:color="auto"/>
            </w:tcBorders>
            <w:vAlign w:val="center"/>
            <w:hideMark/>
          </w:tcPr>
          <w:p w:rsidR="00D76C71" w:rsidRPr="00D76C71" w:rsidRDefault="00D76C71" w:rsidP="00D76C71">
            <w:pPr>
              <w:spacing w:after="0" w:line="240" w:lineRule="auto"/>
              <w:rPr>
                <w:rFonts w:ascii="Times New Roman" w:eastAsia="Times New Roman" w:hAnsi="Times New Roman"/>
                <w:color w:val="000000"/>
                <w:sz w:val="24"/>
                <w:szCs w:val="24"/>
                <w:lang w:eastAsia="ru-RU"/>
              </w:rPr>
            </w:pPr>
          </w:p>
        </w:tc>
        <w:tc>
          <w:tcPr>
            <w:tcW w:w="4140" w:type="dxa"/>
            <w:vMerge/>
            <w:tcBorders>
              <w:top w:val="nil"/>
              <w:left w:val="single" w:sz="4" w:space="0" w:color="auto"/>
              <w:bottom w:val="single" w:sz="4" w:space="0" w:color="auto"/>
              <w:right w:val="single" w:sz="4" w:space="0" w:color="auto"/>
            </w:tcBorders>
            <w:vAlign w:val="center"/>
            <w:hideMark/>
          </w:tcPr>
          <w:p w:rsidR="00D76C71" w:rsidRPr="00D76C71" w:rsidRDefault="00D76C71" w:rsidP="00D76C71">
            <w:pPr>
              <w:spacing w:after="0" w:line="240" w:lineRule="auto"/>
              <w:rPr>
                <w:rFonts w:ascii="Times New Roman" w:eastAsia="Times New Roman" w:hAnsi="Times New Roman"/>
                <w:color w:val="000000"/>
                <w:sz w:val="24"/>
                <w:szCs w:val="24"/>
                <w:lang w:eastAsia="ru-RU"/>
              </w:rPr>
            </w:pPr>
          </w:p>
        </w:tc>
        <w:tc>
          <w:tcPr>
            <w:tcW w:w="2440" w:type="dxa"/>
            <w:tcBorders>
              <w:top w:val="nil"/>
              <w:left w:val="nil"/>
              <w:bottom w:val="single" w:sz="4" w:space="0" w:color="auto"/>
              <w:right w:val="single" w:sz="4" w:space="0" w:color="auto"/>
            </w:tcBorders>
            <w:shd w:val="clear" w:color="auto" w:fill="auto"/>
            <w:vAlign w:val="center"/>
            <w:hideMark/>
          </w:tcPr>
          <w:p w:rsidR="00D76C71" w:rsidRPr="00D76C71" w:rsidRDefault="00D76C71" w:rsidP="00D76C71">
            <w:pPr>
              <w:spacing w:after="0" w:line="240" w:lineRule="auto"/>
              <w:rPr>
                <w:rFonts w:ascii="Times New Roman" w:eastAsia="Times New Roman" w:hAnsi="Times New Roman"/>
                <w:color w:val="0D0D0D"/>
                <w:sz w:val="24"/>
                <w:szCs w:val="24"/>
                <w:lang w:eastAsia="ru-RU"/>
              </w:rPr>
            </w:pPr>
            <w:r w:rsidRPr="00D76C71">
              <w:rPr>
                <w:rFonts w:ascii="Times New Roman" w:eastAsia="Times New Roman" w:hAnsi="Times New Roman"/>
                <w:color w:val="0D0D0D"/>
                <w:sz w:val="24"/>
                <w:szCs w:val="24"/>
                <w:lang w:eastAsia="ru-RU"/>
              </w:rPr>
              <w:t>ОБ</w:t>
            </w:r>
          </w:p>
        </w:tc>
        <w:tc>
          <w:tcPr>
            <w:tcW w:w="1860" w:type="dxa"/>
            <w:tcBorders>
              <w:top w:val="nil"/>
              <w:left w:val="nil"/>
              <w:bottom w:val="single" w:sz="4" w:space="0" w:color="auto"/>
              <w:right w:val="single" w:sz="4" w:space="0" w:color="auto"/>
            </w:tcBorders>
            <w:shd w:val="clear" w:color="auto" w:fill="auto"/>
            <w:vAlign w:val="center"/>
            <w:hideMark/>
          </w:tcPr>
          <w:p w:rsidR="00D76C71" w:rsidRPr="00D76C71" w:rsidRDefault="00D76C71" w:rsidP="00D76C71">
            <w:pPr>
              <w:spacing w:after="0" w:line="240" w:lineRule="auto"/>
              <w:jc w:val="right"/>
              <w:rPr>
                <w:rFonts w:ascii="Times New Roman" w:eastAsia="Times New Roman" w:hAnsi="Times New Roman"/>
                <w:color w:val="0D0D0D"/>
                <w:sz w:val="24"/>
                <w:szCs w:val="24"/>
                <w:lang w:eastAsia="ru-RU"/>
              </w:rPr>
            </w:pPr>
            <w:r w:rsidRPr="00D76C71">
              <w:rPr>
                <w:rFonts w:ascii="Times New Roman" w:eastAsia="Times New Roman" w:hAnsi="Times New Roman"/>
                <w:color w:val="0D0D0D"/>
                <w:sz w:val="24"/>
                <w:szCs w:val="24"/>
                <w:lang w:eastAsia="ru-RU"/>
              </w:rPr>
              <w:t>0,00</w:t>
            </w:r>
          </w:p>
        </w:tc>
        <w:tc>
          <w:tcPr>
            <w:tcW w:w="1940" w:type="dxa"/>
            <w:tcBorders>
              <w:top w:val="nil"/>
              <w:left w:val="nil"/>
              <w:bottom w:val="single" w:sz="4" w:space="0" w:color="auto"/>
              <w:right w:val="single" w:sz="4" w:space="0" w:color="auto"/>
            </w:tcBorders>
            <w:shd w:val="clear" w:color="auto" w:fill="auto"/>
            <w:vAlign w:val="center"/>
            <w:hideMark/>
          </w:tcPr>
          <w:p w:rsidR="00D76C71" w:rsidRPr="00D76C71" w:rsidRDefault="00D76C71" w:rsidP="00D76C71">
            <w:pPr>
              <w:spacing w:after="0" w:line="240" w:lineRule="auto"/>
              <w:jc w:val="right"/>
              <w:rPr>
                <w:rFonts w:ascii="Times New Roman" w:eastAsia="Times New Roman" w:hAnsi="Times New Roman"/>
                <w:color w:val="0D0D0D"/>
                <w:sz w:val="24"/>
                <w:szCs w:val="24"/>
                <w:lang w:eastAsia="ru-RU"/>
              </w:rPr>
            </w:pPr>
            <w:r w:rsidRPr="00D76C71">
              <w:rPr>
                <w:rFonts w:ascii="Times New Roman" w:eastAsia="Times New Roman" w:hAnsi="Times New Roman"/>
                <w:color w:val="0D0D0D"/>
                <w:sz w:val="24"/>
                <w:szCs w:val="24"/>
                <w:lang w:eastAsia="ru-RU"/>
              </w:rPr>
              <w:t>0,00</w:t>
            </w:r>
          </w:p>
        </w:tc>
        <w:tc>
          <w:tcPr>
            <w:tcW w:w="2420" w:type="dxa"/>
            <w:tcBorders>
              <w:top w:val="nil"/>
              <w:left w:val="nil"/>
              <w:bottom w:val="single" w:sz="4" w:space="0" w:color="auto"/>
              <w:right w:val="single" w:sz="4" w:space="0" w:color="auto"/>
            </w:tcBorders>
            <w:shd w:val="clear" w:color="auto" w:fill="auto"/>
            <w:vAlign w:val="center"/>
            <w:hideMark/>
          </w:tcPr>
          <w:p w:rsidR="00D76C71" w:rsidRPr="00D76C71" w:rsidRDefault="00D76C71" w:rsidP="00D76C71">
            <w:pPr>
              <w:spacing w:after="0" w:line="240" w:lineRule="auto"/>
              <w:jc w:val="right"/>
              <w:rPr>
                <w:rFonts w:ascii="Times New Roman" w:eastAsia="Times New Roman" w:hAnsi="Times New Roman"/>
                <w:color w:val="0D0D0D"/>
                <w:sz w:val="24"/>
                <w:szCs w:val="24"/>
                <w:lang w:eastAsia="ru-RU"/>
              </w:rPr>
            </w:pPr>
            <w:r w:rsidRPr="00D76C71">
              <w:rPr>
                <w:rFonts w:ascii="Times New Roman" w:eastAsia="Times New Roman" w:hAnsi="Times New Roman"/>
                <w:color w:val="0D0D0D"/>
                <w:sz w:val="24"/>
                <w:szCs w:val="24"/>
                <w:lang w:eastAsia="ru-RU"/>
              </w:rPr>
              <w:t>0,00</w:t>
            </w:r>
          </w:p>
        </w:tc>
      </w:tr>
      <w:tr w:rsidR="00D76C71" w:rsidRPr="00D76C71" w:rsidTr="00D76C71">
        <w:trPr>
          <w:trHeight w:val="315"/>
        </w:trPr>
        <w:tc>
          <w:tcPr>
            <w:tcW w:w="2080" w:type="dxa"/>
            <w:vMerge/>
            <w:tcBorders>
              <w:top w:val="nil"/>
              <w:left w:val="single" w:sz="4" w:space="0" w:color="auto"/>
              <w:bottom w:val="single" w:sz="4" w:space="0" w:color="auto"/>
              <w:right w:val="single" w:sz="4" w:space="0" w:color="auto"/>
            </w:tcBorders>
            <w:vAlign w:val="center"/>
            <w:hideMark/>
          </w:tcPr>
          <w:p w:rsidR="00D76C71" w:rsidRPr="00D76C71" w:rsidRDefault="00D76C71" w:rsidP="00D76C71">
            <w:pPr>
              <w:spacing w:after="0" w:line="240" w:lineRule="auto"/>
              <w:rPr>
                <w:rFonts w:ascii="Times New Roman" w:eastAsia="Times New Roman" w:hAnsi="Times New Roman"/>
                <w:color w:val="000000"/>
                <w:sz w:val="24"/>
                <w:szCs w:val="24"/>
                <w:lang w:eastAsia="ru-RU"/>
              </w:rPr>
            </w:pPr>
          </w:p>
        </w:tc>
        <w:tc>
          <w:tcPr>
            <w:tcW w:w="4140" w:type="dxa"/>
            <w:vMerge/>
            <w:tcBorders>
              <w:top w:val="nil"/>
              <w:left w:val="single" w:sz="4" w:space="0" w:color="auto"/>
              <w:bottom w:val="single" w:sz="4" w:space="0" w:color="auto"/>
              <w:right w:val="single" w:sz="4" w:space="0" w:color="auto"/>
            </w:tcBorders>
            <w:vAlign w:val="center"/>
            <w:hideMark/>
          </w:tcPr>
          <w:p w:rsidR="00D76C71" w:rsidRPr="00D76C71" w:rsidRDefault="00D76C71" w:rsidP="00D76C71">
            <w:pPr>
              <w:spacing w:after="0" w:line="240" w:lineRule="auto"/>
              <w:rPr>
                <w:rFonts w:ascii="Times New Roman" w:eastAsia="Times New Roman" w:hAnsi="Times New Roman"/>
                <w:color w:val="000000"/>
                <w:sz w:val="24"/>
                <w:szCs w:val="24"/>
                <w:lang w:eastAsia="ru-RU"/>
              </w:rPr>
            </w:pPr>
          </w:p>
        </w:tc>
        <w:tc>
          <w:tcPr>
            <w:tcW w:w="2440" w:type="dxa"/>
            <w:tcBorders>
              <w:top w:val="nil"/>
              <w:left w:val="nil"/>
              <w:bottom w:val="single" w:sz="4" w:space="0" w:color="auto"/>
              <w:right w:val="single" w:sz="4" w:space="0" w:color="auto"/>
            </w:tcBorders>
            <w:shd w:val="clear" w:color="auto" w:fill="auto"/>
            <w:vAlign w:val="center"/>
            <w:hideMark/>
          </w:tcPr>
          <w:p w:rsidR="00D76C71" w:rsidRPr="00D76C71" w:rsidRDefault="00D76C71" w:rsidP="00D76C71">
            <w:pPr>
              <w:spacing w:after="0" w:line="240" w:lineRule="auto"/>
              <w:rPr>
                <w:rFonts w:ascii="Times New Roman" w:eastAsia="Times New Roman" w:hAnsi="Times New Roman"/>
                <w:color w:val="0D0D0D"/>
                <w:sz w:val="24"/>
                <w:szCs w:val="24"/>
                <w:lang w:eastAsia="ru-RU"/>
              </w:rPr>
            </w:pPr>
            <w:r w:rsidRPr="00D76C71">
              <w:rPr>
                <w:rFonts w:ascii="Times New Roman" w:eastAsia="Times New Roman" w:hAnsi="Times New Roman"/>
                <w:color w:val="0D0D0D"/>
                <w:sz w:val="24"/>
                <w:szCs w:val="24"/>
                <w:lang w:eastAsia="ru-RU"/>
              </w:rPr>
              <w:t>МБ</w:t>
            </w:r>
          </w:p>
        </w:tc>
        <w:tc>
          <w:tcPr>
            <w:tcW w:w="1860" w:type="dxa"/>
            <w:tcBorders>
              <w:top w:val="nil"/>
              <w:left w:val="nil"/>
              <w:bottom w:val="single" w:sz="4" w:space="0" w:color="auto"/>
              <w:right w:val="single" w:sz="4" w:space="0" w:color="auto"/>
            </w:tcBorders>
            <w:shd w:val="clear" w:color="auto" w:fill="auto"/>
            <w:vAlign w:val="center"/>
            <w:hideMark/>
          </w:tcPr>
          <w:p w:rsidR="00D76C71" w:rsidRPr="00D76C71" w:rsidRDefault="00D76C71" w:rsidP="00D76C71">
            <w:pPr>
              <w:spacing w:after="0" w:line="240" w:lineRule="auto"/>
              <w:jc w:val="right"/>
              <w:rPr>
                <w:rFonts w:ascii="Times New Roman" w:eastAsia="Times New Roman" w:hAnsi="Times New Roman"/>
                <w:color w:val="0D0D0D"/>
                <w:sz w:val="24"/>
                <w:szCs w:val="24"/>
                <w:lang w:eastAsia="ru-RU"/>
              </w:rPr>
            </w:pPr>
            <w:r w:rsidRPr="00D76C71">
              <w:rPr>
                <w:rFonts w:ascii="Times New Roman" w:eastAsia="Times New Roman" w:hAnsi="Times New Roman"/>
                <w:color w:val="0D0D0D"/>
                <w:sz w:val="24"/>
                <w:szCs w:val="24"/>
                <w:lang w:eastAsia="ru-RU"/>
              </w:rPr>
              <w:t>250,00</w:t>
            </w:r>
          </w:p>
        </w:tc>
        <w:tc>
          <w:tcPr>
            <w:tcW w:w="1940" w:type="dxa"/>
            <w:tcBorders>
              <w:top w:val="nil"/>
              <w:left w:val="nil"/>
              <w:bottom w:val="single" w:sz="4" w:space="0" w:color="auto"/>
              <w:right w:val="single" w:sz="4" w:space="0" w:color="auto"/>
            </w:tcBorders>
            <w:shd w:val="clear" w:color="auto" w:fill="auto"/>
            <w:vAlign w:val="center"/>
            <w:hideMark/>
          </w:tcPr>
          <w:p w:rsidR="00D76C71" w:rsidRPr="00D76C71" w:rsidRDefault="00D76C71" w:rsidP="00D76C71">
            <w:pPr>
              <w:spacing w:after="0" w:line="240" w:lineRule="auto"/>
              <w:jc w:val="right"/>
              <w:rPr>
                <w:rFonts w:ascii="Times New Roman" w:eastAsia="Times New Roman" w:hAnsi="Times New Roman"/>
                <w:color w:val="0D0D0D"/>
                <w:sz w:val="24"/>
                <w:szCs w:val="24"/>
                <w:lang w:eastAsia="ru-RU"/>
              </w:rPr>
            </w:pPr>
            <w:r w:rsidRPr="00D76C71">
              <w:rPr>
                <w:rFonts w:ascii="Times New Roman" w:eastAsia="Times New Roman" w:hAnsi="Times New Roman"/>
                <w:color w:val="0D0D0D"/>
                <w:sz w:val="24"/>
                <w:szCs w:val="24"/>
                <w:lang w:eastAsia="ru-RU"/>
              </w:rPr>
              <w:t>0,00</w:t>
            </w:r>
          </w:p>
        </w:tc>
        <w:tc>
          <w:tcPr>
            <w:tcW w:w="2420" w:type="dxa"/>
            <w:tcBorders>
              <w:top w:val="nil"/>
              <w:left w:val="nil"/>
              <w:bottom w:val="single" w:sz="4" w:space="0" w:color="auto"/>
              <w:right w:val="single" w:sz="4" w:space="0" w:color="auto"/>
            </w:tcBorders>
            <w:shd w:val="clear" w:color="auto" w:fill="auto"/>
            <w:vAlign w:val="center"/>
            <w:hideMark/>
          </w:tcPr>
          <w:p w:rsidR="00D76C71" w:rsidRPr="00D76C71" w:rsidRDefault="00D76C71" w:rsidP="00D76C71">
            <w:pPr>
              <w:spacing w:after="0" w:line="240" w:lineRule="auto"/>
              <w:jc w:val="right"/>
              <w:rPr>
                <w:rFonts w:ascii="Times New Roman" w:eastAsia="Times New Roman" w:hAnsi="Times New Roman"/>
                <w:color w:val="0D0D0D"/>
                <w:sz w:val="24"/>
                <w:szCs w:val="24"/>
                <w:lang w:eastAsia="ru-RU"/>
              </w:rPr>
            </w:pPr>
            <w:r w:rsidRPr="00D76C71">
              <w:rPr>
                <w:rFonts w:ascii="Times New Roman" w:eastAsia="Times New Roman" w:hAnsi="Times New Roman"/>
                <w:color w:val="0D0D0D"/>
                <w:sz w:val="24"/>
                <w:szCs w:val="24"/>
                <w:lang w:eastAsia="ru-RU"/>
              </w:rPr>
              <w:t>0,00</w:t>
            </w:r>
          </w:p>
        </w:tc>
      </w:tr>
      <w:tr w:rsidR="00D76C71" w:rsidRPr="00D76C71" w:rsidTr="00D76C71">
        <w:trPr>
          <w:trHeight w:val="315"/>
        </w:trPr>
        <w:tc>
          <w:tcPr>
            <w:tcW w:w="2080" w:type="dxa"/>
            <w:vMerge/>
            <w:tcBorders>
              <w:top w:val="nil"/>
              <w:left w:val="single" w:sz="4" w:space="0" w:color="auto"/>
              <w:bottom w:val="single" w:sz="4" w:space="0" w:color="auto"/>
              <w:right w:val="single" w:sz="4" w:space="0" w:color="auto"/>
            </w:tcBorders>
            <w:vAlign w:val="center"/>
            <w:hideMark/>
          </w:tcPr>
          <w:p w:rsidR="00D76C71" w:rsidRPr="00D76C71" w:rsidRDefault="00D76C71" w:rsidP="00D76C71">
            <w:pPr>
              <w:spacing w:after="0" w:line="240" w:lineRule="auto"/>
              <w:rPr>
                <w:rFonts w:ascii="Times New Roman" w:eastAsia="Times New Roman" w:hAnsi="Times New Roman"/>
                <w:color w:val="000000"/>
                <w:sz w:val="24"/>
                <w:szCs w:val="24"/>
                <w:lang w:eastAsia="ru-RU"/>
              </w:rPr>
            </w:pPr>
          </w:p>
        </w:tc>
        <w:tc>
          <w:tcPr>
            <w:tcW w:w="4140" w:type="dxa"/>
            <w:vMerge/>
            <w:tcBorders>
              <w:top w:val="nil"/>
              <w:left w:val="single" w:sz="4" w:space="0" w:color="auto"/>
              <w:bottom w:val="single" w:sz="4" w:space="0" w:color="auto"/>
              <w:right w:val="single" w:sz="4" w:space="0" w:color="auto"/>
            </w:tcBorders>
            <w:vAlign w:val="center"/>
            <w:hideMark/>
          </w:tcPr>
          <w:p w:rsidR="00D76C71" w:rsidRPr="00D76C71" w:rsidRDefault="00D76C71" w:rsidP="00D76C71">
            <w:pPr>
              <w:spacing w:after="0" w:line="240" w:lineRule="auto"/>
              <w:rPr>
                <w:rFonts w:ascii="Times New Roman" w:eastAsia="Times New Roman" w:hAnsi="Times New Roman"/>
                <w:color w:val="000000"/>
                <w:sz w:val="24"/>
                <w:szCs w:val="24"/>
                <w:lang w:eastAsia="ru-RU"/>
              </w:rPr>
            </w:pPr>
          </w:p>
        </w:tc>
        <w:tc>
          <w:tcPr>
            <w:tcW w:w="2440" w:type="dxa"/>
            <w:tcBorders>
              <w:top w:val="nil"/>
              <w:left w:val="nil"/>
              <w:bottom w:val="single" w:sz="4" w:space="0" w:color="auto"/>
              <w:right w:val="single" w:sz="4" w:space="0" w:color="auto"/>
            </w:tcBorders>
            <w:shd w:val="clear" w:color="auto" w:fill="auto"/>
            <w:vAlign w:val="center"/>
            <w:hideMark/>
          </w:tcPr>
          <w:p w:rsidR="00D76C71" w:rsidRPr="00D76C71" w:rsidRDefault="00D76C71" w:rsidP="00D76C71">
            <w:pPr>
              <w:spacing w:after="0" w:line="240" w:lineRule="auto"/>
              <w:rPr>
                <w:rFonts w:ascii="Times New Roman" w:eastAsia="Times New Roman" w:hAnsi="Times New Roman"/>
                <w:color w:val="0D0D0D"/>
                <w:sz w:val="24"/>
                <w:szCs w:val="24"/>
                <w:lang w:eastAsia="ru-RU"/>
              </w:rPr>
            </w:pPr>
            <w:r w:rsidRPr="00D76C71">
              <w:rPr>
                <w:rFonts w:ascii="Times New Roman" w:eastAsia="Times New Roman" w:hAnsi="Times New Roman"/>
                <w:color w:val="0D0D0D"/>
                <w:sz w:val="24"/>
                <w:szCs w:val="24"/>
                <w:lang w:eastAsia="ru-RU"/>
              </w:rPr>
              <w:t>ПП</w:t>
            </w:r>
          </w:p>
        </w:tc>
        <w:tc>
          <w:tcPr>
            <w:tcW w:w="1860" w:type="dxa"/>
            <w:tcBorders>
              <w:top w:val="nil"/>
              <w:left w:val="nil"/>
              <w:bottom w:val="single" w:sz="4" w:space="0" w:color="auto"/>
              <w:right w:val="single" w:sz="4" w:space="0" w:color="auto"/>
            </w:tcBorders>
            <w:shd w:val="clear" w:color="auto" w:fill="auto"/>
            <w:vAlign w:val="center"/>
            <w:hideMark/>
          </w:tcPr>
          <w:p w:rsidR="00D76C71" w:rsidRPr="00D76C71" w:rsidRDefault="00D76C71" w:rsidP="00D76C71">
            <w:pPr>
              <w:spacing w:after="0" w:line="240" w:lineRule="auto"/>
              <w:jc w:val="right"/>
              <w:rPr>
                <w:rFonts w:ascii="Times New Roman" w:eastAsia="Times New Roman" w:hAnsi="Times New Roman"/>
                <w:color w:val="0D0D0D"/>
                <w:sz w:val="24"/>
                <w:szCs w:val="24"/>
                <w:lang w:eastAsia="ru-RU"/>
              </w:rPr>
            </w:pPr>
            <w:r w:rsidRPr="00D76C71">
              <w:rPr>
                <w:rFonts w:ascii="Times New Roman" w:eastAsia="Times New Roman" w:hAnsi="Times New Roman"/>
                <w:color w:val="0D0D0D"/>
                <w:sz w:val="24"/>
                <w:szCs w:val="24"/>
                <w:lang w:eastAsia="ru-RU"/>
              </w:rPr>
              <w:t>0,00</w:t>
            </w:r>
          </w:p>
        </w:tc>
        <w:tc>
          <w:tcPr>
            <w:tcW w:w="1940" w:type="dxa"/>
            <w:tcBorders>
              <w:top w:val="nil"/>
              <w:left w:val="nil"/>
              <w:bottom w:val="single" w:sz="4" w:space="0" w:color="auto"/>
              <w:right w:val="single" w:sz="4" w:space="0" w:color="auto"/>
            </w:tcBorders>
            <w:shd w:val="clear" w:color="auto" w:fill="auto"/>
            <w:vAlign w:val="center"/>
            <w:hideMark/>
          </w:tcPr>
          <w:p w:rsidR="00D76C71" w:rsidRPr="00D76C71" w:rsidRDefault="00D76C71" w:rsidP="00D76C71">
            <w:pPr>
              <w:spacing w:after="0" w:line="240" w:lineRule="auto"/>
              <w:jc w:val="right"/>
              <w:rPr>
                <w:rFonts w:ascii="Times New Roman" w:eastAsia="Times New Roman" w:hAnsi="Times New Roman"/>
                <w:color w:val="0D0D0D"/>
                <w:sz w:val="24"/>
                <w:szCs w:val="24"/>
                <w:lang w:eastAsia="ru-RU"/>
              </w:rPr>
            </w:pPr>
            <w:r w:rsidRPr="00D76C71">
              <w:rPr>
                <w:rFonts w:ascii="Times New Roman" w:eastAsia="Times New Roman" w:hAnsi="Times New Roman"/>
                <w:color w:val="0D0D0D"/>
                <w:sz w:val="24"/>
                <w:szCs w:val="24"/>
                <w:lang w:eastAsia="ru-RU"/>
              </w:rPr>
              <w:t>0,00</w:t>
            </w:r>
          </w:p>
        </w:tc>
        <w:tc>
          <w:tcPr>
            <w:tcW w:w="2420" w:type="dxa"/>
            <w:tcBorders>
              <w:top w:val="nil"/>
              <w:left w:val="nil"/>
              <w:bottom w:val="single" w:sz="4" w:space="0" w:color="auto"/>
              <w:right w:val="single" w:sz="4" w:space="0" w:color="auto"/>
            </w:tcBorders>
            <w:shd w:val="clear" w:color="auto" w:fill="auto"/>
            <w:vAlign w:val="center"/>
            <w:hideMark/>
          </w:tcPr>
          <w:p w:rsidR="00D76C71" w:rsidRPr="00D76C71" w:rsidRDefault="00D76C71" w:rsidP="00D76C71">
            <w:pPr>
              <w:spacing w:after="0" w:line="240" w:lineRule="auto"/>
              <w:jc w:val="right"/>
              <w:rPr>
                <w:rFonts w:ascii="Times New Roman" w:eastAsia="Times New Roman" w:hAnsi="Times New Roman"/>
                <w:color w:val="0D0D0D"/>
                <w:sz w:val="24"/>
                <w:szCs w:val="24"/>
                <w:lang w:eastAsia="ru-RU"/>
              </w:rPr>
            </w:pPr>
            <w:r w:rsidRPr="00D76C71">
              <w:rPr>
                <w:rFonts w:ascii="Times New Roman" w:eastAsia="Times New Roman" w:hAnsi="Times New Roman"/>
                <w:color w:val="0D0D0D"/>
                <w:sz w:val="24"/>
                <w:szCs w:val="24"/>
                <w:lang w:eastAsia="ru-RU"/>
              </w:rPr>
              <w:t>0,00</w:t>
            </w:r>
          </w:p>
        </w:tc>
      </w:tr>
      <w:tr w:rsidR="00D76C71" w:rsidRPr="00D76C71" w:rsidTr="00D76C71">
        <w:trPr>
          <w:trHeight w:val="315"/>
        </w:trPr>
        <w:tc>
          <w:tcPr>
            <w:tcW w:w="2080" w:type="dxa"/>
            <w:vMerge w:val="restart"/>
            <w:tcBorders>
              <w:top w:val="nil"/>
              <w:left w:val="single" w:sz="4" w:space="0" w:color="auto"/>
              <w:bottom w:val="single" w:sz="4" w:space="0" w:color="auto"/>
              <w:right w:val="single" w:sz="4" w:space="0" w:color="auto"/>
            </w:tcBorders>
            <w:shd w:val="clear" w:color="auto" w:fill="auto"/>
            <w:vAlign w:val="center"/>
            <w:hideMark/>
          </w:tcPr>
          <w:p w:rsidR="00D76C71" w:rsidRPr="00D76C71" w:rsidRDefault="00D76C71" w:rsidP="00D76C71">
            <w:pPr>
              <w:spacing w:after="0" w:line="240" w:lineRule="auto"/>
              <w:rPr>
                <w:rFonts w:ascii="Times New Roman" w:eastAsia="Times New Roman" w:hAnsi="Times New Roman"/>
                <w:color w:val="000000"/>
                <w:sz w:val="24"/>
                <w:szCs w:val="24"/>
                <w:lang w:eastAsia="ru-RU"/>
              </w:rPr>
            </w:pPr>
            <w:r w:rsidRPr="00D76C71">
              <w:rPr>
                <w:rFonts w:ascii="Times New Roman" w:eastAsia="Times New Roman" w:hAnsi="Times New Roman"/>
                <w:color w:val="000000"/>
                <w:sz w:val="24"/>
                <w:szCs w:val="24"/>
                <w:lang w:eastAsia="ru-RU"/>
              </w:rPr>
              <w:t>08</w:t>
            </w:r>
          </w:p>
        </w:tc>
        <w:tc>
          <w:tcPr>
            <w:tcW w:w="4140" w:type="dxa"/>
            <w:vMerge w:val="restart"/>
            <w:tcBorders>
              <w:top w:val="nil"/>
              <w:left w:val="single" w:sz="4" w:space="0" w:color="auto"/>
              <w:bottom w:val="single" w:sz="4" w:space="0" w:color="auto"/>
              <w:right w:val="single" w:sz="4" w:space="0" w:color="auto"/>
            </w:tcBorders>
            <w:shd w:val="clear" w:color="auto" w:fill="auto"/>
            <w:vAlign w:val="center"/>
            <w:hideMark/>
          </w:tcPr>
          <w:p w:rsidR="00D76C71" w:rsidRPr="00D76C71" w:rsidRDefault="00D76C71" w:rsidP="00D76C71">
            <w:pPr>
              <w:spacing w:after="0" w:line="240" w:lineRule="auto"/>
              <w:rPr>
                <w:rFonts w:ascii="Times New Roman" w:eastAsia="Times New Roman" w:hAnsi="Times New Roman"/>
                <w:color w:val="000000"/>
                <w:sz w:val="24"/>
                <w:szCs w:val="24"/>
                <w:lang w:eastAsia="ru-RU"/>
              </w:rPr>
            </w:pPr>
            <w:r w:rsidRPr="00D76C71">
              <w:rPr>
                <w:rFonts w:ascii="Times New Roman" w:eastAsia="Times New Roman" w:hAnsi="Times New Roman"/>
                <w:color w:val="000000"/>
                <w:sz w:val="24"/>
                <w:szCs w:val="24"/>
                <w:lang w:eastAsia="ru-RU"/>
              </w:rPr>
              <w:t>Содержание территорий общего пользования</w:t>
            </w:r>
          </w:p>
        </w:tc>
        <w:tc>
          <w:tcPr>
            <w:tcW w:w="2440" w:type="dxa"/>
            <w:tcBorders>
              <w:top w:val="nil"/>
              <w:left w:val="nil"/>
              <w:bottom w:val="single" w:sz="4" w:space="0" w:color="auto"/>
              <w:right w:val="single" w:sz="4" w:space="0" w:color="auto"/>
            </w:tcBorders>
            <w:shd w:val="clear" w:color="auto" w:fill="auto"/>
            <w:vAlign w:val="center"/>
            <w:hideMark/>
          </w:tcPr>
          <w:p w:rsidR="00D76C71" w:rsidRPr="00D76C71" w:rsidRDefault="00D76C71" w:rsidP="00D76C71">
            <w:pPr>
              <w:spacing w:after="0" w:line="240" w:lineRule="auto"/>
              <w:rPr>
                <w:rFonts w:ascii="Times New Roman" w:eastAsia="Times New Roman" w:hAnsi="Times New Roman"/>
                <w:color w:val="0D0D0D"/>
                <w:sz w:val="24"/>
                <w:szCs w:val="24"/>
                <w:lang w:eastAsia="ru-RU"/>
              </w:rPr>
            </w:pPr>
            <w:r w:rsidRPr="00D76C71">
              <w:rPr>
                <w:rFonts w:ascii="Times New Roman" w:eastAsia="Times New Roman" w:hAnsi="Times New Roman"/>
                <w:color w:val="0D0D0D"/>
                <w:sz w:val="24"/>
                <w:szCs w:val="24"/>
                <w:lang w:eastAsia="ru-RU"/>
              </w:rPr>
              <w:t>Всего</w:t>
            </w:r>
          </w:p>
        </w:tc>
        <w:tc>
          <w:tcPr>
            <w:tcW w:w="1860" w:type="dxa"/>
            <w:tcBorders>
              <w:top w:val="nil"/>
              <w:left w:val="nil"/>
              <w:bottom w:val="single" w:sz="4" w:space="0" w:color="auto"/>
              <w:right w:val="single" w:sz="4" w:space="0" w:color="auto"/>
            </w:tcBorders>
            <w:shd w:val="clear" w:color="auto" w:fill="auto"/>
            <w:vAlign w:val="center"/>
            <w:hideMark/>
          </w:tcPr>
          <w:p w:rsidR="00D76C71" w:rsidRPr="00D76C71" w:rsidRDefault="00D76C71" w:rsidP="00D76C71">
            <w:pPr>
              <w:spacing w:after="0" w:line="240" w:lineRule="auto"/>
              <w:jc w:val="right"/>
              <w:rPr>
                <w:rFonts w:ascii="Times New Roman" w:eastAsia="Times New Roman" w:hAnsi="Times New Roman"/>
                <w:color w:val="0D0D0D"/>
                <w:sz w:val="24"/>
                <w:szCs w:val="24"/>
                <w:lang w:eastAsia="ru-RU"/>
              </w:rPr>
            </w:pPr>
            <w:r w:rsidRPr="00D76C71">
              <w:rPr>
                <w:rFonts w:ascii="Times New Roman" w:eastAsia="Times New Roman" w:hAnsi="Times New Roman"/>
                <w:color w:val="0D0D0D"/>
                <w:sz w:val="24"/>
                <w:szCs w:val="24"/>
                <w:lang w:eastAsia="ru-RU"/>
              </w:rPr>
              <w:t>80 123,08</w:t>
            </w:r>
          </w:p>
        </w:tc>
        <w:tc>
          <w:tcPr>
            <w:tcW w:w="1940" w:type="dxa"/>
            <w:tcBorders>
              <w:top w:val="nil"/>
              <w:left w:val="nil"/>
              <w:bottom w:val="single" w:sz="4" w:space="0" w:color="auto"/>
              <w:right w:val="single" w:sz="4" w:space="0" w:color="auto"/>
            </w:tcBorders>
            <w:shd w:val="clear" w:color="auto" w:fill="auto"/>
            <w:vAlign w:val="center"/>
            <w:hideMark/>
          </w:tcPr>
          <w:p w:rsidR="00D76C71" w:rsidRPr="00D76C71" w:rsidRDefault="00D76C71" w:rsidP="00D76C71">
            <w:pPr>
              <w:spacing w:after="0" w:line="240" w:lineRule="auto"/>
              <w:jc w:val="right"/>
              <w:rPr>
                <w:rFonts w:ascii="Times New Roman" w:eastAsia="Times New Roman" w:hAnsi="Times New Roman"/>
                <w:color w:val="0D0D0D"/>
                <w:sz w:val="24"/>
                <w:szCs w:val="24"/>
                <w:lang w:eastAsia="ru-RU"/>
              </w:rPr>
            </w:pPr>
            <w:r w:rsidRPr="00D76C71">
              <w:rPr>
                <w:rFonts w:ascii="Times New Roman" w:eastAsia="Times New Roman" w:hAnsi="Times New Roman"/>
                <w:color w:val="0D0D0D"/>
                <w:sz w:val="24"/>
                <w:szCs w:val="24"/>
                <w:lang w:eastAsia="ru-RU"/>
              </w:rPr>
              <w:t>45 600,68</w:t>
            </w:r>
          </w:p>
        </w:tc>
        <w:tc>
          <w:tcPr>
            <w:tcW w:w="2420" w:type="dxa"/>
            <w:tcBorders>
              <w:top w:val="nil"/>
              <w:left w:val="nil"/>
              <w:bottom w:val="single" w:sz="4" w:space="0" w:color="auto"/>
              <w:right w:val="single" w:sz="4" w:space="0" w:color="auto"/>
            </w:tcBorders>
            <w:shd w:val="clear" w:color="auto" w:fill="auto"/>
            <w:vAlign w:val="center"/>
            <w:hideMark/>
          </w:tcPr>
          <w:p w:rsidR="00D76C71" w:rsidRPr="00D76C71" w:rsidRDefault="00D76C71" w:rsidP="00D76C71">
            <w:pPr>
              <w:spacing w:after="0" w:line="240" w:lineRule="auto"/>
              <w:jc w:val="right"/>
              <w:rPr>
                <w:rFonts w:ascii="Times New Roman" w:eastAsia="Times New Roman" w:hAnsi="Times New Roman"/>
                <w:color w:val="0D0D0D"/>
                <w:sz w:val="24"/>
                <w:szCs w:val="24"/>
                <w:lang w:eastAsia="ru-RU"/>
              </w:rPr>
            </w:pPr>
            <w:r w:rsidRPr="00D76C71">
              <w:rPr>
                <w:rFonts w:ascii="Times New Roman" w:eastAsia="Times New Roman" w:hAnsi="Times New Roman"/>
                <w:color w:val="0D0D0D"/>
                <w:sz w:val="24"/>
                <w:szCs w:val="24"/>
                <w:lang w:eastAsia="ru-RU"/>
              </w:rPr>
              <w:t>45 601,75</w:t>
            </w:r>
          </w:p>
        </w:tc>
      </w:tr>
      <w:tr w:rsidR="00D76C71" w:rsidRPr="00D76C71" w:rsidTr="00D76C71">
        <w:trPr>
          <w:trHeight w:val="315"/>
        </w:trPr>
        <w:tc>
          <w:tcPr>
            <w:tcW w:w="2080" w:type="dxa"/>
            <w:vMerge/>
            <w:tcBorders>
              <w:top w:val="nil"/>
              <w:left w:val="single" w:sz="4" w:space="0" w:color="auto"/>
              <w:bottom w:val="single" w:sz="4" w:space="0" w:color="auto"/>
              <w:right w:val="single" w:sz="4" w:space="0" w:color="auto"/>
            </w:tcBorders>
            <w:vAlign w:val="center"/>
            <w:hideMark/>
          </w:tcPr>
          <w:p w:rsidR="00D76C71" w:rsidRPr="00D76C71" w:rsidRDefault="00D76C71" w:rsidP="00D76C71">
            <w:pPr>
              <w:spacing w:after="0" w:line="240" w:lineRule="auto"/>
              <w:rPr>
                <w:rFonts w:ascii="Times New Roman" w:eastAsia="Times New Roman" w:hAnsi="Times New Roman"/>
                <w:color w:val="000000"/>
                <w:sz w:val="24"/>
                <w:szCs w:val="24"/>
                <w:lang w:eastAsia="ru-RU"/>
              </w:rPr>
            </w:pPr>
          </w:p>
        </w:tc>
        <w:tc>
          <w:tcPr>
            <w:tcW w:w="4140" w:type="dxa"/>
            <w:vMerge/>
            <w:tcBorders>
              <w:top w:val="nil"/>
              <w:left w:val="single" w:sz="4" w:space="0" w:color="auto"/>
              <w:bottom w:val="single" w:sz="4" w:space="0" w:color="auto"/>
              <w:right w:val="single" w:sz="4" w:space="0" w:color="auto"/>
            </w:tcBorders>
            <w:vAlign w:val="center"/>
            <w:hideMark/>
          </w:tcPr>
          <w:p w:rsidR="00D76C71" w:rsidRPr="00D76C71" w:rsidRDefault="00D76C71" w:rsidP="00D76C71">
            <w:pPr>
              <w:spacing w:after="0" w:line="240" w:lineRule="auto"/>
              <w:rPr>
                <w:rFonts w:ascii="Times New Roman" w:eastAsia="Times New Roman" w:hAnsi="Times New Roman"/>
                <w:color w:val="000000"/>
                <w:sz w:val="24"/>
                <w:szCs w:val="24"/>
                <w:lang w:eastAsia="ru-RU"/>
              </w:rPr>
            </w:pPr>
          </w:p>
        </w:tc>
        <w:tc>
          <w:tcPr>
            <w:tcW w:w="2440" w:type="dxa"/>
            <w:tcBorders>
              <w:top w:val="nil"/>
              <w:left w:val="nil"/>
              <w:bottom w:val="single" w:sz="4" w:space="0" w:color="auto"/>
              <w:right w:val="single" w:sz="4" w:space="0" w:color="auto"/>
            </w:tcBorders>
            <w:shd w:val="clear" w:color="auto" w:fill="auto"/>
            <w:vAlign w:val="center"/>
            <w:hideMark/>
          </w:tcPr>
          <w:p w:rsidR="00D76C71" w:rsidRPr="00D76C71" w:rsidRDefault="00D76C71" w:rsidP="00D76C71">
            <w:pPr>
              <w:spacing w:after="0" w:line="240" w:lineRule="auto"/>
              <w:rPr>
                <w:rFonts w:ascii="Times New Roman" w:eastAsia="Times New Roman" w:hAnsi="Times New Roman"/>
                <w:color w:val="0D0D0D"/>
                <w:sz w:val="24"/>
                <w:szCs w:val="24"/>
                <w:lang w:eastAsia="ru-RU"/>
              </w:rPr>
            </w:pPr>
            <w:r w:rsidRPr="00D76C71">
              <w:rPr>
                <w:rFonts w:ascii="Times New Roman" w:eastAsia="Times New Roman" w:hAnsi="Times New Roman"/>
                <w:color w:val="0D0D0D"/>
                <w:sz w:val="24"/>
                <w:szCs w:val="24"/>
                <w:lang w:eastAsia="ru-RU"/>
              </w:rPr>
              <w:t>ОБ</w:t>
            </w:r>
          </w:p>
        </w:tc>
        <w:tc>
          <w:tcPr>
            <w:tcW w:w="1860" w:type="dxa"/>
            <w:tcBorders>
              <w:top w:val="nil"/>
              <w:left w:val="nil"/>
              <w:bottom w:val="single" w:sz="4" w:space="0" w:color="auto"/>
              <w:right w:val="single" w:sz="4" w:space="0" w:color="auto"/>
            </w:tcBorders>
            <w:shd w:val="clear" w:color="auto" w:fill="auto"/>
            <w:vAlign w:val="center"/>
            <w:hideMark/>
          </w:tcPr>
          <w:p w:rsidR="00D76C71" w:rsidRPr="00D76C71" w:rsidRDefault="00D76C71" w:rsidP="00D76C71">
            <w:pPr>
              <w:spacing w:after="0" w:line="240" w:lineRule="auto"/>
              <w:jc w:val="right"/>
              <w:rPr>
                <w:rFonts w:ascii="Times New Roman" w:eastAsia="Times New Roman" w:hAnsi="Times New Roman"/>
                <w:color w:val="0D0D0D"/>
                <w:sz w:val="24"/>
                <w:szCs w:val="24"/>
                <w:lang w:eastAsia="ru-RU"/>
              </w:rPr>
            </w:pPr>
            <w:r w:rsidRPr="00D76C71">
              <w:rPr>
                <w:rFonts w:ascii="Times New Roman" w:eastAsia="Times New Roman" w:hAnsi="Times New Roman"/>
                <w:color w:val="0D0D0D"/>
                <w:sz w:val="24"/>
                <w:szCs w:val="24"/>
                <w:lang w:eastAsia="ru-RU"/>
              </w:rPr>
              <w:t>0,00</w:t>
            </w:r>
          </w:p>
        </w:tc>
        <w:tc>
          <w:tcPr>
            <w:tcW w:w="1940" w:type="dxa"/>
            <w:tcBorders>
              <w:top w:val="nil"/>
              <w:left w:val="nil"/>
              <w:bottom w:val="single" w:sz="4" w:space="0" w:color="auto"/>
              <w:right w:val="single" w:sz="4" w:space="0" w:color="auto"/>
            </w:tcBorders>
            <w:shd w:val="clear" w:color="auto" w:fill="auto"/>
            <w:vAlign w:val="center"/>
            <w:hideMark/>
          </w:tcPr>
          <w:p w:rsidR="00D76C71" w:rsidRPr="00D76C71" w:rsidRDefault="00D76C71" w:rsidP="00D76C71">
            <w:pPr>
              <w:spacing w:after="0" w:line="240" w:lineRule="auto"/>
              <w:jc w:val="right"/>
              <w:rPr>
                <w:rFonts w:ascii="Times New Roman" w:eastAsia="Times New Roman" w:hAnsi="Times New Roman"/>
                <w:color w:val="0D0D0D"/>
                <w:sz w:val="24"/>
                <w:szCs w:val="24"/>
                <w:lang w:eastAsia="ru-RU"/>
              </w:rPr>
            </w:pPr>
            <w:r w:rsidRPr="00D76C71">
              <w:rPr>
                <w:rFonts w:ascii="Times New Roman" w:eastAsia="Times New Roman" w:hAnsi="Times New Roman"/>
                <w:color w:val="0D0D0D"/>
                <w:sz w:val="24"/>
                <w:szCs w:val="24"/>
                <w:lang w:eastAsia="ru-RU"/>
              </w:rPr>
              <w:t>0,00</w:t>
            </w:r>
          </w:p>
        </w:tc>
        <w:tc>
          <w:tcPr>
            <w:tcW w:w="2420" w:type="dxa"/>
            <w:tcBorders>
              <w:top w:val="nil"/>
              <w:left w:val="nil"/>
              <w:bottom w:val="single" w:sz="4" w:space="0" w:color="auto"/>
              <w:right w:val="single" w:sz="4" w:space="0" w:color="auto"/>
            </w:tcBorders>
            <w:shd w:val="clear" w:color="auto" w:fill="auto"/>
            <w:vAlign w:val="center"/>
            <w:hideMark/>
          </w:tcPr>
          <w:p w:rsidR="00D76C71" w:rsidRPr="00D76C71" w:rsidRDefault="00D76C71" w:rsidP="00D76C71">
            <w:pPr>
              <w:spacing w:after="0" w:line="240" w:lineRule="auto"/>
              <w:jc w:val="right"/>
              <w:rPr>
                <w:rFonts w:ascii="Times New Roman" w:eastAsia="Times New Roman" w:hAnsi="Times New Roman"/>
                <w:color w:val="0D0D0D"/>
                <w:sz w:val="24"/>
                <w:szCs w:val="24"/>
                <w:lang w:eastAsia="ru-RU"/>
              </w:rPr>
            </w:pPr>
            <w:r w:rsidRPr="00D76C71">
              <w:rPr>
                <w:rFonts w:ascii="Times New Roman" w:eastAsia="Times New Roman" w:hAnsi="Times New Roman"/>
                <w:color w:val="0D0D0D"/>
                <w:sz w:val="24"/>
                <w:szCs w:val="24"/>
                <w:lang w:eastAsia="ru-RU"/>
              </w:rPr>
              <w:t>0,00</w:t>
            </w:r>
          </w:p>
        </w:tc>
      </w:tr>
      <w:tr w:rsidR="00D76C71" w:rsidRPr="00D76C71" w:rsidTr="00D76C71">
        <w:trPr>
          <w:trHeight w:val="300"/>
        </w:trPr>
        <w:tc>
          <w:tcPr>
            <w:tcW w:w="2080" w:type="dxa"/>
            <w:vMerge/>
            <w:tcBorders>
              <w:top w:val="nil"/>
              <w:left w:val="single" w:sz="4" w:space="0" w:color="auto"/>
              <w:bottom w:val="single" w:sz="4" w:space="0" w:color="auto"/>
              <w:right w:val="single" w:sz="4" w:space="0" w:color="auto"/>
            </w:tcBorders>
            <w:vAlign w:val="center"/>
            <w:hideMark/>
          </w:tcPr>
          <w:p w:rsidR="00D76C71" w:rsidRPr="00D76C71" w:rsidRDefault="00D76C71" w:rsidP="00D76C71">
            <w:pPr>
              <w:spacing w:after="0" w:line="240" w:lineRule="auto"/>
              <w:rPr>
                <w:rFonts w:ascii="Times New Roman" w:eastAsia="Times New Roman" w:hAnsi="Times New Roman"/>
                <w:color w:val="000000"/>
                <w:sz w:val="24"/>
                <w:szCs w:val="24"/>
                <w:lang w:eastAsia="ru-RU"/>
              </w:rPr>
            </w:pPr>
          </w:p>
        </w:tc>
        <w:tc>
          <w:tcPr>
            <w:tcW w:w="4140" w:type="dxa"/>
            <w:vMerge/>
            <w:tcBorders>
              <w:top w:val="nil"/>
              <w:left w:val="single" w:sz="4" w:space="0" w:color="auto"/>
              <w:bottom w:val="single" w:sz="4" w:space="0" w:color="auto"/>
              <w:right w:val="single" w:sz="4" w:space="0" w:color="auto"/>
            </w:tcBorders>
            <w:vAlign w:val="center"/>
            <w:hideMark/>
          </w:tcPr>
          <w:p w:rsidR="00D76C71" w:rsidRPr="00D76C71" w:rsidRDefault="00D76C71" w:rsidP="00D76C71">
            <w:pPr>
              <w:spacing w:after="0" w:line="240" w:lineRule="auto"/>
              <w:rPr>
                <w:rFonts w:ascii="Times New Roman" w:eastAsia="Times New Roman" w:hAnsi="Times New Roman"/>
                <w:color w:val="000000"/>
                <w:sz w:val="24"/>
                <w:szCs w:val="24"/>
                <w:lang w:eastAsia="ru-RU"/>
              </w:rPr>
            </w:pPr>
          </w:p>
        </w:tc>
        <w:tc>
          <w:tcPr>
            <w:tcW w:w="2440" w:type="dxa"/>
            <w:tcBorders>
              <w:top w:val="nil"/>
              <w:left w:val="nil"/>
              <w:bottom w:val="single" w:sz="4" w:space="0" w:color="auto"/>
              <w:right w:val="single" w:sz="4" w:space="0" w:color="auto"/>
            </w:tcBorders>
            <w:shd w:val="clear" w:color="auto" w:fill="auto"/>
            <w:vAlign w:val="center"/>
            <w:hideMark/>
          </w:tcPr>
          <w:p w:rsidR="00D76C71" w:rsidRPr="00D76C71" w:rsidRDefault="00D76C71" w:rsidP="00D76C71">
            <w:pPr>
              <w:spacing w:after="0" w:line="240" w:lineRule="auto"/>
              <w:rPr>
                <w:rFonts w:ascii="Times New Roman" w:eastAsia="Times New Roman" w:hAnsi="Times New Roman"/>
                <w:color w:val="0D0D0D"/>
                <w:sz w:val="24"/>
                <w:szCs w:val="24"/>
                <w:lang w:eastAsia="ru-RU"/>
              </w:rPr>
            </w:pPr>
            <w:r w:rsidRPr="00D76C71">
              <w:rPr>
                <w:rFonts w:ascii="Times New Roman" w:eastAsia="Times New Roman" w:hAnsi="Times New Roman"/>
                <w:color w:val="0D0D0D"/>
                <w:sz w:val="24"/>
                <w:szCs w:val="24"/>
                <w:lang w:eastAsia="ru-RU"/>
              </w:rPr>
              <w:t>МБ</w:t>
            </w:r>
          </w:p>
        </w:tc>
        <w:tc>
          <w:tcPr>
            <w:tcW w:w="1860" w:type="dxa"/>
            <w:tcBorders>
              <w:top w:val="nil"/>
              <w:left w:val="nil"/>
              <w:bottom w:val="single" w:sz="4" w:space="0" w:color="auto"/>
              <w:right w:val="single" w:sz="4" w:space="0" w:color="auto"/>
            </w:tcBorders>
            <w:shd w:val="clear" w:color="auto" w:fill="auto"/>
            <w:vAlign w:val="center"/>
            <w:hideMark/>
          </w:tcPr>
          <w:p w:rsidR="00D76C71" w:rsidRPr="00D76C71" w:rsidRDefault="00D76C71" w:rsidP="00D76C71">
            <w:pPr>
              <w:spacing w:after="0" w:line="240" w:lineRule="auto"/>
              <w:jc w:val="right"/>
              <w:rPr>
                <w:rFonts w:ascii="Times New Roman" w:eastAsia="Times New Roman" w:hAnsi="Times New Roman"/>
                <w:color w:val="0D0D0D"/>
                <w:sz w:val="24"/>
                <w:szCs w:val="24"/>
                <w:lang w:eastAsia="ru-RU"/>
              </w:rPr>
            </w:pPr>
            <w:r w:rsidRPr="00D76C71">
              <w:rPr>
                <w:rFonts w:ascii="Times New Roman" w:eastAsia="Times New Roman" w:hAnsi="Times New Roman"/>
                <w:color w:val="0D0D0D"/>
                <w:sz w:val="24"/>
                <w:szCs w:val="24"/>
                <w:lang w:eastAsia="ru-RU"/>
              </w:rPr>
              <w:t>80 123,08</w:t>
            </w:r>
          </w:p>
        </w:tc>
        <w:tc>
          <w:tcPr>
            <w:tcW w:w="1940" w:type="dxa"/>
            <w:tcBorders>
              <w:top w:val="nil"/>
              <w:left w:val="nil"/>
              <w:bottom w:val="single" w:sz="4" w:space="0" w:color="auto"/>
              <w:right w:val="single" w:sz="4" w:space="0" w:color="auto"/>
            </w:tcBorders>
            <w:shd w:val="clear" w:color="auto" w:fill="auto"/>
            <w:vAlign w:val="center"/>
            <w:hideMark/>
          </w:tcPr>
          <w:p w:rsidR="00D76C71" w:rsidRPr="00D76C71" w:rsidRDefault="00D76C71" w:rsidP="00D76C71">
            <w:pPr>
              <w:spacing w:after="0" w:line="240" w:lineRule="auto"/>
              <w:jc w:val="right"/>
              <w:rPr>
                <w:rFonts w:ascii="Times New Roman" w:eastAsia="Times New Roman" w:hAnsi="Times New Roman"/>
                <w:color w:val="0D0D0D"/>
                <w:sz w:val="24"/>
                <w:szCs w:val="24"/>
                <w:lang w:eastAsia="ru-RU"/>
              </w:rPr>
            </w:pPr>
            <w:r w:rsidRPr="00D76C71">
              <w:rPr>
                <w:rFonts w:ascii="Times New Roman" w:eastAsia="Times New Roman" w:hAnsi="Times New Roman"/>
                <w:color w:val="0D0D0D"/>
                <w:sz w:val="24"/>
                <w:szCs w:val="24"/>
                <w:lang w:eastAsia="ru-RU"/>
              </w:rPr>
              <w:t>45 600,68</w:t>
            </w:r>
          </w:p>
        </w:tc>
        <w:tc>
          <w:tcPr>
            <w:tcW w:w="2420" w:type="dxa"/>
            <w:tcBorders>
              <w:top w:val="nil"/>
              <w:left w:val="nil"/>
              <w:bottom w:val="single" w:sz="4" w:space="0" w:color="auto"/>
              <w:right w:val="single" w:sz="4" w:space="0" w:color="auto"/>
            </w:tcBorders>
            <w:shd w:val="clear" w:color="auto" w:fill="auto"/>
            <w:vAlign w:val="center"/>
            <w:hideMark/>
          </w:tcPr>
          <w:p w:rsidR="00D76C71" w:rsidRPr="00D76C71" w:rsidRDefault="00D76C71" w:rsidP="00D76C71">
            <w:pPr>
              <w:spacing w:after="0" w:line="240" w:lineRule="auto"/>
              <w:jc w:val="right"/>
              <w:rPr>
                <w:rFonts w:ascii="Times New Roman" w:eastAsia="Times New Roman" w:hAnsi="Times New Roman"/>
                <w:color w:val="0D0D0D"/>
                <w:sz w:val="24"/>
                <w:szCs w:val="24"/>
                <w:lang w:eastAsia="ru-RU"/>
              </w:rPr>
            </w:pPr>
            <w:r w:rsidRPr="00D76C71">
              <w:rPr>
                <w:rFonts w:ascii="Times New Roman" w:eastAsia="Times New Roman" w:hAnsi="Times New Roman"/>
                <w:color w:val="0D0D0D"/>
                <w:sz w:val="24"/>
                <w:szCs w:val="24"/>
                <w:lang w:eastAsia="ru-RU"/>
              </w:rPr>
              <w:t>45 601,75</w:t>
            </w:r>
          </w:p>
        </w:tc>
      </w:tr>
      <w:tr w:rsidR="00D76C71" w:rsidRPr="00D76C71" w:rsidTr="00D76C71">
        <w:trPr>
          <w:trHeight w:val="315"/>
        </w:trPr>
        <w:tc>
          <w:tcPr>
            <w:tcW w:w="2080" w:type="dxa"/>
            <w:vMerge/>
            <w:tcBorders>
              <w:top w:val="nil"/>
              <w:left w:val="single" w:sz="4" w:space="0" w:color="auto"/>
              <w:bottom w:val="single" w:sz="4" w:space="0" w:color="auto"/>
              <w:right w:val="single" w:sz="4" w:space="0" w:color="auto"/>
            </w:tcBorders>
            <w:vAlign w:val="center"/>
            <w:hideMark/>
          </w:tcPr>
          <w:p w:rsidR="00D76C71" w:rsidRPr="00D76C71" w:rsidRDefault="00D76C71" w:rsidP="00D76C71">
            <w:pPr>
              <w:spacing w:after="0" w:line="240" w:lineRule="auto"/>
              <w:rPr>
                <w:rFonts w:ascii="Times New Roman" w:eastAsia="Times New Roman" w:hAnsi="Times New Roman"/>
                <w:color w:val="000000"/>
                <w:sz w:val="24"/>
                <w:szCs w:val="24"/>
                <w:lang w:eastAsia="ru-RU"/>
              </w:rPr>
            </w:pPr>
          </w:p>
        </w:tc>
        <w:tc>
          <w:tcPr>
            <w:tcW w:w="4140" w:type="dxa"/>
            <w:vMerge/>
            <w:tcBorders>
              <w:top w:val="nil"/>
              <w:left w:val="single" w:sz="4" w:space="0" w:color="auto"/>
              <w:bottom w:val="single" w:sz="4" w:space="0" w:color="auto"/>
              <w:right w:val="single" w:sz="4" w:space="0" w:color="auto"/>
            </w:tcBorders>
            <w:vAlign w:val="center"/>
            <w:hideMark/>
          </w:tcPr>
          <w:p w:rsidR="00D76C71" w:rsidRPr="00D76C71" w:rsidRDefault="00D76C71" w:rsidP="00D76C71">
            <w:pPr>
              <w:spacing w:after="0" w:line="240" w:lineRule="auto"/>
              <w:rPr>
                <w:rFonts w:ascii="Times New Roman" w:eastAsia="Times New Roman" w:hAnsi="Times New Roman"/>
                <w:color w:val="000000"/>
                <w:sz w:val="24"/>
                <w:szCs w:val="24"/>
                <w:lang w:eastAsia="ru-RU"/>
              </w:rPr>
            </w:pPr>
          </w:p>
        </w:tc>
        <w:tc>
          <w:tcPr>
            <w:tcW w:w="2440" w:type="dxa"/>
            <w:tcBorders>
              <w:top w:val="nil"/>
              <w:left w:val="nil"/>
              <w:bottom w:val="single" w:sz="4" w:space="0" w:color="auto"/>
              <w:right w:val="single" w:sz="4" w:space="0" w:color="auto"/>
            </w:tcBorders>
            <w:shd w:val="clear" w:color="auto" w:fill="auto"/>
            <w:vAlign w:val="center"/>
            <w:hideMark/>
          </w:tcPr>
          <w:p w:rsidR="00D76C71" w:rsidRPr="00D76C71" w:rsidRDefault="00D76C71" w:rsidP="00D76C71">
            <w:pPr>
              <w:spacing w:after="0" w:line="240" w:lineRule="auto"/>
              <w:rPr>
                <w:rFonts w:ascii="Times New Roman" w:eastAsia="Times New Roman" w:hAnsi="Times New Roman"/>
                <w:color w:val="0D0D0D"/>
                <w:sz w:val="24"/>
                <w:szCs w:val="24"/>
                <w:lang w:eastAsia="ru-RU"/>
              </w:rPr>
            </w:pPr>
            <w:r w:rsidRPr="00D76C71">
              <w:rPr>
                <w:rFonts w:ascii="Times New Roman" w:eastAsia="Times New Roman" w:hAnsi="Times New Roman"/>
                <w:color w:val="0D0D0D"/>
                <w:sz w:val="24"/>
                <w:szCs w:val="24"/>
                <w:lang w:eastAsia="ru-RU"/>
              </w:rPr>
              <w:t>ПП</w:t>
            </w:r>
          </w:p>
        </w:tc>
        <w:tc>
          <w:tcPr>
            <w:tcW w:w="1860" w:type="dxa"/>
            <w:tcBorders>
              <w:top w:val="nil"/>
              <w:left w:val="nil"/>
              <w:bottom w:val="single" w:sz="4" w:space="0" w:color="auto"/>
              <w:right w:val="single" w:sz="4" w:space="0" w:color="auto"/>
            </w:tcBorders>
            <w:shd w:val="clear" w:color="auto" w:fill="auto"/>
            <w:vAlign w:val="center"/>
            <w:hideMark/>
          </w:tcPr>
          <w:p w:rsidR="00D76C71" w:rsidRPr="00D76C71" w:rsidRDefault="00D76C71" w:rsidP="00D76C71">
            <w:pPr>
              <w:spacing w:after="0" w:line="240" w:lineRule="auto"/>
              <w:jc w:val="right"/>
              <w:rPr>
                <w:rFonts w:ascii="Times New Roman" w:eastAsia="Times New Roman" w:hAnsi="Times New Roman"/>
                <w:color w:val="0D0D0D"/>
                <w:sz w:val="24"/>
                <w:szCs w:val="24"/>
                <w:lang w:eastAsia="ru-RU"/>
              </w:rPr>
            </w:pPr>
            <w:r w:rsidRPr="00D76C71">
              <w:rPr>
                <w:rFonts w:ascii="Times New Roman" w:eastAsia="Times New Roman" w:hAnsi="Times New Roman"/>
                <w:color w:val="0D0D0D"/>
                <w:sz w:val="24"/>
                <w:szCs w:val="24"/>
                <w:lang w:eastAsia="ru-RU"/>
              </w:rPr>
              <w:t>0,00</w:t>
            </w:r>
          </w:p>
        </w:tc>
        <w:tc>
          <w:tcPr>
            <w:tcW w:w="1940" w:type="dxa"/>
            <w:tcBorders>
              <w:top w:val="nil"/>
              <w:left w:val="nil"/>
              <w:bottom w:val="single" w:sz="4" w:space="0" w:color="auto"/>
              <w:right w:val="single" w:sz="4" w:space="0" w:color="auto"/>
            </w:tcBorders>
            <w:shd w:val="clear" w:color="auto" w:fill="auto"/>
            <w:vAlign w:val="center"/>
            <w:hideMark/>
          </w:tcPr>
          <w:p w:rsidR="00D76C71" w:rsidRPr="00D76C71" w:rsidRDefault="00D76C71" w:rsidP="00D76C71">
            <w:pPr>
              <w:spacing w:after="0" w:line="240" w:lineRule="auto"/>
              <w:jc w:val="right"/>
              <w:rPr>
                <w:rFonts w:ascii="Times New Roman" w:eastAsia="Times New Roman" w:hAnsi="Times New Roman"/>
                <w:color w:val="0D0D0D"/>
                <w:sz w:val="24"/>
                <w:szCs w:val="24"/>
                <w:lang w:eastAsia="ru-RU"/>
              </w:rPr>
            </w:pPr>
            <w:r w:rsidRPr="00D76C71">
              <w:rPr>
                <w:rFonts w:ascii="Times New Roman" w:eastAsia="Times New Roman" w:hAnsi="Times New Roman"/>
                <w:color w:val="0D0D0D"/>
                <w:sz w:val="24"/>
                <w:szCs w:val="24"/>
                <w:lang w:eastAsia="ru-RU"/>
              </w:rPr>
              <w:t>0,00</w:t>
            </w:r>
          </w:p>
        </w:tc>
        <w:tc>
          <w:tcPr>
            <w:tcW w:w="2420" w:type="dxa"/>
            <w:tcBorders>
              <w:top w:val="nil"/>
              <w:left w:val="nil"/>
              <w:bottom w:val="single" w:sz="4" w:space="0" w:color="auto"/>
              <w:right w:val="single" w:sz="4" w:space="0" w:color="auto"/>
            </w:tcBorders>
            <w:shd w:val="clear" w:color="auto" w:fill="auto"/>
            <w:vAlign w:val="center"/>
            <w:hideMark/>
          </w:tcPr>
          <w:p w:rsidR="00D76C71" w:rsidRPr="00D76C71" w:rsidRDefault="00D76C71" w:rsidP="00D76C71">
            <w:pPr>
              <w:spacing w:after="0" w:line="240" w:lineRule="auto"/>
              <w:jc w:val="right"/>
              <w:rPr>
                <w:rFonts w:ascii="Times New Roman" w:eastAsia="Times New Roman" w:hAnsi="Times New Roman"/>
                <w:color w:val="0D0D0D"/>
                <w:sz w:val="24"/>
                <w:szCs w:val="24"/>
                <w:lang w:eastAsia="ru-RU"/>
              </w:rPr>
            </w:pPr>
            <w:r w:rsidRPr="00D76C71">
              <w:rPr>
                <w:rFonts w:ascii="Times New Roman" w:eastAsia="Times New Roman" w:hAnsi="Times New Roman"/>
                <w:color w:val="0D0D0D"/>
                <w:sz w:val="24"/>
                <w:szCs w:val="24"/>
                <w:lang w:eastAsia="ru-RU"/>
              </w:rPr>
              <w:t>0,00</w:t>
            </w:r>
          </w:p>
        </w:tc>
      </w:tr>
      <w:tr w:rsidR="00D76C71" w:rsidRPr="00D76C71" w:rsidTr="00D76C71">
        <w:trPr>
          <w:trHeight w:val="315"/>
        </w:trPr>
        <w:tc>
          <w:tcPr>
            <w:tcW w:w="2080" w:type="dxa"/>
            <w:vMerge w:val="restart"/>
            <w:tcBorders>
              <w:top w:val="nil"/>
              <w:left w:val="single" w:sz="4" w:space="0" w:color="auto"/>
              <w:bottom w:val="single" w:sz="4" w:space="0" w:color="auto"/>
              <w:right w:val="single" w:sz="4" w:space="0" w:color="auto"/>
            </w:tcBorders>
            <w:shd w:val="clear" w:color="auto" w:fill="auto"/>
            <w:vAlign w:val="center"/>
            <w:hideMark/>
          </w:tcPr>
          <w:p w:rsidR="00D76C71" w:rsidRPr="00D76C71" w:rsidRDefault="00D76C71" w:rsidP="00D76C71">
            <w:pPr>
              <w:spacing w:after="0" w:line="240" w:lineRule="auto"/>
              <w:rPr>
                <w:rFonts w:ascii="Times New Roman" w:eastAsia="Times New Roman" w:hAnsi="Times New Roman"/>
                <w:color w:val="000000"/>
                <w:sz w:val="24"/>
                <w:szCs w:val="24"/>
                <w:lang w:eastAsia="ru-RU"/>
              </w:rPr>
            </w:pPr>
            <w:r w:rsidRPr="00D76C71">
              <w:rPr>
                <w:rFonts w:ascii="Times New Roman" w:eastAsia="Times New Roman" w:hAnsi="Times New Roman"/>
                <w:color w:val="000000"/>
                <w:sz w:val="24"/>
                <w:szCs w:val="24"/>
                <w:lang w:eastAsia="ru-RU"/>
              </w:rPr>
              <w:t>09</w:t>
            </w:r>
          </w:p>
        </w:tc>
        <w:tc>
          <w:tcPr>
            <w:tcW w:w="4140" w:type="dxa"/>
            <w:vMerge w:val="restart"/>
            <w:tcBorders>
              <w:top w:val="nil"/>
              <w:left w:val="single" w:sz="4" w:space="0" w:color="auto"/>
              <w:bottom w:val="single" w:sz="4" w:space="0" w:color="auto"/>
              <w:right w:val="single" w:sz="4" w:space="0" w:color="auto"/>
            </w:tcBorders>
            <w:shd w:val="clear" w:color="auto" w:fill="auto"/>
            <w:vAlign w:val="center"/>
            <w:hideMark/>
          </w:tcPr>
          <w:p w:rsidR="00D76C71" w:rsidRPr="00D76C71" w:rsidRDefault="00D76C71" w:rsidP="00D76C71">
            <w:pPr>
              <w:spacing w:after="0" w:line="240" w:lineRule="auto"/>
              <w:rPr>
                <w:rFonts w:ascii="Times New Roman" w:eastAsia="Times New Roman" w:hAnsi="Times New Roman"/>
                <w:color w:val="0D0D0D"/>
                <w:sz w:val="24"/>
                <w:szCs w:val="24"/>
                <w:lang w:eastAsia="ru-RU"/>
              </w:rPr>
            </w:pPr>
            <w:r w:rsidRPr="00D76C71">
              <w:rPr>
                <w:rFonts w:ascii="Times New Roman" w:eastAsia="Times New Roman" w:hAnsi="Times New Roman"/>
                <w:color w:val="0D0D0D"/>
                <w:sz w:val="24"/>
                <w:szCs w:val="24"/>
                <w:lang w:eastAsia="ru-RU"/>
              </w:rPr>
              <w:t>Организация и содержание общественных городских кладбищ (мест погребения)</w:t>
            </w:r>
          </w:p>
        </w:tc>
        <w:tc>
          <w:tcPr>
            <w:tcW w:w="2440" w:type="dxa"/>
            <w:tcBorders>
              <w:top w:val="nil"/>
              <w:left w:val="nil"/>
              <w:bottom w:val="single" w:sz="4" w:space="0" w:color="auto"/>
              <w:right w:val="single" w:sz="4" w:space="0" w:color="auto"/>
            </w:tcBorders>
            <w:shd w:val="clear" w:color="auto" w:fill="auto"/>
            <w:vAlign w:val="center"/>
            <w:hideMark/>
          </w:tcPr>
          <w:p w:rsidR="00D76C71" w:rsidRPr="00D76C71" w:rsidRDefault="00D76C71" w:rsidP="00D76C71">
            <w:pPr>
              <w:spacing w:after="0" w:line="240" w:lineRule="auto"/>
              <w:rPr>
                <w:rFonts w:ascii="Times New Roman" w:eastAsia="Times New Roman" w:hAnsi="Times New Roman"/>
                <w:color w:val="0D0D0D"/>
                <w:sz w:val="24"/>
                <w:szCs w:val="24"/>
                <w:lang w:eastAsia="ru-RU"/>
              </w:rPr>
            </w:pPr>
            <w:r w:rsidRPr="00D76C71">
              <w:rPr>
                <w:rFonts w:ascii="Times New Roman" w:eastAsia="Times New Roman" w:hAnsi="Times New Roman"/>
                <w:color w:val="0D0D0D"/>
                <w:sz w:val="24"/>
                <w:szCs w:val="24"/>
                <w:lang w:eastAsia="ru-RU"/>
              </w:rPr>
              <w:t>Всего</w:t>
            </w:r>
          </w:p>
        </w:tc>
        <w:tc>
          <w:tcPr>
            <w:tcW w:w="1860" w:type="dxa"/>
            <w:tcBorders>
              <w:top w:val="nil"/>
              <w:left w:val="nil"/>
              <w:bottom w:val="single" w:sz="4" w:space="0" w:color="auto"/>
              <w:right w:val="single" w:sz="4" w:space="0" w:color="auto"/>
            </w:tcBorders>
            <w:shd w:val="clear" w:color="auto" w:fill="auto"/>
            <w:vAlign w:val="center"/>
            <w:hideMark/>
          </w:tcPr>
          <w:p w:rsidR="00D76C71" w:rsidRPr="00D76C71" w:rsidRDefault="00D76C71" w:rsidP="00D76C71">
            <w:pPr>
              <w:spacing w:after="0" w:line="240" w:lineRule="auto"/>
              <w:jc w:val="right"/>
              <w:rPr>
                <w:rFonts w:ascii="Times New Roman" w:eastAsia="Times New Roman" w:hAnsi="Times New Roman"/>
                <w:color w:val="0D0D0D"/>
                <w:sz w:val="24"/>
                <w:szCs w:val="24"/>
                <w:lang w:eastAsia="ru-RU"/>
              </w:rPr>
            </w:pPr>
            <w:r w:rsidRPr="00D76C71">
              <w:rPr>
                <w:rFonts w:ascii="Times New Roman" w:eastAsia="Times New Roman" w:hAnsi="Times New Roman"/>
                <w:color w:val="0D0D0D"/>
                <w:sz w:val="24"/>
                <w:szCs w:val="24"/>
                <w:lang w:eastAsia="ru-RU"/>
              </w:rPr>
              <w:t>3 158,38</w:t>
            </w:r>
          </w:p>
        </w:tc>
        <w:tc>
          <w:tcPr>
            <w:tcW w:w="1940" w:type="dxa"/>
            <w:tcBorders>
              <w:top w:val="nil"/>
              <w:left w:val="nil"/>
              <w:bottom w:val="single" w:sz="4" w:space="0" w:color="auto"/>
              <w:right w:val="single" w:sz="4" w:space="0" w:color="auto"/>
            </w:tcBorders>
            <w:shd w:val="clear" w:color="auto" w:fill="auto"/>
            <w:vAlign w:val="center"/>
            <w:hideMark/>
          </w:tcPr>
          <w:p w:rsidR="00D76C71" w:rsidRPr="00D76C71" w:rsidRDefault="00D76C71" w:rsidP="00D76C71">
            <w:pPr>
              <w:spacing w:after="0" w:line="240" w:lineRule="auto"/>
              <w:jc w:val="right"/>
              <w:rPr>
                <w:rFonts w:ascii="Times New Roman" w:eastAsia="Times New Roman" w:hAnsi="Times New Roman"/>
                <w:color w:val="0D0D0D"/>
                <w:sz w:val="24"/>
                <w:szCs w:val="24"/>
                <w:lang w:eastAsia="ru-RU"/>
              </w:rPr>
            </w:pPr>
            <w:r w:rsidRPr="00D76C71">
              <w:rPr>
                <w:rFonts w:ascii="Times New Roman" w:eastAsia="Times New Roman" w:hAnsi="Times New Roman"/>
                <w:color w:val="0D0D0D"/>
                <w:sz w:val="24"/>
                <w:szCs w:val="24"/>
                <w:lang w:eastAsia="ru-RU"/>
              </w:rPr>
              <w:t>3 103,90</w:t>
            </w:r>
          </w:p>
        </w:tc>
        <w:tc>
          <w:tcPr>
            <w:tcW w:w="2420" w:type="dxa"/>
            <w:tcBorders>
              <w:top w:val="nil"/>
              <w:left w:val="nil"/>
              <w:bottom w:val="single" w:sz="4" w:space="0" w:color="auto"/>
              <w:right w:val="single" w:sz="4" w:space="0" w:color="auto"/>
            </w:tcBorders>
            <w:shd w:val="clear" w:color="auto" w:fill="auto"/>
            <w:vAlign w:val="center"/>
            <w:hideMark/>
          </w:tcPr>
          <w:p w:rsidR="00D76C71" w:rsidRPr="00D76C71" w:rsidRDefault="00D76C71" w:rsidP="00D76C71">
            <w:pPr>
              <w:spacing w:after="0" w:line="240" w:lineRule="auto"/>
              <w:jc w:val="right"/>
              <w:rPr>
                <w:rFonts w:ascii="Times New Roman" w:eastAsia="Times New Roman" w:hAnsi="Times New Roman"/>
                <w:color w:val="0D0D0D"/>
                <w:sz w:val="24"/>
                <w:szCs w:val="24"/>
                <w:lang w:eastAsia="ru-RU"/>
              </w:rPr>
            </w:pPr>
            <w:r w:rsidRPr="00D76C71">
              <w:rPr>
                <w:rFonts w:ascii="Times New Roman" w:eastAsia="Times New Roman" w:hAnsi="Times New Roman"/>
                <w:color w:val="0D0D0D"/>
                <w:sz w:val="24"/>
                <w:szCs w:val="24"/>
                <w:lang w:eastAsia="ru-RU"/>
              </w:rPr>
              <w:t>3 103,90</w:t>
            </w:r>
          </w:p>
        </w:tc>
      </w:tr>
      <w:tr w:rsidR="00D76C71" w:rsidRPr="00D76C71" w:rsidTr="00D76C71">
        <w:trPr>
          <w:trHeight w:val="315"/>
        </w:trPr>
        <w:tc>
          <w:tcPr>
            <w:tcW w:w="2080" w:type="dxa"/>
            <w:vMerge/>
            <w:tcBorders>
              <w:top w:val="nil"/>
              <w:left w:val="single" w:sz="4" w:space="0" w:color="auto"/>
              <w:bottom w:val="single" w:sz="4" w:space="0" w:color="auto"/>
              <w:right w:val="single" w:sz="4" w:space="0" w:color="auto"/>
            </w:tcBorders>
            <w:vAlign w:val="center"/>
            <w:hideMark/>
          </w:tcPr>
          <w:p w:rsidR="00D76C71" w:rsidRPr="00D76C71" w:rsidRDefault="00D76C71" w:rsidP="00D76C71">
            <w:pPr>
              <w:spacing w:after="0" w:line="240" w:lineRule="auto"/>
              <w:rPr>
                <w:rFonts w:ascii="Times New Roman" w:eastAsia="Times New Roman" w:hAnsi="Times New Roman"/>
                <w:color w:val="000000"/>
                <w:sz w:val="24"/>
                <w:szCs w:val="24"/>
                <w:lang w:eastAsia="ru-RU"/>
              </w:rPr>
            </w:pPr>
          </w:p>
        </w:tc>
        <w:tc>
          <w:tcPr>
            <w:tcW w:w="4140" w:type="dxa"/>
            <w:vMerge/>
            <w:tcBorders>
              <w:top w:val="nil"/>
              <w:left w:val="single" w:sz="4" w:space="0" w:color="auto"/>
              <w:bottom w:val="single" w:sz="4" w:space="0" w:color="auto"/>
              <w:right w:val="single" w:sz="4" w:space="0" w:color="auto"/>
            </w:tcBorders>
            <w:vAlign w:val="center"/>
            <w:hideMark/>
          </w:tcPr>
          <w:p w:rsidR="00D76C71" w:rsidRPr="00D76C71" w:rsidRDefault="00D76C71" w:rsidP="00D76C71">
            <w:pPr>
              <w:spacing w:after="0" w:line="240" w:lineRule="auto"/>
              <w:rPr>
                <w:rFonts w:ascii="Times New Roman" w:eastAsia="Times New Roman" w:hAnsi="Times New Roman"/>
                <w:color w:val="0D0D0D"/>
                <w:sz w:val="24"/>
                <w:szCs w:val="24"/>
                <w:lang w:eastAsia="ru-RU"/>
              </w:rPr>
            </w:pPr>
          </w:p>
        </w:tc>
        <w:tc>
          <w:tcPr>
            <w:tcW w:w="2440" w:type="dxa"/>
            <w:tcBorders>
              <w:top w:val="nil"/>
              <w:left w:val="nil"/>
              <w:bottom w:val="single" w:sz="4" w:space="0" w:color="auto"/>
              <w:right w:val="single" w:sz="4" w:space="0" w:color="auto"/>
            </w:tcBorders>
            <w:shd w:val="clear" w:color="auto" w:fill="auto"/>
            <w:vAlign w:val="center"/>
            <w:hideMark/>
          </w:tcPr>
          <w:p w:rsidR="00D76C71" w:rsidRPr="00D76C71" w:rsidRDefault="00D76C71" w:rsidP="00D76C71">
            <w:pPr>
              <w:spacing w:after="0" w:line="240" w:lineRule="auto"/>
              <w:rPr>
                <w:rFonts w:ascii="Times New Roman" w:eastAsia="Times New Roman" w:hAnsi="Times New Roman"/>
                <w:color w:val="0D0D0D"/>
                <w:sz w:val="24"/>
                <w:szCs w:val="24"/>
                <w:lang w:eastAsia="ru-RU"/>
              </w:rPr>
            </w:pPr>
            <w:r w:rsidRPr="00D76C71">
              <w:rPr>
                <w:rFonts w:ascii="Times New Roman" w:eastAsia="Times New Roman" w:hAnsi="Times New Roman"/>
                <w:color w:val="0D0D0D"/>
                <w:sz w:val="24"/>
                <w:szCs w:val="24"/>
                <w:lang w:eastAsia="ru-RU"/>
              </w:rPr>
              <w:t>ОБ</w:t>
            </w:r>
          </w:p>
        </w:tc>
        <w:tc>
          <w:tcPr>
            <w:tcW w:w="1860" w:type="dxa"/>
            <w:tcBorders>
              <w:top w:val="nil"/>
              <w:left w:val="nil"/>
              <w:bottom w:val="single" w:sz="4" w:space="0" w:color="auto"/>
              <w:right w:val="single" w:sz="4" w:space="0" w:color="auto"/>
            </w:tcBorders>
            <w:shd w:val="clear" w:color="auto" w:fill="auto"/>
            <w:vAlign w:val="center"/>
            <w:hideMark/>
          </w:tcPr>
          <w:p w:rsidR="00D76C71" w:rsidRPr="00D76C71" w:rsidRDefault="00D76C71" w:rsidP="00D76C71">
            <w:pPr>
              <w:spacing w:after="0" w:line="240" w:lineRule="auto"/>
              <w:jc w:val="right"/>
              <w:rPr>
                <w:rFonts w:ascii="Times New Roman" w:eastAsia="Times New Roman" w:hAnsi="Times New Roman"/>
                <w:color w:val="0D0D0D"/>
                <w:sz w:val="24"/>
                <w:szCs w:val="24"/>
                <w:lang w:eastAsia="ru-RU"/>
              </w:rPr>
            </w:pPr>
            <w:r w:rsidRPr="00D76C71">
              <w:rPr>
                <w:rFonts w:ascii="Times New Roman" w:eastAsia="Times New Roman" w:hAnsi="Times New Roman"/>
                <w:color w:val="0D0D0D"/>
                <w:sz w:val="24"/>
                <w:szCs w:val="24"/>
                <w:lang w:eastAsia="ru-RU"/>
              </w:rPr>
              <w:t>0,00</w:t>
            </w:r>
          </w:p>
        </w:tc>
        <w:tc>
          <w:tcPr>
            <w:tcW w:w="1940" w:type="dxa"/>
            <w:tcBorders>
              <w:top w:val="nil"/>
              <w:left w:val="nil"/>
              <w:bottom w:val="single" w:sz="4" w:space="0" w:color="auto"/>
              <w:right w:val="single" w:sz="4" w:space="0" w:color="auto"/>
            </w:tcBorders>
            <w:shd w:val="clear" w:color="auto" w:fill="auto"/>
            <w:vAlign w:val="center"/>
            <w:hideMark/>
          </w:tcPr>
          <w:p w:rsidR="00D76C71" w:rsidRPr="00D76C71" w:rsidRDefault="00D76C71" w:rsidP="00D76C71">
            <w:pPr>
              <w:spacing w:after="0" w:line="240" w:lineRule="auto"/>
              <w:jc w:val="right"/>
              <w:rPr>
                <w:rFonts w:ascii="Times New Roman" w:eastAsia="Times New Roman" w:hAnsi="Times New Roman"/>
                <w:color w:val="0D0D0D"/>
                <w:sz w:val="24"/>
                <w:szCs w:val="24"/>
                <w:lang w:eastAsia="ru-RU"/>
              </w:rPr>
            </w:pPr>
            <w:r w:rsidRPr="00D76C71">
              <w:rPr>
                <w:rFonts w:ascii="Times New Roman" w:eastAsia="Times New Roman" w:hAnsi="Times New Roman"/>
                <w:color w:val="0D0D0D"/>
                <w:sz w:val="24"/>
                <w:szCs w:val="24"/>
                <w:lang w:eastAsia="ru-RU"/>
              </w:rPr>
              <w:t>0,00</w:t>
            </w:r>
          </w:p>
        </w:tc>
        <w:tc>
          <w:tcPr>
            <w:tcW w:w="2420" w:type="dxa"/>
            <w:tcBorders>
              <w:top w:val="nil"/>
              <w:left w:val="nil"/>
              <w:bottom w:val="single" w:sz="4" w:space="0" w:color="auto"/>
              <w:right w:val="single" w:sz="4" w:space="0" w:color="auto"/>
            </w:tcBorders>
            <w:shd w:val="clear" w:color="auto" w:fill="auto"/>
            <w:vAlign w:val="center"/>
            <w:hideMark/>
          </w:tcPr>
          <w:p w:rsidR="00D76C71" w:rsidRPr="00D76C71" w:rsidRDefault="00D76C71" w:rsidP="00D76C71">
            <w:pPr>
              <w:spacing w:after="0" w:line="240" w:lineRule="auto"/>
              <w:jc w:val="right"/>
              <w:rPr>
                <w:rFonts w:ascii="Times New Roman" w:eastAsia="Times New Roman" w:hAnsi="Times New Roman"/>
                <w:color w:val="0D0D0D"/>
                <w:sz w:val="24"/>
                <w:szCs w:val="24"/>
                <w:lang w:eastAsia="ru-RU"/>
              </w:rPr>
            </w:pPr>
            <w:r w:rsidRPr="00D76C71">
              <w:rPr>
                <w:rFonts w:ascii="Times New Roman" w:eastAsia="Times New Roman" w:hAnsi="Times New Roman"/>
                <w:color w:val="0D0D0D"/>
                <w:sz w:val="24"/>
                <w:szCs w:val="24"/>
                <w:lang w:eastAsia="ru-RU"/>
              </w:rPr>
              <w:t>0,00</w:t>
            </w:r>
          </w:p>
        </w:tc>
      </w:tr>
      <w:tr w:rsidR="00D76C71" w:rsidRPr="00D76C71" w:rsidTr="00D76C71">
        <w:trPr>
          <w:trHeight w:val="315"/>
        </w:trPr>
        <w:tc>
          <w:tcPr>
            <w:tcW w:w="2080" w:type="dxa"/>
            <w:vMerge/>
            <w:tcBorders>
              <w:top w:val="nil"/>
              <w:left w:val="single" w:sz="4" w:space="0" w:color="auto"/>
              <w:bottom w:val="single" w:sz="4" w:space="0" w:color="auto"/>
              <w:right w:val="single" w:sz="4" w:space="0" w:color="auto"/>
            </w:tcBorders>
            <w:vAlign w:val="center"/>
            <w:hideMark/>
          </w:tcPr>
          <w:p w:rsidR="00D76C71" w:rsidRPr="00D76C71" w:rsidRDefault="00D76C71" w:rsidP="00D76C71">
            <w:pPr>
              <w:spacing w:after="0" w:line="240" w:lineRule="auto"/>
              <w:rPr>
                <w:rFonts w:ascii="Times New Roman" w:eastAsia="Times New Roman" w:hAnsi="Times New Roman"/>
                <w:color w:val="000000"/>
                <w:sz w:val="24"/>
                <w:szCs w:val="24"/>
                <w:lang w:eastAsia="ru-RU"/>
              </w:rPr>
            </w:pPr>
          </w:p>
        </w:tc>
        <w:tc>
          <w:tcPr>
            <w:tcW w:w="4140" w:type="dxa"/>
            <w:vMerge/>
            <w:tcBorders>
              <w:top w:val="nil"/>
              <w:left w:val="single" w:sz="4" w:space="0" w:color="auto"/>
              <w:bottom w:val="single" w:sz="4" w:space="0" w:color="auto"/>
              <w:right w:val="single" w:sz="4" w:space="0" w:color="auto"/>
            </w:tcBorders>
            <w:vAlign w:val="center"/>
            <w:hideMark/>
          </w:tcPr>
          <w:p w:rsidR="00D76C71" w:rsidRPr="00D76C71" w:rsidRDefault="00D76C71" w:rsidP="00D76C71">
            <w:pPr>
              <w:spacing w:after="0" w:line="240" w:lineRule="auto"/>
              <w:rPr>
                <w:rFonts w:ascii="Times New Roman" w:eastAsia="Times New Roman" w:hAnsi="Times New Roman"/>
                <w:color w:val="0D0D0D"/>
                <w:sz w:val="24"/>
                <w:szCs w:val="24"/>
                <w:lang w:eastAsia="ru-RU"/>
              </w:rPr>
            </w:pPr>
          </w:p>
        </w:tc>
        <w:tc>
          <w:tcPr>
            <w:tcW w:w="2440" w:type="dxa"/>
            <w:tcBorders>
              <w:top w:val="nil"/>
              <w:left w:val="nil"/>
              <w:bottom w:val="single" w:sz="4" w:space="0" w:color="auto"/>
              <w:right w:val="single" w:sz="4" w:space="0" w:color="auto"/>
            </w:tcBorders>
            <w:shd w:val="clear" w:color="auto" w:fill="auto"/>
            <w:vAlign w:val="center"/>
            <w:hideMark/>
          </w:tcPr>
          <w:p w:rsidR="00D76C71" w:rsidRPr="00D76C71" w:rsidRDefault="00D76C71" w:rsidP="00D76C71">
            <w:pPr>
              <w:spacing w:after="0" w:line="240" w:lineRule="auto"/>
              <w:rPr>
                <w:rFonts w:ascii="Times New Roman" w:eastAsia="Times New Roman" w:hAnsi="Times New Roman"/>
                <w:color w:val="0D0D0D"/>
                <w:sz w:val="24"/>
                <w:szCs w:val="24"/>
                <w:lang w:eastAsia="ru-RU"/>
              </w:rPr>
            </w:pPr>
            <w:r w:rsidRPr="00D76C71">
              <w:rPr>
                <w:rFonts w:ascii="Times New Roman" w:eastAsia="Times New Roman" w:hAnsi="Times New Roman"/>
                <w:color w:val="0D0D0D"/>
                <w:sz w:val="24"/>
                <w:szCs w:val="24"/>
                <w:lang w:eastAsia="ru-RU"/>
              </w:rPr>
              <w:t>МБ</w:t>
            </w:r>
          </w:p>
        </w:tc>
        <w:tc>
          <w:tcPr>
            <w:tcW w:w="1860" w:type="dxa"/>
            <w:tcBorders>
              <w:top w:val="nil"/>
              <w:left w:val="nil"/>
              <w:bottom w:val="single" w:sz="4" w:space="0" w:color="auto"/>
              <w:right w:val="single" w:sz="4" w:space="0" w:color="auto"/>
            </w:tcBorders>
            <w:shd w:val="clear" w:color="auto" w:fill="auto"/>
            <w:vAlign w:val="center"/>
            <w:hideMark/>
          </w:tcPr>
          <w:p w:rsidR="00D76C71" w:rsidRPr="00D76C71" w:rsidRDefault="00D76C71" w:rsidP="00D76C71">
            <w:pPr>
              <w:spacing w:after="0" w:line="240" w:lineRule="auto"/>
              <w:jc w:val="right"/>
              <w:rPr>
                <w:rFonts w:ascii="Times New Roman" w:eastAsia="Times New Roman" w:hAnsi="Times New Roman"/>
                <w:color w:val="0D0D0D"/>
                <w:sz w:val="24"/>
                <w:szCs w:val="24"/>
                <w:lang w:eastAsia="ru-RU"/>
              </w:rPr>
            </w:pPr>
            <w:r w:rsidRPr="00D76C71">
              <w:rPr>
                <w:rFonts w:ascii="Times New Roman" w:eastAsia="Times New Roman" w:hAnsi="Times New Roman"/>
                <w:color w:val="0D0D0D"/>
                <w:sz w:val="24"/>
                <w:szCs w:val="24"/>
                <w:lang w:eastAsia="ru-RU"/>
              </w:rPr>
              <w:t>3 158,38</w:t>
            </w:r>
          </w:p>
        </w:tc>
        <w:tc>
          <w:tcPr>
            <w:tcW w:w="1940" w:type="dxa"/>
            <w:tcBorders>
              <w:top w:val="nil"/>
              <w:left w:val="nil"/>
              <w:bottom w:val="single" w:sz="4" w:space="0" w:color="auto"/>
              <w:right w:val="single" w:sz="4" w:space="0" w:color="auto"/>
            </w:tcBorders>
            <w:shd w:val="clear" w:color="auto" w:fill="auto"/>
            <w:vAlign w:val="center"/>
            <w:hideMark/>
          </w:tcPr>
          <w:p w:rsidR="00D76C71" w:rsidRPr="00D76C71" w:rsidRDefault="00D76C71" w:rsidP="00D76C71">
            <w:pPr>
              <w:spacing w:after="0" w:line="240" w:lineRule="auto"/>
              <w:jc w:val="right"/>
              <w:rPr>
                <w:rFonts w:ascii="Times New Roman" w:eastAsia="Times New Roman" w:hAnsi="Times New Roman"/>
                <w:color w:val="0D0D0D"/>
                <w:sz w:val="24"/>
                <w:szCs w:val="24"/>
                <w:lang w:eastAsia="ru-RU"/>
              </w:rPr>
            </w:pPr>
            <w:r w:rsidRPr="00D76C71">
              <w:rPr>
                <w:rFonts w:ascii="Times New Roman" w:eastAsia="Times New Roman" w:hAnsi="Times New Roman"/>
                <w:color w:val="0D0D0D"/>
                <w:sz w:val="24"/>
                <w:szCs w:val="24"/>
                <w:lang w:eastAsia="ru-RU"/>
              </w:rPr>
              <w:t>3 103,90</w:t>
            </w:r>
          </w:p>
        </w:tc>
        <w:tc>
          <w:tcPr>
            <w:tcW w:w="2420" w:type="dxa"/>
            <w:tcBorders>
              <w:top w:val="nil"/>
              <w:left w:val="nil"/>
              <w:bottom w:val="single" w:sz="4" w:space="0" w:color="auto"/>
              <w:right w:val="single" w:sz="4" w:space="0" w:color="auto"/>
            </w:tcBorders>
            <w:shd w:val="clear" w:color="auto" w:fill="auto"/>
            <w:vAlign w:val="center"/>
            <w:hideMark/>
          </w:tcPr>
          <w:p w:rsidR="00D76C71" w:rsidRPr="00D76C71" w:rsidRDefault="00D76C71" w:rsidP="00D76C71">
            <w:pPr>
              <w:spacing w:after="0" w:line="240" w:lineRule="auto"/>
              <w:jc w:val="right"/>
              <w:rPr>
                <w:rFonts w:ascii="Times New Roman" w:eastAsia="Times New Roman" w:hAnsi="Times New Roman"/>
                <w:color w:val="0D0D0D"/>
                <w:sz w:val="24"/>
                <w:szCs w:val="24"/>
                <w:lang w:eastAsia="ru-RU"/>
              </w:rPr>
            </w:pPr>
            <w:r w:rsidRPr="00D76C71">
              <w:rPr>
                <w:rFonts w:ascii="Times New Roman" w:eastAsia="Times New Roman" w:hAnsi="Times New Roman"/>
                <w:color w:val="0D0D0D"/>
                <w:sz w:val="24"/>
                <w:szCs w:val="24"/>
                <w:lang w:eastAsia="ru-RU"/>
              </w:rPr>
              <w:t>3 103,90</w:t>
            </w:r>
          </w:p>
        </w:tc>
      </w:tr>
      <w:tr w:rsidR="00D76C71" w:rsidRPr="00D76C71" w:rsidTr="00D76C71">
        <w:trPr>
          <w:trHeight w:val="315"/>
        </w:trPr>
        <w:tc>
          <w:tcPr>
            <w:tcW w:w="2080" w:type="dxa"/>
            <w:vMerge/>
            <w:tcBorders>
              <w:top w:val="nil"/>
              <w:left w:val="single" w:sz="4" w:space="0" w:color="auto"/>
              <w:bottom w:val="single" w:sz="4" w:space="0" w:color="auto"/>
              <w:right w:val="single" w:sz="4" w:space="0" w:color="auto"/>
            </w:tcBorders>
            <w:vAlign w:val="center"/>
            <w:hideMark/>
          </w:tcPr>
          <w:p w:rsidR="00D76C71" w:rsidRPr="00D76C71" w:rsidRDefault="00D76C71" w:rsidP="00D76C71">
            <w:pPr>
              <w:spacing w:after="0" w:line="240" w:lineRule="auto"/>
              <w:rPr>
                <w:rFonts w:ascii="Times New Roman" w:eastAsia="Times New Roman" w:hAnsi="Times New Roman"/>
                <w:color w:val="000000"/>
                <w:sz w:val="24"/>
                <w:szCs w:val="24"/>
                <w:lang w:eastAsia="ru-RU"/>
              </w:rPr>
            </w:pPr>
          </w:p>
        </w:tc>
        <w:tc>
          <w:tcPr>
            <w:tcW w:w="4140" w:type="dxa"/>
            <w:vMerge/>
            <w:tcBorders>
              <w:top w:val="nil"/>
              <w:left w:val="single" w:sz="4" w:space="0" w:color="auto"/>
              <w:bottom w:val="single" w:sz="4" w:space="0" w:color="auto"/>
              <w:right w:val="single" w:sz="4" w:space="0" w:color="auto"/>
            </w:tcBorders>
            <w:vAlign w:val="center"/>
            <w:hideMark/>
          </w:tcPr>
          <w:p w:rsidR="00D76C71" w:rsidRPr="00D76C71" w:rsidRDefault="00D76C71" w:rsidP="00D76C71">
            <w:pPr>
              <w:spacing w:after="0" w:line="240" w:lineRule="auto"/>
              <w:rPr>
                <w:rFonts w:ascii="Times New Roman" w:eastAsia="Times New Roman" w:hAnsi="Times New Roman"/>
                <w:color w:val="0D0D0D"/>
                <w:sz w:val="24"/>
                <w:szCs w:val="24"/>
                <w:lang w:eastAsia="ru-RU"/>
              </w:rPr>
            </w:pPr>
          </w:p>
        </w:tc>
        <w:tc>
          <w:tcPr>
            <w:tcW w:w="2440" w:type="dxa"/>
            <w:tcBorders>
              <w:top w:val="nil"/>
              <w:left w:val="nil"/>
              <w:bottom w:val="single" w:sz="4" w:space="0" w:color="auto"/>
              <w:right w:val="single" w:sz="4" w:space="0" w:color="auto"/>
            </w:tcBorders>
            <w:shd w:val="clear" w:color="auto" w:fill="auto"/>
            <w:vAlign w:val="center"/>
            <w:hideMark/>
          </w:tcPr>
          <w:p w:rsidR="00D76C71" w:rsidRPr="00D76C71" w:rsidRDefault="00D76C71" w:rsidP="00D76C71">
            <w:pPr>
              <w:spacing w:after="0" w:line="240" w:lineRule="auto"/>
              <w:rPr>
                <w:rFonts w:ascii="Times New Roman" w:eastAsia="Times New Roman" w:hAnsi="Times New Roman"/>
                <w:color w:val="0D0D0D"/>
                <w:sz w:val="24"/>
                <w:szCs w:val="24"/>
                <w:lang w:eastAsia="ru-RU"/>
              </w:rPr>
            </w:pPr>
            <w:r w:rsidRPr="00D76C71">
              <w:rPr>
                <w:rFonts w:ascii="Times New Roman" w:eastAsia="Times New Roman" w:hAnsi="Times New Roman"/>
                <w:color w:val="0D0D0D"/>
                <w:sz w:val="24"/>
                <w:szCs w:val="24"/>
                <w:lang w:eastAsia="ru-RU"/>
              </w:rPr>
              <w:t>ПП</w:t>
            </w:r>
          </w:p>
        </w:tc>
        <w:tc>
          <w:tcPr>
            <w:tcW w:w="1860" w:type="dxa"/>
            <w:tcBorders>
              <w:top w:val="nil"/>
              <w:left w:val="nil"/>
              <w:bottom w:val="single" w:sz="4" w:space="0" w:color="auto"/>
              <w:right w:val="single" w:sz="4" w:space="0" w:color="auto"/>
            </w:tcBorders>
            <w:shd w:val="clear" w:color="auto" w:fill="auto"/>
            <w:vAlign w:val="center"/>
            <w:hideMark/>
          </w:tcPr>
          <w:p w:rsidR="00D76C71" w:rsidRPr="00D76C71" w:rsidRDefault="00D76C71" w:rsidP="00D76C71">
            <w:pPr>
              <w:spacing w:after="0" w:line="240" w:lineRule="auto"/>
              <w:jc w:val="right"/>
              <w:rPr>
                <w:rFonts w:ascii="Times New Roman" w:eastAsia="Times New Roman" w:hAnsi="Times New Roman"/>
                <w:color w:val="0D0D0D"/>
                <w:sz w:val="24"/>
                <w:szCs w:val="24"/>
                <w:lang w:eastAsia="ru-RU"/>
              </w:rPr>
            </w:pPr>
            <w:r w:rsidRPr="00D76C71">
              <w:rPr>
                <w:rFonts w:ascii="Times New Roman" w:eastAsia="Times New Roman" w:hAnsi="Times New Roman"/>
                <w:color w:val="0D0D0D"/>
                <w:sz w:val="24"/>
                <w:szCs w:val="24"/>
                <w:lang w:eastAsia="ru-RU"/>
              </w:rPr>
              <w:t>0,00</w:t>
            </w:r>
          </w:p>
        </w:tc>
        <w:tc>
          <w:tcPr>
            <w:tcW w:w="1940" w:type="dxa"/>
            <w:tcBorders>
              <w:top w:val="nil"/>
              <w:left w:val="nil"/>
              <w:bottom w:val="single" w:sz="4" w:space="0" w:color="auto"/>
              <w:right w:val="single" w:sz="4" w:space="0" w:color="auto"/>
            </w:tcBorders>
            <w:shd w:val="clear" w:color="auto" w:fill="auto"/>
            <w:vAlign w:val="center"/>
            <w:hideMark/>
          </w:tcPr>
          <w:p w:rsidR="00D76C71" w:rsidRPr="00D76C71" w:rsidRDefault="00D76C71" w:rsidP="00D76C71">
            <w:pPr>
              <w:spacing w:after="0" w:line="240" w:lineRule="auto"/>
              <w:jc w:val="right"/>
              <w:rPr>
                <w:rFonts w:ascii="Times New Roman" w:eastAsia="Times New Roman" w:hAnsi="Times New Roman"/>
                <w:color w:val="0D0D0D"/>
                <w:sz w:val="24"/>
                <w:szCs w:val="24"/>
                <w:lang w:eastAsia="ru-RU"/>
              </w:rPr>
            </w:pPr>
            <w:r w:rsidRPr="00D76C71">
              <w:rPr>
                <w:rFonts w:ascii="Times New Roman" w:eastAsia="Times New Roman" w:hAnsi="Times New Roman"/>
                <w:color w:val="0D0D0D"/>
                <w:sz w:val="24"/>
                <w:szCs w:val="24"/>
                <w:lang w:eastAsia="ru-RU"/>
              </w:rPr>
              <w:t>0,00</w:t>
            </w:r>
          </w:p>
        </w:tc>
        <w:tc>
          <w:tcPr>
            <w:tcW w:w="2420" w:type="dxa"/>
            <w:tcBorders>
              <w:top w:val="nil"/>
              <w:left w:val="nil"/>
              <w:bottom w:val="single" w:sz="4" w:space="0" w:color="auto"/>
              <w:right w:val="single" w:sz="4" w:space="0" w:color="auto"/>
            </w:tcBorders>
            <w:shd w:val="clear" w:color="auto" w:fill="auto"/>
            <w:vAlign w:val="center"/>
            <w:hideMark/>
          </w:tcPr>
          <w:p w:rsidR="00D76C71" w:rsidRPr="00D76C71" w:rsidRDefault="00D76C71" w:rsidP="00D76C71">
            <w:pPr>
              <w:spacing w:after="0" w:line="240" w:lineRule="auto"/>
              <w:jc w:val="right"/>
              <w:rPr>
                <w:rFonts w:ascii="Times New Roman" w:eastAsia="Times New Roman" w:hAnsi="Times New Roman"/>
                <w:color w:val="0D0D0D"/>
                <w:sz w:val="24"/>
                <w:szCs w:val="24"/>
                <w:lang w:eastAsia="ru-RU"/>
              </w:rPr>
            </w:pPr>
            <w:r w:rsidRPr="00D76C71">
              <w:rPr>
                <w:rFonts w:ascii="Times New Roman" w:eastAsia="Times New Roman" w:hAnsi="Times New Roman"/>
                <w:color w:val="0D0D0D"/>
                <w:sz w:val="24"/>
                <w:szCs w:val="24"/>
                <w:lang w:eastAsia="ru-RU"/>
              </w:rPr>
              <w:t>0,00</w:t>
            </w:r>
          </w:p>
        </w:tc>
      </w:tr>
      <w:tr w:rsidR="00D76C71" w:rsidRPr="00D76C71" w:rsidTr="00D76C71">
        <w:trPr>
          <w:trHeight w:val="315"/>
        </w:trPr>
        <w:tc>
          <w:tcPr>
            <w:tcW w:w="2080" w:type="dxa"/>
            <w:vMerge w:val="restart"/>
            <w:tcBorders>
              <w:top w:val="nil"/>
              <w:left w:val="single" w:sz="4" w:space="0" w:color="auto"/>
              <w:bottom w:val="single" w:sz="4" w:space="0" w:color="000000"/>
              <w:right w:val="single" w:sz="4" w:space="0" w:color="auto"/>
            </w:tcBorders>
            <w:shd w:val="clear" w:color="auto" w:fill="auto"/>
            <w:vAlign w:val="center"/>
            <w:hideMark/>
          </w:tcPr>
          <w:p w:rsidR="00D76C71" w:rsidRPr="00D76C71" w:rsidRDefault="00D76C71" w:rsidP="00D76C71">
            <w:pPr>
              <w:spacing w:after="0" w:line="240" w:lineRule="auto"/>
              <w:rPr>
                <w:rFonts w:ascii="Times New Roman" w:eastAsia="Times New Roman" w:hAnsi="Times New Roman"/>
                <w:color w:val="000000"/>
                <w:sz w:val="24"/>
                <w:szCs w:val="24"/>
                <w:lang w:eastAsia="ru-RU"/>
              </w:rPr>
            </w:pPr>
            <w:r w:rsidRPr="00D76C71">
              <w:rPr>
                <w:rFonts w:ascii="Times New Roman" w:eastAsia="Times New Roman" w:hAnsi="Times New Roman"/>
                <w:color w:val="000000"/>
                <w:sz w:val="24"/>
                <w:szCs w:val="24"/>
                <w:lang w:eastAsia="ru-RU"/>
              </w:rPr>
              <w:t>10</w:t>
            </w:r>
          </w:p>
        </w:tc>
        <w:tc>
          <w:tcPr>
            <w:tcW w:w="4140" w:type="dxa"/>
            <w:vMerge w:val="restart"/>
            <w:tcBorders>
              <w:top w:val="nil"/>
              <w:left w:val="single" w:sz="4" w:space="0" w:color="auto"/>
              <w:bottom w:val="single" w:sz="4" w:space="0" w:color="000000"/>
              <w:right w:val="single" w:sz="4" w:space="0" w:color="auto"/>
            </w:tcBorders>
            <w:shd w:val="clear" w:color="auto" w:fill="auto"/>
            <w:vAlign w:val="center"/>
            <w:hideMark/>
          </w:tcPr>
          <w:p w:rsidR="00D76C71" w:rsidRPr="00D76C71" w:rsidRDefault="00D76C71" w:rsidP="00D76C71">
            <w:pPr>
              <w:spacing w:after="0" w:line="240" w:lineRule="auto"/>
              <w:rPr>
                <w:rFonts w:ascii="Times New Roman" w:eastAsia="Times New Roman" w:hAnsi="Times New Roman"/>
                <w:color w:val="0D0D0D"/>
                <w:sz w:val="24"/>
                <w:szCs w:val="24"/>
                <w:lang w:eastAsia="ru-RU"/>
              </w:rPr>
            </w:pPr>
            <w:r w:rsidRPr="00D76C71">
              <w:rPr>
                <w:rFonts w:ascii="Times New Roman" w:eastAsia="Times New Roman" w:hAnsi="Times New Roman"/>
                <w:color w:val="0D0D0D"/>
                <w:sz w:val="24"/>
                <w:szCs w:val="24"/>
                <w:lang w:eastAsia="ru-RU"/>
              </w:rPr>
              <w:t>Содержание зеленых насаждений на территориях общего пользования и зеленых зонах, муниципальных земельных участках</w:t>
            </w:r>
          </w:p>
        </w:tc>
        <w:tc>
          <w:tcPr>
            <w:tcW w:w="2440" w:type="dxa"/>
            <w:tcBorders>
              <w:top w:val="nil"/>
              <w:left w:val="nil"/>
              <w:bottom w:val="single" w:sz="4" w:space="0" w:color="auto"/>
              <w:right w:val="single" w:sz="4" w:space="0" w:color="auto"/>
            </w:tcBorders>
            <w:shd w:val="clear" w:color="auto" w:fill="auto"/>
            <w:vAlign w:val="center"/>
            <w:hideMark/>
          </w:tcPr>
          <w:p w:rsidR="00D76C71" w:rsidRPr="00D76C71" w:rsidRDefault="00D76C71" w:rsidP="00D76C71">
            <w:pPr>
              <w:spacing w:after="0" w:line="240" w:lineRule="auto"/>
              <w:rPr>
                <w:rFonts w:ascii="Times New Roman" w:eastAsia="Times New Roman" w:hAnsi="Times New Roman"/>
                <w:color w:val="0D0D0D"/>
                <w:sz w:val="24"/>
                <w:szCs w:val="24"/>
                <w:lang w:eastAsia="ru-RU"/>
              </w:rPr>
            </w:pPr>
            <w:r w:rsidRPr="00D76C71">
              <w:rPr>
                <w:rFonts w:ascii="Times New Roman" w:eastAsia="Times New Roman" w:hAnsi="Times New Roman"/>
                <w:color w:val="0D0D0D"/>
                <w:sz w:val="24"/>
                <w:szCs w:val="24"/>
                <w:lang w:eastAsia="ru-RU"/>
              </w:rPr>
              <w:t>Всего</w:t>
            </w:r>
          </w:p>
        </w:tc>
        <w:tc>
          <w:tcPr>
            <w:tcW w:w="1860" w:type="dxa"/>
            <w:tcBorders>
              <w:top w:val="nil"/>
              <w:left w:val="nil"/>
              <w:bottom w:val="single" w:sz="4" w:space="0" w:color="auto"/>
              <w:right w:val="single" w:sz="4" w:space="0" w:color="auto"/>
            </w:tcBorders>
            <w:shd w:val="clear" w:color="auto" w:fill="auto"/>
            <w:vAlign w:val="center"/>
            <w:hideMark/>
          </w:tcPr>
          <w:p w:rsidR="00D76C71" w:rsidRPr="00D76C71" w:rsidRDefault="00D76C71" w:rsidP="00D76C71">
            <w:pPr>
              <w:spacing w:after="0" w:line="240" w:lineRule="auto"/>
              <w:jc w:val="right"/>
              <w:rPr>
                <w:rFonts w:ascii="Times New Roman" w:eastAsia="Times New Roman" w:hAnsi="Times New Roman"/>
                <w:color w:val="0D0D0D"/>
                <w:sz w:val="24"/>
                <w:szCs w:val="24"/>
                <w:lang w:eastAsia="ru-RU"/>
              </w:rPr>
            </w:pPr>
            <w:r w:rsidRPr="00D76C71">
              <w:rPr>
                <w:rFonts w:ascii="Times New Roman" w:eastAsia="Times New Roman" w:hAnsi="Times New Roman"/>
                <w:color w:val="0D0D0D"/>
                <w:sz w:val="24"/>
                <w:szCs w:val="24"/>
                <w:lang w:eastAsia="ru-RU"/>
              </w:rPr>
              <w:t>10 849,51</w:t>
            </w:r>
          </w:p>
        </w:tc>
        <w:tc>
          <w:tcPr>
            <w:tcW w:w="1940" w:type="dxa"/>
            <w:tcBorders>
              <w:top w:val="nil"/>
              <w:left w:val="nil"/>
              <w:bottom w:val="single" w:sz="4" w:space="0" w:color="auto"/>
              <w:right w:val="single" w:sz="4" w:space="0" w:color="auto"/>
            </w:tcBorders>
            <w:shd w:val="clear" w:color="auto" w:fill="auto"/>
            <w:vAlign w:val="center"/>
            <w:hideMark/>
          </w:tcPr>
          <w:p w:rsidR="00D76C71" w:rsidRPr="00D76C71" w:rsidRDefault="00D76C71" w:rsidP="00D76C71">
            <w:pPr>
              <w:spacing w:after="0" w:line="240" w:lineRule="auto"/>
              <w:jc w:val="right"/>
              <w:rPr>
                <w:rFonts w:ascii="Times New Roman" w:eastAsia="Times New Roman" w:hAnsi="Times New Roman"/>
                <w:color w:val="0D0D0D"/>
                <w:sz w:val="24"/>
                <w:szCs w:val="24"/>
                <w:lang w:eastAsia="ru-RU"/>
              </w:rPr>
            </w:pPr>
            <w:r w:rsidRPr="00D76C71">
              <w:rPr>
                <w:rFonts w:ascii="Times New Roman" w:eastAsia="Times New Roman" w:hAnsi="Times New Roman"/>
                <w:color w:val="0D0D0D"/>
                <w:sz w:val="24"/>
                <w:szCs w:val="24"/>
                <w:lang w:eastAsia="ru-RU"/>
              </w:rPr>
              <w:t>10 849,51</w:t>
            </w:r>
          </w:p>
        </w:tc>
        <w:tc>
          <w:tcPr>
            <w:tcW w:w="2420" w:type="dxa"/>
            <w:tcBorders>
              <w:top w:val="nil"/>
              <w:left w:val="nil"/>
              <w:bottom w:val="single" w:sz="4" w:space="0" w:color="auto"/>
              <w:right w:val="single" w:sz="4" w:space="0" w:color="auto"/>
            </w:tcBorders>
            <w:shd w:val="clear" w:color="auto" w:fill="auto"/>
            <w:vAlign w:val="center"/>
            <w:hideMark/>
          </w:tcPr>
          <w:p w:rsidR="00D76C71" w:rsidRPr="00D76C71" w:rsidRDefault="00D76C71" w:rsidP="00D76C71">
            <w:pPr>
              <w:spacing w:after="0" w:line="240" w:lineRule="auto"/>
              <w:jc w:val="right"/>
              <w:rPr>
                <w:rFonts w:ascii="Times New Roman" w:eastAsia="Times New Roman" w:hAnsi="Times New Roman"/>
                <w:color w:val="0D0D0D"/>
                <w:sz w:val="24"/>
                <w:szCs w:val="24"/>
                <w:lang w:eastAsia="ru-RU"/>
              </w:rPr>
            </w:pPr>
            <w:r w:rsidRPr="00D76C71">
              <w:rPr>
                <w:rFonts w:ascii="Times New Roman" w:eastAsia="Times New Roman" w:hAnsi="Times New Roman"/>
                <w:color w:val="0D0D0D"/>
                <w:sz w:val="24"/>
                <w:szCs w:val="24"/>
                <w:lang w:eastAsia="ru-RU"/>
              </w:rPr>
              <w:t>10 849,51</w:t>
            </w:r>
          </w:p>
        </w:tc>
      </w:tr>
      <w:tr w:rsidR="00D76C71" w:rsidRPr="00D76C71" w:rsidTr="00D76C71">
        <w:trPr>
          <w:trHeight w:val="315"/>
        </w:trPr>
        <w:tc>
          <w:tcPr>
            <w:tcW w:w="2080" w:type="dxa"/>
            <w:vMerge/>
            <w:tcBorders>
              <w:top w:val="nil"/>
              <w:left w:val="single" w:sz="4" w:space="0" w:color="auto"/>
              <w:bottom w:val="single" w:sz="4" w:space="0" w:color="000000"/>
              <w:right w:val="single" w:sz="4" w:space="0" w:color="auto"/>
            </w:tcBorders>
            <w:vAlign w:val="center"/>
            <w:hideMark/>
          </w:tcPr>
          <w:p w:rsidR="00D76C71" w:rsidRPr="00D76C71" w:rsidRDefault="00D76C71" w:rsidP="00D76C71">
            <w:pPr>
              <w:spacing w:after="0" w:line="240" w:lineRule="auto"/>
              <w:rPr>
                <w:rFonts w:ascii="Times New Roman" w:eastAsia="Times New Roman" w:hAnsi="Times New Roman"/>
                <w:color w:val="000000"/>
                <w:sz w:val="24"/>
                <w:szCs w:val="24"/>
                <w:lang w:eastAsia="ru-RU"/>
              </w:rPr>
            </w:pPr>
          </w:p>
        </w:tc>
        <w:tc>
          <w:tcPr>
            <w:tcW w:w="4140" w:type="dxa"/>
            <w:vMerge/>
            <w:tcBorders>
              <w:top w:val="nil"/>
              <w:left w:val="single" w:sz="4" w:space="0" w:color="auto"/>
              <w:bottom w:val="single" w:sz="4" w:space="0" w:color="000000"/>
              <w:right w:val="single" w:sz="4" w:space="0" w:color="auto"/>
            </w:tcBorders>
            <w:vAlign w:val="center"/>
            <w:hideMark/>
          </w:tcPr>
          <w:p w:rsidR="00D76C71" w:rsidRPr="00D76C71" w:rsidRDefault="00D76C71" w:rsidP="00D76C71">
            <w:pPr>
              <w:spacing w:after="0" w:line="240" w:lineRule="auto"/>
              <w:rPr>
                <w:rFonts w:ascii="Times New Roman" w:eastAsia="Times New Roman" w:hAnsi="Times New Roman"/>
                <w:color w:val="0D0D0D"/>
                <w:sz w:val="24"/>
                <w:szCs w:val="24"/>
                <w:lang w:eastAsia="ru-RU"/>
              </w:rPr>
            </w:pPr>
          </w:p>
        </w:tc>
        <w:tc>
          <w:tcPr>
            <w:tcW w:w="2440" w:type="dxa"/>
            <w:tcBorders>
              <w:top w:val="nil"/>
              <w:left w:val="nil"/>
              <w:bottom w:val="single" w:sz="4" w:space="0" w:color="auto"/>
              <w:right w:val="single" w:sz="4" w:space="0" w:color="auto"/>
            </w:tcBorders>
            <w:shd w:val="clear" w:color="auto" w:fill="auto"/>
            <w:vAlign w:val="center"/>
            <w:hideMark/>
          </w:tcPr>
          <w:p w:rsidR="00D76C71" w:rsidRPr="00D76C71" w:rsidRDefault="00D76C71" w:rsidP="00D76C71">
            <w:pPr>
              <w:spacing w:after="0" w:line="240" w:lineRule="auto"/>
              <w:rPr>
                <w:rFonts w:ascii="Times New Roman" w:eastAsia="Times New Roman" w:hAnsi="Times New Roman"/>
                <w:color w:val="0D0D0D"/>
                <w:sz w:val="24"/>
                <w:szCs w:val="24"/>
                <w:lang w:eastAsia="ru-RU"/>
              </w:rPr>
            </w:pPr>
            <w:r w:rsidRPr="00D76C71">
              <w:rPr>
                <w:rFonts w:ascii="Times New Roman" w:eastAsia="Times New Roman" w:hAnsi="Times New Roman"/>
                <w:color w:val="0D0D0D"/>
                <w:sz w:val="24"/>
                <w:szCs w:val="24"/>
                <w:lang w:eastAsia="ru-RU"/>
              </w:rPr>
              <w:t>ОБ</w:t>
            </w:r>
          </w:p>
        </w:tc>
        <w:tc>
          <w:tcPr>
            <w:tcW w:w="1860" w:type="dxa"/>
            <w:tcBorders>
              <w:top w:val="nil"/>
              <w:left w:val="nil"/>
              <w:bottom w:val="single" w:sz="4" w:space="0" w:color="auto"/>
              <w:right w:val="single" w:sz="4" w:space="0" w:color="auto"/>
            </w:tcBorders>
            <w:shd w:val="clear" w:color="auto" w:fill="auto"/>
            <w:vAlign w:val="center"/>
            <w:hideMark/>
          </w:tcPr>
          <w:p w:rsidR="00D76C71" w:rsidRPr="00D76C71" w:rsidRDefault="00D76C71" w:rsidP="00D76C71">
            <w:pPr>
              <w:spacing w:after="0" w:line="240" w:lineRule="auto"/>
              <w:jc w:val="right"/>
              <w:rPr>
                <w:rFonts w:ascii="Times New Roman" w:eastAsia="Times New Roman" w:hAnsi="Times New Roman"/>
                <w:color w:val="0D0D0D"/>
                <w:sz w:val="24"/>
                <w:szCs w:val="24"/>
                <w:lang w:eastAsia="ru-RU"/>
              </w:rPr>
            </w:pPr>
            <w:r w:rsidRPr="00D76C71">
              <w:rPr>
                <w:rFonts w:ascii="Times New Roman" w:eastAsia="Times New Roman" w:hAnsi="Times New Roman"/>
                <w:color w:val="0D0D0D"/>
                <w:sz w:val="24"/>
                <w:szCs w:val="24"/>
                <w:lang w:eastAsia="ru-RU"/>
              </w:rPr>
              <w:t>0,00</w:t>
            </w:r>
          </w:p>
        </w:tc>
        <w:tc>
          <w:tcPr>
            <w:tcW w:w="1940" w:type="dxa"/>
            <w:tcBorders>
              <w:top w:val="nil"/>
              <w:left w:val="nil"/>
              <w:bottom w:val="single" w:sz="4" w:space="0" w:color="auto"/>
              <w:right w:val="single" w:sz="4" w:space="0" w:color="auto"/>
            </w:tcBorders>
            <w:shd w:val="clear" w:color="auto" w:fill="auto"/>
            <w:vAlign w:val="center"/>
            <w:hideMark/>
          </w:tcPr>
          <w:p w:rsidR="00D76C71" w:rsidRPr="00D76C71" w:rsidRDefault="00D76C71" w:rsidP="00D76C71">
            <w:pPr>
              <w:spacing w:after="0" w:line="240" w:lineRule="auto"/>
              <w:jc w:val="right"/>
              <w:rPr>
                <w:rFonts w:ascii="Times New Roman" w:eastAsia="Times New Roman" w:hAnsi="Times New Roman"/>
                <w:color w:val="0D0D0D"/>
                <w:sz w:val="24"/>
                <w:szCs w:val="24"/>
                <w:lang w:eastAsia="ru-RU"/>
              </w:rPr>
            </w:pPr>
            <w:r w:rsidRPr="00D76C71">
              <w:rPr>
                <w:rFonts w:ascii="Times New Roman" w:eastAsia="Times New Roman" w:hAnsi="Times New Roman"/>
                <w:color w:val="0D0D0D"/>
                <w:sz w:val="24"/>
                <w:szCs w:val="24"/>
                <w:lang w:eastAsia="ru-RU"/>
              </w:rPr>
              <w:t>0,00</w:t>
            </w:r>
          </w:p>
        </w:tc>
        <w:tc>
          <w:tcPr>
            <w:tcW w:w="2420" w:type="dxa"/>
            <w:tcBorders>
              <w:top w:val="nil"/>
              <w:left w:val="nil"/>
              <w:bottom w:val="single" w:sz="4" w:space="0" w:color="auto"/>
              <w:right w:val="single" w:sz="4" w:space="0" w:color="auto"/>
            </w:tcBorders>
            <w:shd w:val="clear" w:color="auto" w:fill="auto"/>
            <w:vAlign w:val="center"/>
            <w:hideMark/>
          </w:tcPr>
          <w:p w:rsidR="00D76C71" w:rsidRPr="00D76C71" w:rsidRDefault="00D76C71" w:rsidP="00D76C71">
            <w:pPr>
              <w:spacing w:after="0" w:line="240" w:lineRule="auto"/>
              <w:jc w:val="right"/>
              <w:rPr>
                <w:rFonts w:ascii="Times New Roman" w:eastAsia="Times New Roman" w:hAnsi="Times New Roman"/>
                <w:color w:val="0D0D0D"/>
                <w:sz w:val="24"/>
                <w:szCs w:val="24"/>
                <w:lang w:eastAsia="ru-RU"/>
              </w:rPr>
            </w:pPr>
            <w:r w:rsidRPr="00D76C71">
              <w:rPr>
                <w:rFonts w:ascii="Times New Roman" w:eastAsia="Times New Roman" w:hAnsi="Times New Roman"/>
                <w:color w:val="0D0D0D"/>
                <w:sz w:val="24"/>
                <w:szCs w:val="24"/>
                <w:lang w:eastAsia="ru-RU"/>
              </w:rPr>
              <w:t>0,00</w:t>
            </w:r>
          </w:p>
        </w:tc>
      </w:tr>
      <w:tr w:rsidR="00D76C71" w:rsidRPr="00D76C71" w:rsidTr="00D76C71">
        <w:trPr>
          <w:trHeight w:val="315"/>
        </w:trPr>
        <w:tc>
          <w:tcPr>
            <w:tcW w:w="2080" w:type="dxa"/>
            <w:vMerge/>
            <w:tcBorders>
              <w:top w:val="nil"/>
              <w:left w:val="single" w:sz="4" w:space="0" w:color="auto"/>
              <w:bottom w:val="single" w:sz="4" w:space="0" w:color="000000"/>
              <w:right w:val="single" w:sz="4" w:space="0" w:color="auto"/>
            </w:tcBorders>
            <w:vAlign w:val="center"/>
            <w:hideMark/>
          </w:tcPr>
          <w:p w:rsidR="00D76C71" w:rsidRPr="00D76C71" w:rsidRDefault="00D76C71" w:rsidP="00D76C71">
            <w:pPr>
              <w:spacing w:after="0" w:line="240" w:lineRule="auto"/>
              <w:rPr>
                <w:rFonts w:ascii="Times New Roman" w:eastAsia="Times New Roman" w:hAnsi="Times New Roman"/>
                <w:color w:val="000000"/>
                <w:sz w:val="24"/>
                <w:szCs w:val="24"/>
                <w:lang w:eastAsia="ru-RU"/>
              </w:rPr>
            </w:pPr>
          </w:p>
        </w:tc>
        <w:tc>
          <w:tcPr>
            <w:tcW w:w="4140" w:type="dxa"/>
            <w:vMerge/>
            <w:tcBorders>
              <w:top w:val="nil"/>
              <w:left w:val="single" w:sz="4" w:space="0" w:color="auto"/>
              <w:bottom w:val="single" w:sz="4" w:space="0" w:color="000000"/>
              <w:right w:val="single" w:sz="4" w:space="0" w:color="auto"/>
            </w:tcBorders>
            <w:vAlign w:val="center"/>
            <w:hideMark/>
          </w:tcPr>
          <w:p w:rsidR="00D76C71" w:rsidRPr="00D76C71" w:rsidRDefault="00D76C71" w:rsidP="00D76C71">
            <w:pPr>
              <w:spacing w:after="0" w:line="240" w:lineRule="auto"/>
              <w:rPr>
                <w:rFonts w:ascii="Times New Roman" w:eastAsia="Times New Roman" w:hAnsi="Times New Roman"/>
                <w:color w:val="0D0D0D"/>
                <w:sz w:val="24"/>
                <w:szCs w:val="24"/>
                <w:lang w:eastAsia="ru-RU"/>
              </w:rPr>
            </w:pPr>
          </w:p>
        </w:tc>
        <w:tc>
          <w:tcPr>
            <w:tcW w:w="2440" w:type="dxa"/>
            <w:tcBorders>
              <w:top w:val="nil"/>
              <w:left w:val="nil"/>
              <w:bottom w:val="single" w:sz="4" w:space="0" w:color="auto"/>
              <w:right w:val="single" w:sz="4" w:space="0" w:color="auto"/>
            </w:tcBorders>
            <w:shd w:val="clear" w:color="auto" w:fill="auto"/>
            <w:vAlign w:val="center"/>
            <w:hideMark/>
          </w:tcPr>
          <w:p w:rsidR="00D76C71" w:rsidRPr="00D76C71" w:rsidRDefault="00D76C71" w:rsidP="00D76C71">
            <w:pPr>
              <w:spacing w:after="0" w:line="240" w:lineRule="auto"/>
              <w:rPr>
                <w:rFonts w:ascii="Times New Roman" w:eastAsia="Times New Roman" w:hAnsi="Times New Roman"/>
                <w:color w:val="0D0D0D"/>
                <w:sz w:val="24"/>
                <w:szCs w:val="24"/>
                <w:lang w:eastAsia="ru-RU"/>
              </w:rPr>
            </w:pPr>
            <w:r w:rsidRPr="00D76C71">
              <w:rPr>
                <w:rFonts w:ascii="Times New Roman" w:eastAsia="Times New Roman" w:hAnsi="Times New Roman"/>
                <w:color w:val="0D0D0D"/>
                <w:sz w:val="24"/>
                <w:szCs w:val="24"/>
                <w:lang w:eastAsia="ru-RU"/>
              </w:rPr>
              <w:t>МБ</w:t>
            </w:r>
          </w:p>
        </w:tc>
        <w:tc>
          <w:tcPr>
            <w:tcW w:w="1860" w:type="dxa"/>
            <w:tcBorders>
              <w:top w:val="nil"/>
              <w:left w:val="nil"/>
              <w:bottom w:val="single" w:sz="4" w:space="0" w:color="auto"/>
              <w:right w:val="single" w:sz="4" w:space="0" w:color="auto"/>
            </w:tcBorders>
            <w:shd w:val="clear" w:color="auto" w:fill="auto"/>
            <w:vAlign w:val="center"/>
            <w:hideMark/>
          </w:tcPr>
          <w:p w:rsidR="00D76C71" w:rsidRPr="00D76C71" w:rsidRDefault="00D76C71" w:rsidP="00D76C71">
            <w:pPr>
              <w:spacing w:after="0" w:line="240" w:lineRule="auto"/>
              <w:jc w:val="right"/>
              <w:rPr>
                <w:rFonts w:ascii="Times New Roman" w:eastAsia="Times New Roman" w:hAnsi="Times New Roman"/>
                <w:color w:val="0D0D0D"/>
                <w:sz w:val="24"/>
                <w:szCs w:val="24"/>
                <w:lang w:eastAsia="ru-RU"/>
              </w:rPr>
            </w:pPr>
            <w:r w:rsidRPr="00D76C71">
              <w:rPr>
                <w:rFonts w:ascii="Times New Roman" w:eastAsia="Times New Roman" w:hAnsi="Times New Roman"/>
                <w:color w:val="0D0D0D"/>
                <w:sz w:val="24"/>
                <w:szCs w:val="24"/>
                <w:lang w:eastAsia="ru-RU"/>
              </w:rPr>
              <w:t>10 849,51</w:t>
            </w:r>
          </w:p>
        </w:tc>
        <w:tc>
          <w:tcPr>
            <w:tcW w:w="1940" w:type="dxa"/>
            <w:tcBorders>
              <w:top w:val="nil"/>
              <w:left w:val="nil"/>
              <w:bottom w:val="single" w:sz="4" w:space="0" w:color="auto"/>
              <w:right w:val="single" w:sz="4" w:space="0" w:color="auto"/>
            </w:tcBorders>
            <w:shd w:val="clear" w:color="auto" w:fill="auto"/>
            <w:vAlign w:val="center"/>
            <w:hideMark/>
          </w:tcPr>
          <w:p w:rsidR="00D76C71" w:rsidRPr="00D76C71" w:rsidRDefault="00D76C71" w:rsidP="00D76C71">
            <w:pPr>
              <w:spacing w:after="0" w:line="240" w:lineRule="auto"/>
              <w:jc w:val="right"/>
              <w:rPr>
                <w:rFonts w:ascii="Times New Roman" w:eastAsia="Times New Roman" w:hAnsi="Times New Roman"/>
                <w:color w:val="0D0D0D"/>
                <w:sz w:val="24"/>
                <w:szCs w:val="24"/>
                <w:lang w:eastAsia="ru-RU"/>
              </w:rPr>
            </w:pPr>
            <w:r w:rsidRPr="00D76C71">
              <w:rPr>
                <w:rFonts w:ascii="Times New Roman" w:eastAsia="Times New Roman" w:hAnsi="Times New Roman"/>
                <w:color w:val="0D0D0D"/>
                <w:sz w:val="24"/>
                <w:szCs w:val="24"/>
                <w:lang w:eastAsia="ru-RU"/>
              </w:rPr>
              <w:t>10 849,51</w:t>
            </w:r>
          </w:p>
        </w:tc>
        <w:tc>
          <w:tcPr>
            <w:tcW w:w="2420" w:type="dxa"/>
            <w:tcBorders>
              <w:top w:val="nil"/>
              <w:left w:val="nil"/>
              <w:bottom w:val="single" w:sz="4" w:space="0" w:color="auto"/>
              <w:right w:val="single" w:sz="4" w:space="0" w:color="auto"/>
            </w:tcBorders>
            <w:shd w:val="clear" w:color="auto" w:fill="auto"/>
            <w:vAlign w:val="center"/>
            <w:hideMark/>
          </w:tcPr>
          <w:p w:rsidR="00D76C71" w:rsidRPr="00D76C71" w:rsidRDefault="00D76C71" w:rsidP="00D76C71">
            <w:pPr>
              <w:spacing w:after="0" w:line="240" w:lineRule="auto"/>
              <w:jc w:val="right"/>
              <w:rPr>
                <w:rFonts w:ascii="Times New Roman" w:eastAsia="Times New Roman" w:hAnsi="Times New Roman"/>
                <w:color w:val="0D0D0D"/>
                <w:sz w:val="24"/>
                <w:szCs w:val="24"/>
                <w:lang w:eastAsia="ru-RU"/>
              </w:rPr>
            </w:pPr>
            <w:r w:rsidRPr="00D76C71">
              <w:rPr>
                <w:rFonts w:ascii="Times New Roman" w:eastAsia="Times New Roman" w:hAnsi="Times New Roman"/>
                <w:color w:val="0D0D0D"/>
                <w:sz w:val="24"/>
                <w:szCs w:val="24"/>
                <w:lang w:eastAsia="ru-RU"/>
              </w:rPr>
              <w:t>10 849,51</w:t>
            </w:r>
          </w:p>
        </w:tc>
      </w:tr>
      <w:tr w:rsidR="00D76C71" w:rsidRPr="00D76C71" w:rsidTr="00D76C71">
        <w:trPr>
          <w:trHeight w:val="315"/>
        </w:trPr>
        <w:tc>
          <w:tcPr>
            <w:tcW w:w="2080" w:type="dxa"/>
            <w:vMerge/>
            <w:tcBorders>
              <w:top w:val="nil"/>
              <w:left w:val="single" w:sz="4" w:space="0" w:color="auto"/>
              <w:bottom w:val="single" w:sz="4" w:space="0" w:color="000000"/>
              <w:right w:val="single" w:sz="4" w:space="0" w:color="auto"/>
            </w:tcBorders>
            <w:vAlign w:val="center"/>
            <w:hideMark/>
          </w:tcPr>
          <w:p w:rsidR="00D76C71" w:rsidRPr="00D76C71" w:rsidRDefault="00D76C71" w:rsidP="00D76C71">
            <w:pPr>
              <w:spacing w:after="0" w:line="240" w:lineRule="auto"/>
              <w:rPr>
                <w:rFonts w:ascii="Times New Roman" w:eastAsia="Times New Roman" w:hAnsi="Times New Roman"/>
                <w:color w:val="000000"/>
                <w:sz w:val="24"/>
                <w:szCs w:val="24"/>
                <w:lang w:eastAsia="ru-RU"/>
              </w:rPr>
            </w:pPr>
          </w:p>
        </w:tc>
        <w:tc>
          <w:tcPr>
            <w:tcW w:w="4140" w:type="dxa"/>
            <w:vMerge/>
            <w:tcBorders>
              <w:top w:val="nil"/>
              <w:left w:val="single" w:sz="4" w:space="0" w:color="auto"/>
              <w:bottom w:val="single" w:sz="4" w:space="0" w:color="000000"/>
              <w:right w:val="single" w:sz="4" w:space="0" w:color="auto"/>
            </w:tcBorders>
            <w:vAlign w:val="center"/>
            <w:hideMark/>
          </w:tcPr>
          <w:p w:rsidR="00D76C71" w:rsidRPr="00D76C71" w:rsidRDefault="00D76C71" w:rsidP="00D76C71">
            <w:pPr>
              <w:spacing w:after="0" w:line="240" w:lineRule="auto"/>
              <w:rPr>
                <w:rFonts w:ascii="Times New Roman" w:eastAsia="Times New Roman" w:hAnsi="Times New Roman"/>
                <w:color w:val="0D0D0D"/>
                <w:sz w:val="24"/>
                <w:szCs w:val="24"/>
                <w:lang w:eastAsia="ru-RU"/>
              </w:rPr>
            </w:pPr>
          </w:p>
        </w:tc>
        <w:tc>
          <w:tcPr>
            <w:tcW w:w="2440" w:type="dxa"/>
            <w:tcBorders>
              <w:top w:val="nil"/>
              <w:left w:val="nil"/>
              <w:bottom w:val="single" w:sz="4" w:space="0" w:color="auto"/>
              <w:right w:val="single" w:sz="4" w:space="0" w:color="auto"/>
            </w:tcBorders>
            <w:shd w:val="clear" w:color="auto" w:fill="auto"/>
            <w:vAlign w:val="center"/>
            <w:hideMark/>
          </w:tcPr>
          <w:p w:rsidR="00D76C71" w:rsidRPr="00D76C71" w:rsidRDefault="00D76C71" w:rsidP="00D76C71">
            <w:pPr>
              <w:spacing w:after="0" w:line="240" w:lineRule="auto"/>
              <w:rPr>
                <w:rFonts w:ascii="Times New Roman" w:eastAsia="Times New Roman" w:hAnsi="Times New Roman"/>
                <w:color w:val="0D0D0D"/>
                <w:sz w:val="24"/>
                <w:szCs w:val="24"/>
                <w:lang w:eastAsia="ru-RU"/>
              </w:rPr>
            </w:pPr>
            <w:r w:rsidRPr="00D76C71">
              <w:rPr>
                <w:rFonts w:ascii="Times New Roman" w:eastAsia="Times New Roman" w:hAnsi="Times New Roman"/>
                <w:color w:val="0D0D0D"/>
                <w:sz w:val="24"/>
                <w:szCs w:val="24"/>
                <w:lang w:eastAsia="ru-RU"/>
              </w:rPr>
              <w:t>ПП</w:t>
            </w:r>
          </w:p>
        </w:tc>
        <w:tc>
          <w:tcPr>
            <w:tcW w:w="1860" w:type="dxa"/>
            <w:tcBorders>
              <w:top w:val="nil"/>
              <w:left w:val="nil"/>
              <w:bottom w:val="single" w:sz="4" w:space="0" w:color="auto"/>
              <w:right w:val="single" w:sz="4" w:space="0" w:color="auto"/>
            </w:tcBorders>
            <w:shd w:val="clear" w:color="auto" w:fill="auto"/>
            <w:vAlign w:val="center"/>
            <w:hideMark/>
          </w:tcPr>
          <w:p w:rsidR="00D76C71" w:rsidRPr="00D76C71" w:rsidRDefault="00D76C71" w:rsidP="00D76C71">
            <w:pPr>
              <w:spacing w:after="0" w:line="240" w:lineRule="auto"/>
              <w:jc w:val="right"/>
              <w:rPr>
                <w:rFonts w:ascii="Times New Roman" w:eastAsia="Times New Roman" w:hAnsi="Times New Roman"/>
                <w:color w:val="0D0D0D"/>
                <w:sz w:val="24"/>
                <w:szCs w:val="24"/>
                <w:lang w:eastAsia="ru-RU"/>
              </w:rPr>
            </w:pPr>
            <w:r w:rsidRPr="00D76C71">
              <w:rPr>
                <w:rFonts w:ascii="Times New Roman" w:eastAsia="Times New Roman" w:hAnsi="Times New Roman"/>
                <w:color w:val="0D0D0D"/>
                <w:sz w:val="24"/>
                <w:szCs w:val="24"/>
                <w:lang w:eastAsia="ru-RU"/>
              </w:rPr>
              <w:t>0,00</w:t>
            </w:r>
          </w:p>
        </w:tc>
        <w:tc>
          <w:tcPr>
            <w:tcW w:w="1940" w:type="dxa"/>
            <w:tcBorders>
              <w:top w:val="nil"/>
              <w:left w:val="nil"/>
              <w:bottom w:val="single" w:sz="4" w:space="0" w:color="auto"/>
              <w:right w:val="single" w:sz="4" w:space="0" w:color="auto"/>
            </w:tcBorders>
            <w:shd w:val="clear" w:color="auto" w:fill="auto"/>
            <w:vAlign w:val="center"/>
            <w:hideMark/>
          </w:tcPr>
          <w:p w:rsidR="00D76C71" w:rsidRPr="00D76C71" w:rsidRDefault="00D76C71" w:rsidP="00D76C71">
            <w:pPr>
              <w:spacing w:after="0" w:line="240" w:lineRule="auto"/>
              <w:jc w:val="right"/>
              <w:rPr>
                <w:rFonts w:ascii="Times New Roman" w:eastAsia="Times New Roman" w:hAnsi="Times New Roman"/>
                <w:color w:val="0D0D0D"/>
                <w:sz w:val="24"/>
                <w:szCs w:val="24"/>
                <w:lang w:eastAsia="ru-RU"/>
              </w:rPr>
            </w:pPr>
            <w:r w:rsidRPr="00D76C71">
              <w:rPr>
                <w:rFonts w:ascii="Times New Roman" w:eastAsia="Times New Roman" w:hAnsi="Times New Roman"/>
                <w:color w:val="0D0D0D"/>
                <w:sz w:val="24"/>
                <w:szCs w:val="24"/>
                <w:lang w:eastAsia="ru-RU"/>
              </w:rPr>
              <w:t>0,00</w:t>
            </w:r>
          </w:p>
        </w:tc>
        <w:tc>
          <w:tcPr>
            <w:tcW w:w="2420" w:type="dxa"/>
            <w:tcBorders>
              <w:top w:val="nil"/>
              <w:left w:val="nil"/>
              <w:bottom w:val="single" w:sz="4" w:space="0" w:color="auto"/>
              <w:right w:val="single" w:sz="4" w:space="0" w:color="auto"/>
            </w:tcBorders>
            <w:shd w:val="clear" w:color="auto" w:fill="auto"/>
            <w:vAlign w:val="center"/>
            <w:hideMark/>
          </w:tcPr>
          <w:p w:rsidR="00D76C71" w:rsidRPr="00D76C71" w:rsidRDefault="00D76C71" w:rsidP="00D76C71">
            <w:pPr>
              <w:spacing w:after="0" w:line="240" w:lineRule="auto"/>
              <w:jc w:val="right"/>
              <w:rPr>
                <w:rFonts w:ascii="Times New Roman" w:eastAsia="Times New Roman" w:hAnsi="Times New Roman"/>
                <w:color w:val="0D0D0D"/>
                <w:sz w:val="24"/>
                <w:szCs w:val="24"/>
                <w:lang w:eastAsia="ru-RU"/>
              </w:rPr>
            </w:pPr>
            <w:r w:rsidRPr="00D76C71">
              <w:rPr>
                <w:rFonts w:ascii="Times New Roman" w:eastAsia="Times New Roman" w:hAnsi="Times New Roman"/>
                <w:color w:val="0D0D0D"/>
                <w:sz w:val="24"/>
                <w:szCs w:val="24"/>
                <w:lang w:eastAsia="ru-RU"/>
              </w:rPr>
              <w:t>0,00</w:t>
            </w:r>
          </w:p>
        </w:tc>
      </w:tr>
      <w:tr w:rsidR="00D76C71" w:rsidRPr="00D76C71" w:rsidTr="00D76C71">
        <w:trPr>
          <w:trHeight w:val="315"/>
        </w:trPr>
        <w:tc>
          <w:tcPr>
            <w:tcW w:w="622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76C71" w:rsidRPr="00D76C71" w:rsidRDefault="00D76C71" w:rsidP="00D76C71">
            <w:pPr>
              <w:spacing w:after="0" w:line="240" w:lineRule="auto"/>
              <w:rPr>
                <w:rFonts w:ascii="Times New Roman" w:eastAsia="Times New Roman" w:hAnsi="Times New Roman"/>
                <w:color w:val="000000"/>
                <w:sz w:val="24"/>
                <w:szCs w:val="24"/>
                <w:lang w:eastAsia="ru-RU"/>
              </w:rPr>
            </w:pPr>
            <w:r w:rsidRPr="00D76C71">
              <w:rPr>
                <w:rFonts w:ascii="Times New Roman" w:eastAsia="Times New Roman" w:hAnsi="Times New Roman"/>
                <w:color w:val="000000"/>
                <w:sz w:val="24"/>
                <w:szCs w:val="24"/>
                <w:lang w:eastAsia="ru-RU"/>
              </w:rPr>
              <w:t>МУ "Отдел по бюджету и финансам "Светлогорского городского округа"</w:t>
            </w:r>
          </w:p>
        </w:tc>
        <w:tc>
          <w:tcPr>
            <w:tcW w:w="2440" w:type="dxa"/>
            <w:tcBorders>
              <w:top w:val="nil"/>
              <w:left w:val="nil"/>
              <w:bottom w:val="single" w:sz="4" w:space="0" w:color="auto"/>
              <w:right w:val="single" w:sz="4" w:space="0" w:color="auto"/>
            </w:tcBorders>
            <w:shd w:val="clear" w:color="auto" w:fill="auto"/>
            <w:noWrap/>
            <w:vAlign w:val="bottom"/>
            <w:hideMark/>
          </w:tcPr>
          <w:p w:rsidR="00D76C71" w:rsidRPr="00D76C71" w:rsidRDefault="00D76C71" w:rsidP="00D76C71">
            <w:pPr>
              <w:spacing w:after="0" w:line="240" w:lineRule="auto"/>
              <w:rPr>
                <w:rFonts w:ascii="Times New Roman" w:eastAsia="Times New Roman" w:hAnsi="Times New Roman"/>
                <w:color w:val="0D0D0D"/>
                <w:sz w:val="24"/>
                <w:szCs w:val="24"/>
                <w:lang w:eastAsia="ru-RU"/>
              </w:rPr>
            </w:pPr>
            <w:r w:rsidRPr="00D76C71">
              <w:rPr>
                <w:rFonts w:ascii="Times New Roman" w:eastAsia="Times New Roman" w:hAnsi="Times New Roman"/>
                <w:color w:val="0D0D0D"/>
                <w:sz w:val="24"/>
                <w:szCs w:val="24"/>
                <w:lang w:eastAsia="ru-RU"/>
              </w:rPr>
              <w:t>Всего</w:t>
            </w:r>
          </w:p>
        </w:tc>
        <w:tc>
          <w:tcPr>
            <w:tcW w:w="1860" w:type="dxa"/>
            <w:tcBorders>
              <w:top w:val="nil"/>
              <w:left w:val="nil"/>
              <w:bottom w:val="single" w:sz="4" w:space="0" w:color="auto"/>
              <w:right w:val="single" w:sz="4" w:space="0" w:color="auto"/>
            </w:tcBorders>
            <w:shd w:val="clear" w:color="auto" w:fill="auto"/>
            <w:noWrap/>
            <w:vAlign w:val="bottom"/>
            <w:hideMark/>
          </w:tcPr>
          <w:p w:rsidR="00D76C71" w:rsidRPr="00D76C71" w:rsidRDefault="00D76C71" w:rsidP="00D76C71">
            <w:pPr>
              <w:spacing w:after="0" w:line="240" w:lineRule="auto"/>
              <w:jc w:val="right"/>
              <w:rPr>
                <w:rFonts w:ascii="Times New Roman" w:eastAsia="Times New Roman" w:hAnsi="Times New Roman"/>
                <w:color w:val="0D0D0D"/>
                <w:sz w:val="24"/>
                <w:szCs w:val="24"/>
                <w:lang w:eastAsia="ru-RU"/>
              </w:rPr>
            </w:pPr>
            <w:r w:rsidRPr="00D76C71">
              <w:rPr>
                <w:rFonts w:ascii="Times New Roman" w:eastAsia="Times New Roman" w:hAnsi="Times New Roman"/>
                <w:color w:val="0D0D0D"/>
                <w:sz w:val="24"/>
                <w:szCs w:val="24"/>
                <w:lang w:eastAsia="ru-RU"/>
              </w:rPr>
              <w:t>2 600,00</w:t>
            </w:r>
          </w:p>
        </w:tc>
        <w:tc>
          <w:tcPr>
            <w:tcW w:w="1940" w:type="dxa"/>
            <w:tcBorders>
              <w:top w:val="nil"/>
              <w:left w:val="nil"/>
              <w:bottom w:val="single" w:sz="4" w:space="0" w:color="auto"/>
              <w:right w:val="single" w:sz="4" w:space="0" w:color="auto"/>
            </w:tcBorders>
            <w:shd w:val="clear" w:color="auto" w:fill="auto"/>
            <w:noWrap/>
            <w:vAlign w:val="bottom"/>
            <w:hideMark/>
          </w:tcPr>
          <w:p w:rsidR="00D76C71" w:rsidRPr="00D76C71" w:rsidRDefault="00D76C71" w:rsidP="00D76C71">
            <w:pPr>
              <w:spacing w:after="0" w:line="240" w:lineRule="auto"/>
              <w:jc w:val="right"/>
              <w:rPr>
                <w:rFonts w:ascii="Times New Roman" w:eastAsia="Times New Roman" w:hAnsi="Times New Roman"/>
                <w:color w:val="0D0D0D"/>
                <w:sz w:val="24"/>
                <w:szCs w:val="24"/>
                <w:lang w:eastAsia="ru-RU"/>
              </w:rPr>
            </w:pPr>
            <w:r w:rsidRPr="00D76C71">
              <w:rPr>
                <w:rFonts w:ascii="Times New Roman" w:eastAsia="Times New Roman" w:hAnsi="Times New Roman"/>
                <w:color w:val="0D0D0D"/>
                <w:sz w:val="24"/>
                <w:szCs w:val="24"/>
                <w:lang w:eastAsia="ru-RU"/>
              </w:rPr>
              <w:t>0,00</w:t>
            </w:r>
          </w:p>
        </w:tc>
        <w:tc>
          <w:tcPr>
            <w:tcW w:w="2420" w:type="dxa"/>
            <w:tcBorders>
              <w:top w:val="nil"/>
              <w:left w:val="nil"/>
              <w:bottom w:val="single" w:sz="4" w:space="0" w:color="auto"/>
              <w:right w:val="single" w:sz="4" w:space="0" w:color="auto"/>
            </w:tcBorders>
            <w:shd w:val="clear" w:color="auto" w:fill="auto"/>
            <w:noWrap/>
            <w:vAlign w:val="bottom"/>
            <w:hideMark/>
          </w:tcPr>
          <w:p w:rsidR="00D76C71" w:rsidRPr="00D76C71" w:rsidRDefault="00D76C71" w:rsidP="00D76C71">
            <w:pPr>
              <w:spacing w:after="0" w:line="240" w:lineRule="auto"/>
              <w:jc w:val="right"/>
              <w:rPr>
                <w:rFonts w:ascii="Times New Roman" w:eastAsia="Times New Roman" w:hAnsi="Times New Roman"/>
                <w:color w:val="0D0D0D"/>
                <w:sz w:val="24"/>
                <w:szCs w:val="24"/>
                <w:lang w:eastAsia="ru-RU"/>
              </w:rPr>
            </w:pPr>
            <w:r w:rsidRPr="00D76C71">
              <w:rPr>
                <w:rFonts w:ascii="Times New Roman" w:eastAsia="Times New Roman" w:hAnsi="Times New Roman"/>
                <w:color w:val="0D0D0D"/>
                <w:sz w:val="24"/>
                <w:szCs w:val="24"/>
                <w:lang w:eastAsia="ru-RU"/>
              </w:rPr>
              <w:t>0,00</w:t>
            </w:r>
          </w:p>
        </w:tc>
      </w:tr>
      <w:tr w:rsidR="00D76C71" w:rsidRPr="00D76C71" w:rsidTr="00D76C71">
        <w:trPr>
          <w:trHeight w:val="315"/>
        </w:trPr>
        <w:tc>
          <w:tcPr>
            <w:tcW w:w="6220" w:type="dxa"/>
            <w:gridSpan w:val="2"/>
            <w:vMerge/>
            <w:tcBorders>
              <w:top w:val="single" w:sz="4" w:space="0" w:color="auto"/>
              <w:left w:val="single" w:sz="4" w:space="0" w:color="auto"/>
              <w:bottom w:val="single" w:sz="4" w:space="0" w:color="auto"/>
              <w:right w:val="single" w:sz="4" w:space="0" w:color="auto"/>
            </w:tcBorders>
            <w:vAlign w:val="center"/>
            <w:hideMark/>
          </w:tcPr>
          <w:p w:rsidR="00D76C71" w:rsidRPr="00D76C71" w:rsidRDefault="00D76C71" w:rsidP="00D76C71">
            <w:pPr>
              <w:spacing w:after="0" w:line="240" w:lineRule="auto"/>
              <w:rPr>
                <w:rFonts w:ascii="Times New Roman" w:eastAsia="Times New Roman" w:hAnsi="Times New Roman"/>
                <w:color w:val="000000"/>
                <w:sz w:val="24"/>
                <w:szCs w:val="24"/>
                <w:lang w:eastAsia="ru-RU"/>
              </w:rPr>
            </w:pPr>
          </w:p>
        </w:tc>
        <w:tc>
          <w:tcPr>
            <w:tcW w:w="2440" w:type="dxa"/>
            <w:tcBorders>
              <w:top w:val="nil"/>
              <w:left w:val="nil"/>
              <w:bottom w:val="single" w:sz="4" w:space="0" w:color="auto"/>
              <w:right w:val="single" w:sz="4" w:space="0" w:color="auto"/>
            </w:tcBorders>
            <w:shd w:val="clear" w:color="auto" w:fill="auto"/>
            <w:noWrap/>
            <w:vAlign w:val="bottom"/>
            <w:hideMark/>
          </w:tcPr>
          <w:p w:rsidR="00D76C71" w:rsidRPr="00D76C71" w:rsidRDefault="00D76C71" w:rsidP="00D76C71">
            <w:pPr>
              <w:spacing w:after="0" w:line="240" w:lineRule="auto"/>
              <w:rPr>
                <w:rFonts w:ascii="Times New Roman" w:eastAsia="Times New Roman" w:hAnsi="Times New Roman"/>
                <w:color w:val="0D0D0D"/>
                <w:sz w:val="24"/>
                <w:szCs w:val="24"/>
                <w:lang w:eastAsia="ru-RU"/>
              </w:rPr>
            </w:pPr>
            <w:r w:rsidRPr="00D76C71">
              <w:rPr>
                <w:rFonts w:ascii="Times New Roman" w:eastAsia="Times New Roman" w:hAnsi="Times New Roman"/>
                <w:color w:val="0D0D0D"/>
                <w:sz w:val="24"/>
                <w:szCs w:val="24"/>
                <w:lang w:eastAsia="ru-RU"/>
              </w:rPr>
              <w:t>ОБ</w:t>
            </w:r>
          </w:p>
        </w:tc>
        <w:tc>
          <w:tcPr>
            <w:tcW w:w="1860" w:type="dxa"/>
            <w:tcBorders>
              <w:top w:val="nil"/>
              <w:left w:val="nil"/>
              <w:bottom w:val="single" w:sz="4" w:space="0" w:color="auto"/>
              <w:right w:val="single" w:sz="4" w:space="0" w:color="auto"/>
            </w:tcBorders>
            <w:shd w:val="clear" w:color="auto" w:fill="auto"/>
            <w:noWrap/>
            <w:vAlign w:val="bottom"/>
            <w:hideMark/>
          </w:tcPr>
          <w:p w:rsidR="00D76C71" w:rsidRPr="00D76C71" w:rsidRDefault="00D76C71" w:rsidP="00D76C71">
            <w:pPr>
              <w:spacing w:after="0" w:line="240" w:lineRule="auto"/>
              <w:jc w:val="right"/>
              <w:rPr>
                <w:rFonts w:ascii="Times New Roman" w:eastAsia="Times New Roman" w:hAnsi="Times New Roman"/>
                <w:color w:val="0D0D0D"/>
                <w:sz w:val="24"/>
                <w:szCs w:val="24"/>
                <w:lang w:eastAsia="ru-RU"/>
              </w:rPr>
            </w:pPr>
            <w:r w:rsidRPr="00D76C71">
              <w:rPr>
                <w:rFonts w:ascii="Times New Roman" w:eastAsia="Times New Roman" w:hAnsi="Times New Roman"/>
                <w:color w:val="0D0D0D"/>
                <w:sz w:val="24"/>
                <w:szCs w:val="24"/>
                <w:lang w:eastAsia="ru-RU"/>
              </w:rPr>
              <w:t>0,00</w:t>
            </w:r>
          </w:p>
        </w:tc>
        <w:tc>
          <w:tcPr>
            <w:tcW w:w="1940" w:type="dxa"/>
            <w:tcBorders>
              <w:top w:val="nil"/>
              <w:left w:val="nil"/>
              <w:bottom w:val="single" w:sz="4" w:space="0" w:color="auto"/>
              <w:right w:val="single" w:sz="4" w:space="0" w:color="auto"/>
            </w:tcBorders>
            <w:shd w:val="clear" w:color="auto" w:fill="auto"/>
            <w:noWrap/>
            <w:vAlign w:val="bottom"/>
            <w:hideMark/>
          </w:tcPr>
          <w:p w:rsidR="00D76C71" w:rsidRPr="00D76C71" w:rsidRDefault="00D76C71" w:rsidP="00D76C71">
            <w:pPr>
              <w:spacing w:after="0" w:line="240" w:lineRule="auto"/>
              <w:jc w:val="right"/>
              <w:rPr>
                <w:rFonts w:ascii="Times New Roman" w:eastAsia="Times New Roman" w:hAnsi="Times New Roman"/>
                <w:color w:val="0D0D0D"/>
                <w:sz w:val="24"/>
                <w:szCs w:val="24"/>
                <w:lang w:eastAsia="ru-RU"/>
              </w:rPr>
            </w:pPr>
            <w:r w:rsidRPr="00D76C71">
              <w:rPr>
                <w:rFonts w:ascii="Times New Roman" w:eastAsia="Times New Roman" w:hAnsi="Times New Roman"/>
                <w:color w:val="0D0D0D"/>
                <w:sz w:val="24"/>
                <w:szCs w:val="24"/>
                <w:lang w:eastAsia="ru-RU"/>
              </w:rPr>
              <w:t>0,00</w:t>
            </w:r>
          </w:p>
        </w:tc>
        <w:tc>
          <w:tcPr>
            <w:tcW w:w="2420" w:type="dxa"/>
            <w:tcBorders>
              <w:top w:val="nil"/>
              <w:left w:val="nil"/>
              <w:bottom w:val="single" w:sz="4" w:space="0" w:color="auto"/>
              <w:right w:val="single" w:sz="4" w:space="0" w:color="auto"/>
            </w:tcBorders>
            <w:shd w:val="clear" w:color="auto" w:fill="auto"/>
            <w:noWrap/>
            <w:vAlign w:val="bottom"/>
            <w:hideMark/>
          </w:tcPr>
          <w:p w:rsidR="00D76C71" w:rsidRPr="00D76C71" w:rsidRDefault="00D76C71" w:rsidP="00D76C71">
            <w:pPr>
              <w:spacing w:after="0" w:line="240" w:lineRule="auto"/>
              <w:jc w:val="right"/>
              <w:rPr>
                <w:rFonts w:ascii="Times New Roman" w:eastAsia="Times New Roman" w:hAnsi="Times New Roman"/>
                <w:color w:val="0D0D0D"/>
                <w:sz w:val="24"/>
                <w:szCs w:val="24"/>
                <w:lang w:eastAsia="ru-RU"/>
              </w:rPr>
            </w:pPr>
            <w:r w:rsidRPr="00D76C71">
              <w:rPr>
                <w:rFonts w:ascii="Times New Roman" w:eastAsia="Times New Roman" w:hAnsi="Times New Roman"/>
                <w:color w:val="0D0D0D"/>
                <w:sz w:val="24"/>
                <w:szCs w:val="24"/>
                <w:lang w:eastAsia="ru-RU"/>
              </w:rPr>
              <w:t>0,00</w:t>
            </w:r>
          </w:p>
        </w:tc>
      </w:tr>
      <w:tr w:rsidR="00D76C71" w:rsidRPr="00D76C71" w:rsidTr="00D76C71">
        <w:trPr>
          <w:trHeight w:val="315"/>
        </w:trPr>
        <w:tc>
          <w:tcPr>
            <w:tcW w:w="6220" w:type="dxa"/>
            <w:gridSpan w:val="2"/>
            <w:vMerge/>
            <w:tcBorders>
              <w:top w:val="single" w:sz="4" w:space="0" w:color="auto"/>
              <w:left w:val="single" w:sz="4" w:space="0" w:color="auto"/>
              <w:bottom w:val="single" w:sz="4" w:space="0" w:color="auto"/>
              <w:right w:val="single" w:sz="4" w:space="0" w:color="auto"/>
            </w:tcBorders>
            <w:vAlign w:val="center"/>
            <w:hideMark/>
          </w:tcPr>
          <w:p w:rsidR="00D76C71" w:rsidRPr="00D76C71" w:rsidRDefault="00D76C71" w:rsidP="00D76C71">
            <w:pPr>
              <w:spacing w:after="0" w:line="240" w:lineRule="auto"/>
              <w:rPr>
                <w:rFonts w:ascii="Times New Roman" w:eastAsia="Times New Roman" w:hAnsi="Times New Roman"/>
                <w:color w:val="000000"/>
                <w:sz w:val="24"/>
                <w:szCs w:val="24"/>
                <w:lang w:eastAsia="ru-RU"/>
              </w:rPr>
            </w:pPr>
          </w:p>
        </w:tc>
        <w:tc>
          <w:tcPr>
            <w:tcW w:w="2440" w:type="dxa"/>
            <w:tcBorders>
              <w:top w:val="nil"/>
              <w:left w:val="nil"/>
              <w:bottom w:val="single" w:sz="4" w:space="0" w:color="auto"/>
              <w:right w:val="single" w:sz="4" w:space="0" w:color="auto"/>
            </w:tcBorders>
            <w:shd w:val="clear" w:color="auto" w:fill="auto"/>
            <w:noWrap/>
            <w:vAlign w:val="bottom"/>
            <w:hideMark/>
          </w:tcPr>
          <w:p w:rsidR="00D76C71" w:rsidRPr="00D76C71" w:rsidRDefault="00D76C71" w:rsidP="00D76C71">
            <w:pPr>
              <w:spacing w:after="0" w:line="240" w:lineRule="auto"/>
              <w:rPr>
                <w:rFonts w:ascii="Times New Roman" w:eastAsia="Times New Roman" w:hAnsi="Times New Roman"/>
                <w:color w:val="0D0D0D"/>
                <w:sz w:val="24"/>
                <w:szCs w:val="24"/>
                <w:lang w:eastAsia="ru-RU"/>
              </w:rPr>
            </w:pPr>
            <w:r w:rsidRPr="00D76C71">
              <w:rPr>
                <w:rFonts w:ascii="Times New Roman" w:eastAsia="Times New Roman" w:hAnsi="Times New Roman"/>
                <w:color w:val="0D0D0D"/>
                <w:sz w:val="24"/>
                <w:szCs w:val="24"/>
                <w:lang w:eastAsia="ru-RU"/>
              </w:rPr>
              <w:t>МБ</w:t>
            </w:r>
          </w:p>
        </w:tc>
        <w:tc>
          <w:tcPr>
            <w:tcW w:w="1860" w:type="dxa"/>
            <w:tcBorders>
              <w:top w:val="nil"/>
              <w:left w:val="nil"/>
              <w:bottom w:val="single" w:sz="4" w:space="0" w:color="auto"/>
              <w:right w:val="single" w:sz="4" w:space="0" w:color="auto"/>
            </w:tcBorders>
            <w:shd w:val="clear" w:color="auto" w:fill="auto"/>
            <w:noWrap/>
            <w:vAlign w:val="bottom"/>
            <w:hideMark/>
          </w:tcPr>
          <w:p w:rsidR="00D76C71" w:rsidRPr="00D76C71" w:rsidRDefault="00D76C71" w:rsidP="00D76C71">
            <w:pPr>
              <w:spacing w:after="0" w:line="240" w:lineRule="auto"/>
              <w:jc w:val="right"/>
              <w:rPr>
                <w:rFonts w:ascii="Times New Roman" w:eastAsia="Times New Roman" w:hAnsi="Times New Roman"/>
                <w:color w:val="0D0D0D"/>
                <w:sz w:val="24"/>
                <w:szCs w:val="24"/>
                <w:lang w:eastAsia="ru-RU"/>
              </w:rPr>
            </w:pPr>
            <w:r w:rsidRPr="00D76C71">
              <w:rPr>
                <w:rFonts w:ascii="Times New Roman" w:eastAsia="Times New Roman" w:hAnsi="Times New Roman"/>
                <w:color w:val="0D0D0D"/>
                <w:sz w:val="24"/>
                <w:szCs w:val="24"/>
                <w:lang w:eastAsia="ru-RU"/>
              </w:rPr>
              <w:t>2 600,00</w:t>
            </w:r>
          </w:p>
        </w:tc>
        <w:tc>
          <w:tcPr>
            <w:tcW w:w="1940" w:type="dxa"/>
            <w:tcBorders>
              <w:top w:val="nil"/>
              <w:left w:val="nil"/>
              <w:bottom w:val="single" w:sz="4" w:space="0" w:color="auto"/>
              <w:right w:val="single" w:sz="4" w:space="0" w:color="auto"/>
            </w:tcBorders>
            <w:shd w:val="clear" w:color="auto" w:fill="auto"/>
            <w:noWrap/>
            <w:vAlign w:val="bottom"/>
            <w:hideMark/>
          </w:tcPr>
          <w:p w:rsidR="00D76C71" w:rsidRPr="00D76C71" w:rsidRDefault="00D76C71" w:rsidP="00D76C71">
            <w:pPr>
              <w:spacing w:after="0" w:line="240" w:lineRule="auto"/>
              <w:jc w:val="right"/>
              <w:rPr>
                <w:rFonts w:ascii="Times New Roman" w:eastAsia="Times New Roman" w:hAnsi="Times New Roman"/>
                <w:color w:val="0D0D0D"/>
                <w:sz w:val="24"/>
                <w:szCs w:val="24"/>
                <w:lang w:eastAsia="ru-RU"/>
              </w:rPr>
            </w:pPr>
            <w:r w:rsidRPr="00D76C71">
              <w:rPr>
                <w:rFonts w:ascii="Times New Roman" w:eastAsia="Times New Roman" w:hAnsi="Times New Roman"/>
                <w:color w:val="0D0D0D"/>
                <w:sz w:val="24"/>
                <w:szCs w:val="24"/>
                <w:lang w:eastAsia="ru-RU"/>
              </w:rPr>
              <w:t>0,00</w:t>
            </w:r>
          </w:p>
        </w:tc>
        <w:tc>
          <w:tcPr>
            <w:tcW w:w="2420" w:type="dxa"/>
            <w:tcBorders>
              <w:top w:val="nil"/>
              <w:left w:val="nil"/>
              <w:bottom w:val="single" w:sz="4" w:space="0" w:color="auto"/>
              <w:right w:val="single" w:sz="4" w:space="0" w:color="auto"/>
            </w:tcBorders>
            <w:shd w:val="clear" w:color="auto" w:fill="auto"/>
            <w:noWrap/>
            <w:vAlign w:val="bottom"/>
            <w:hideMark/>
          </w:tcPr>
          <w:p w:rsidR="00D76C71" w:rsidRPr="00D76C71" w:rsidRDefault="00D76C71" w:rsidP="00D76C71">
            <w:pPr>
              <w:spacing w:after="0" w:line="240" w:lineRule="auto"/>
              <w:jc w:val="right"/>
              <w:rPr>
                <w:rFonts w:ascii="Times New Roman" w:eastAsia="Times New Roman" w:hAnsi="Times New Roman"/>
                <w:color w:val="0D0D0D"/>
                <w:sz w:val="24"/>
                <w:szCs w:val="24"/>
                <w:lang w:eastAsia="ru-RU"/>
              </w:rPr>
            </w:pPr>
            <w:r w:rsidRPr="00D76C71">
              <w:rPr>
                <w:rFonts w:ascii="Times New Roman" w:eastAsia="Times New Roman" w:hAnsi="Times New Roman"/>
                <w:color w:val="0D0D0D"/>
                <w:sz w:val="24"/>
                <w:szCs w:val="24"/>
                <w:lang w:eastAsia="ru-RU"/>
              </w:rPr>
              <w:t>0,00</w:t>
            </w:r>
          </w:p>
        </w:tc>
      </w:tr>
      <w:tr w:rsidR="00D76C71" w:rsidRPr="00D76C71" w:rsidTr="00D76C71">
        <w:trPr>
          <w:trHeight w:val="315"/>
        </w:trPr>
        <w:tc>
          <w:tcPr>
            <w:tcW w:w="6220" w:type="dxa"/>
            <w:gridSpan w:val="2"/>
            <w:vMerge/>
            <w:tcBorders>
              <w:top w:val="single" w:sz="4" w:space="0" w:color="auto"/>
              <w:left w:val="single" w:sz="4" w:space="0" w:color="auto"/>
              <w:bottom w:val="single" w:sz="4" w:space="0" w:color="auto"/>
              <w:right w:val="single" w:sz="4" w:space="0" w:color="auto"/>
            </w:tcBorders>
            <w:vAlign w:val="center"/>
            <w:hideMark/>
          </w:tcPr>
          <w:p w:rsidR="00D76C71" w:rsidRPr="00D76C71" w:rsidRDefault="00D76C71" w:rsidP="00D76C71">
            <w:pPr>
              <w:spacing w:after="0" w:line="240" w:lineRule="auto"/>
              <w:rPr>
                <w:rFonts w:ascii="Times New Roman" w:eastAsia="Times New Roman" w:hAnsi="Times New Roman"/>
                <w:color w:val="000000"/>
                <w:sz w:val="24"/>
                <w:szCs w:val="24"/>
                <w:lang w:eastAsia="ru-RU"/>
              </w:rPr>
            </w:pPr>
          </w:p>
        </w:tc>
        <w:tc>
          <w:tcPr>
            <w:tcW w:w="2440" w:type="dxa"/>
            <w:tcBorders>
              <w:top w:val="nil"/>
              <w:left w:val="nil"/>
              <w:bottom w:val="single" w:sz="4" w:space="0" w:color="auto"/>
              <w:right w:val="single" w:sz="4" w:space="0" w:color="auto"/>
            </w:tcBorders>
            <w:shd w:val="clear" w:color="auto" w:fill="auto"/>
            <w:noWrap/>
            <w:vAlign w:val="bottom"/>
            <w:hideMark/>
          </w:tcPr>
          <w:p w:rsidR="00D76C71" w:rsidRPr="00D76C71" w:rsidRDefault="00D76C71" w:rsidP="00D76C71">
            <w:pPr>
              <w:spacing w:after="0" w:line="240" w:lineRule="auto"/>
              <w:rPr>
                <w:rFonts w:ascii="Times New Roman" w:eastAsia="Times New Roman" w:hAnsi="Times New Roman"/>
                <w:color w:val="0D0D0D"/>
                <w:sz w:val="24"/>
                <w:szCs w:val="24"/>
                <w:lang w:eastAsia="ru-RU"/>
              </w:rPr>
            </w:pPr>
            <w:r w:rsidRPr="00D76C71">
              <w:rPr>
                <w:rFonts w:ascii="Times New Roman" w:eastAsia="Times New Roman" w:hAnsi="Times New Roman"/>
                <w:color w:val="0D0D0D"/>
                <w:sz w:val="24"/>
                <w:szCs w:val="24"/>
                <w:lang w:eastAsia="ru-RU"/>
              </w:rPr>
              <w:t>ПП</w:t>
            </w:r>
          </w:p>
        </w:tc>
        <w:tc>
          <w:tcPr>
            <w:tcW w:w="1860" w:type="dxa"/>
            <w:tcBorders>
              <w:top w:val="nil"/>
              <w:left w:val="nil"/>
              <w:bottom w:val="single" w:sz="4" w:space="0" w:color="auto"/>
              <w:right w:val="single" w:sz="4" w:space="0" w:color="auto"/>
            </w:tcBorders>
            <w:shd w:val="clear" w:color="auto" w:fill="auto"/>
            <w:noWrap/>
            <w:vAlign w:val="bottom"/>
            <w:hideMark/>
          </w:tcPr>
          <w:p w:rsidR="00D76C71" w:rsidRPr="00D76C71" w:rsidRDefault="00D76C71" w:rsidP="00D76C71">
            <w:pPr>
              <w:spacing w:after="0" w:line="240" w:lineRule="auto"/>
              <w:jc w:val="right"/>
              <w:rPr>
                <w:rFonts w:ascii="Times New Roman" w:eastAsia="Times New Roman" w:hAnsi="Times New Roman"/>
                <w:color w:val="0D0D0D"/>
                <w:sz w:val="24"/>
                <w:szCs w:val="24"/>
                <w:lang w:eastAsia="ru-RU"/>
              </w:rPr>
            </w:pPr>
            <w:r w:rsidRPr="00D76C71">
              <w:rPr>
                <w:rFonts w:ascii="Times New Roman" w:eastAsia="Times New Roman" w:hAnsi="Times New Roman"/>
                <w:color w:val="0D0D0D"/>
                <w:sz w:val="24"/>
                <w:szCs w:val="24"/>
                <w:lang w:eastAsia="ru-RU"/>
              </w:rPr>
              <w:t>0,00</w:t>
            </w:r>
          </w:p>
        </w:tc>
        <w:tc>
          <w:tcPr>
            <w:tcW w:w="1940" w:type="dxa"/>
            <w:tcBorders>
              <w:top w:val="nil"/>
              <w:left w:val="nil"/>
              <w:bottom w:val="single" w:sz="4" w:space="0" w:color="auto"/>
              <w:right w:val="single" w:sz="4" w:space="0" w:color="auto"/>
            </w:tcBorders>
            <w:shd w:val="clear" w:color="auto" w:fill="auto"/>
            <w:noWrap/>
            <w:vAlign w:val="bottom"/>
            <w:hideMark/>
          </w:tcPr>
          <w:p w:rsidR="00D76C71" w:rsidRPr="00D76C71" w:rsidRDefault="00D76C71" w:rsidP="00D76C71">
            <w:pPr>
              <w:spacing w:after="0" w:line="240" w:lineRule="auto"/>
              <w:jc w:val="right"/>
              <w:rPr>
                <w:rFonts w:ascii="Times New Roman" w:eastAsia="Times New Roman" w:hAnsi="Times New Roman"/>
                <w:color w:val="0D0D0D"/>
                <w:sz w:val="24"/>
                <w:szCs w:val="24"/>
                <w:lang w:eastAsia="ru-RU"/>
              </w:rPr>
            </w:pPr>
            <w:r w:rsidRPr="00D76C71">
              <w:rPr>
                <w:rFonts w:ascii="Times New Roman" w:eastAsia="Times New Roman" w:hAnsi="Times New Roman"/>
                <w:color w:val="0D0D0D"/>
                <w:sz w:val="24"/>
                <w:szCs w:val="24"/>
                <w:lang w:eastAsia="ru-RU"/>
              </w:rPr>
              <w:t>0,00</w:t>
            </w:r>
          </w:p>
        </w:tc>
        <w:tc>
          <w:tcPr>
            <w:tcW w:w="2420" w:type="dxa"/>
            <w:tcBorders>
              <w:top w:val="nil"/>
              <w:left w:val="nil"/>
              <w:bottom w:val="single" w:sz="4" w:space="0" w:color="auto"/>
              <w:right w:val="single" w:sz="4" w:space="0" w:color="auto"/>
            </w:tcBorders>
            <w:shd w:val="clear" w:color="auto" w:fill="auto"/>
            <w:noWrap/>
            <w:vAlign w:val="bottom"/>
            <w:hideMark/>
          </w:tcPr>
          <w:p w:rsidR="00D76C71" w:rsidRPr="00D76C71" w:rsidRDefault="00D76C71" w:rsidP="00D76C71">
            <w:pPr>
              <w:spacing w:after="0" w:line="240" w:lineRule="auto"/>
              <w:jc w:val="right"/>
              <w:rPr>
                <w:rFonts w:ascii="Times New Roman" w:eastAsia="Times New Roman" w:hAnsi="Times New Roman"/>
                <w:color w:val="0D0D0D"/>
                <w:sz w:val="24"/>
                <w:szCs w:val="24"/>
                <w:lang w:eastAsia="ru-RU"/>
              </w:rPr>
            </w:pPr>
            <w:r w:rsidRPr="00D76C71">
              <w:rPr>
                <w:rFonts w:ascii="Times New Roman" w:eastAsia="Times New Roman" w:hAnsi="Times New Roman"/>
                <w:color w:val="0D0D0D"/>
                <w:sz w:val="24"/>
                <w:szCs w:val="24"/>
                <w:lang w:eastAsia="ru-RU"/>
              </w:rPr>
              <w:t>0,00</w:t>
            </w:r>
          </w:p>
        </w:tc>
      </w:tr>
      <w:tr w:rsidR="00D76C71" w:rsidRPr="00D76C71" w:rsidTr="00D76C71">
        <w:trPr>
          <w:trHeight w:val="360"/>
        </w:trPr>
        <w:tc>
          <w:tcPr>
            <w:tcW w:w="208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D76C71" w:rsidRPr="00D76C71" w:rsidRDefault="00D76C71" w:rsidP="00D76C71">
            <w:pPr>
              <w:spacing w:after="0" w:line="240" w:lineRule="auto"/>
              <w:rPr>
                <w:rFonts w:ascii="Times New Roman" w:eastAsia="Times New Roman" w:hAnsi="Times New Roman"/>
                <w:color w:val="000000"/>
                <w:sz w:val="24"/>
                <w:szCs w:val="24"/>
                <w:lang w:eastAsia="ru-RU"/>
              </w:rPr>
            </w:pPr>
            <w:r w:rsidRPr="00D76C71">
              <w:rPr>
                <w:rFonts w:ascii="Times New Roman" w:eastAsia="Times New Roman" w:hAnsi="Times New Roman"/>
                <w:color w:val="000000"/>
                <w:sz w:val="24"/>
                <w:szCs w:val="24"/>
                <w:lang w:eastAsia="ru-RU"/>
              </w:rPr>
              <w:t>02</w:t>
            </w:r>
          </w:p>
        </w:tc>
        <w:tc>
          <w:tcPr>
            <w:tcW w:w="4140" w:type="dxa"/>
            <w:vMerge w:val="restart"/>
            <w:tcBorders>
              <w:top w:val="nil"/>
              <w:left w:val="single" w:sz="4" w:space="0" w:color="auto"/>
              <w:bottom w:val="single" w:sz="4" w:space="0" w:color="000000"/>
              <w:right w:val="single" w:sz="4" w:space="0" w:color="auto"/>
            </w:tcBorders>
            <w:shd w:val="clear" w:color="auto" w:fill="auto"/>
            <w:vAlign w:val="center"/>
            <w:hideMark/>
          </w:tcPr>
          <w:p w:rsidR="00D76C71" w:rsidRPr="00D76C71" w:rsidRDefault="00D76C71" w:rsidP="00D76C71">
            <w:pPr>
              <w:spacing w:after="0" w:line="240" w:lineRule="auto"/>
              <w:rPr>
                <w:rFonts w:ascii="Times New Roman" w:eastAsia="Times New Roman" w:hAnsi="Times New Roman"/>
                <w:color w:val="000000"/>
                <w:sz w:val="24"/>
                <w:szCs w:val="24"/>
                <w:lang w:eastAsia="ru-RU"/>
              </w:rPr>
            </w:pPr>
            <w:r w:rsidRPr="00D76C71">
              <w:rPr>
                <w:rFonts w:ascii="Times New Roman" w:eastAsia="Times New Roman" w:hAnsi="Times New Roman"/>
                <w:color w:val="000000"/>
                <w:sz w:val="24"/>
                <w:szCs w:val="24"/>
                <w:lang w:eastAsia="ru-RU"/>
              </w:rPr>
              <w:t xml:space="preserve">Проектно-изыскательские работы, работы по разработке и услуги по экспертизе проектно-сметной (проверке достоверности сметной) документации </w:t>
            </w:r>
            <w:proofErr w:type="spellStart"/>
            <w:r w:rsidRPr="00D76C71">
              <w:rPr>
                <w:rFonts w:ascii="Times New Roman" w:eastAsia="Times New Roman" w:hAnsi="Times New Roman"/>
                <w:color w:val="000000"/>
                <w:sz w:val="24"/>
                <w:szCs w:val="24"/>
                <w:lang w:eastAsia="ru-RU"/>
              </w:rPr>
              <w:t>оъектов</w:t>
            </w:r>
            <w:proofErr w:type="spellEnd"/>
            <w:r w:rsidRPr="00D76C71">
              <w:rPr>
                <w:rFonts w:ascii="Times New Roman" w:eastAsia="Times New Roman" w:hAnsi="Times New Roman"/>
                <w:color w:val="000000"/>
                <w:sz w:val="24"/>
                <w:szCs w:val="24"/>
                <w:lang w:eastAsia="ru-RU"/>
              </w:rPr>
              <w:t xml:space="preserve"> жилищно-коммунального комплекса</w:t>
            </w:r>
          </w:p>
        </w:tc>
        <w:tc>
          <w:tcPr>
            <w:tcW w:w="2440" w:type="dxa"/>
            <w:tcBorders>
              <w:top w:val="nil"/>
              <w:left w:val="nil"/>
              <w:bottom w:val="single" w:sz="4" w:space="0" w:color="auto"/>
              <w:right w:val="single" w:sz="4" w:space="0" w:color="auto"/>
            </w:tcBorders>
            <w:shd w:val="clear" w:color="auto" w:fill="auto"/>
            <w:noWrap/>
            <w:vAlign w:val="bottom"/>
            <w:hideMark/>
          </w:tcPr>
          <w:p w:rsidR="00D76C71" w:rsidRPr="00D76C71" w:rsidRDefault="00D76C71" w:rsidP="00D76C71">
            <w:pPr>
              <w:spacing w:after="0" w:line="240" w:lineRule="auto"/>
              <w:rPr>
                <w:rFonts w:ascii="Times New Roman" w:eastAsia="Times New Roman" w:hAnsi="Times New Roman"/>
                <w:color w:val="0D0D0D"/>
                <w:sz w:val="24"/>
                <w:szCs w:val="24"/>
                <w:lang w:eastAsia="ru-RU"/>
              </w:rPr>
            </w:pPr>
            <w:r w:rsidRPr="00D76C71">
              <w:rPr>
                <w:rFonts w:ascii="Times New Roman" w:eastAsia="Times New Roman" w:hAnsi="Times New Roman"/>
                <w:color w:val="0D0D0D"/>
                <w:sz w:val="24"/>
                <w:szCs w:val="24"/>
                <w:lang w:eastAsia="ru-RU"/>
              </w:rPr>
              <w:t>Всего</w:t>
            </w:r>
          </w:p>
        </w:tc>
        <w:tc>
          <w:tcPr>
            <w:tcW w:w="1860" w:type="dxa"/>
            <w:tcBorders>
              <w:top w:val="nil"/>
              <w:left w:val="nil"/>
              <w:bottom w:val="single" w:sz="4" w:space="0" w:color="auto"/>
              <w:right w:val="single" w:sz="4" w:space="0" w:color="auto"/>
            </w:tcBorders>
            <w:shd w:val="clear" w:color="auto" w:fill="auto"/>
            <w:noWrap/>
            <w:vAlign w:val="bottom"/>
            <w:hideMark/>
          </w:tcPr>
          <w:p w:rsidR="00D76C71" w:rsidRPr="00D76C71" w:rsidRDefault="00D76C71" w:rsidP="00D76C71">
            <w:pPr>
              <w:spacing w:after="0" w:line="240" w:lineRule="auto"/>
              <w:jc w:val="right"/>
              <w:rPr>
                <w:rFonts w:ascii="Times New Roman" w:eastAsia="Times New Roman" w:hAnsi="Times New Roman"/>
                <w:color w:val="0D0D0D"/>
                <w:sz w:val="24"/>
                <w:szCs w:val="24"/>
                <w:lang w:eastAsia="ru-RU"/>
              </w:rPr>
            </w:pPr>
            <w:r w:rsidRPr="00D76C71">
              <w:rPr>
                <w:rFonts w:ascii="Times New Roman" w:eastAsia="Times New Roman" w:hAnsi="Times New Roman"/>
                <w:color w:val="0D0D0D"/>
                <w:sz w:val="24"/>
                <w:szCs w:val="24"/>
                <w:lang w:eastAsia="ru-RU"/>
              </w:rPr>
              <w:t>2 000,00</w:t>
            </w:r>
          </w:p>
        </w:tc>
        <w:tc>
          <w:tcPr>
            <w:tcW w:w="1940" w:type="dxa"/>
            <w:tcBorders>
              <w:top w:val="nil"/>
              <w:left w:val="nil"/>
              <w:bottom w:val="single" w:sz="4" w:space="0" w:color="auto"/>
              <w:right w:val="single" w:sz="4" w:space="0" w:color="auto"/>
            </w:tcBorders>
            <w:shd w:val="clear" w:color="auto" w:fill="auto"/>
            <w:noWrap/>
            <w:vAlign w:val="bottom"/>
            <w:hideMark/>
          </w:tcPr>
          <w:p w:rsidR="00D76C71" w:rsidRPr="00D76C71" w:rsidRDefault="00D76C71" w:rsidP="00D76C71">
            <w:pPr>
              <w:spacing w:after="0" w:line="240" w:lineRule="auto"/>
              <w:jc w:val="right"/>
              <w:rPr>
                <w:rFonts w:ascii="Times New Roman" w:eastAsia="Times New Roman" w:hAnsi="Times New Roman"/>
                <w:color w:val="0D0D0D"/>
                <w:sz w:val="24"/>
                <w:szCs w:val="24"/>
                <w:lang w:eastAsia="ru-RU"/>
              </w:rPr>
            </w:pPr>
            <w:r w:rsidRPr="00D76C71">
              <w:rPr>
                <w:rFonts w:ascii="Times New Roman" w:eastAsia="Times New Roman" w:hAnsi="Times New Roman"/>
                <w:color w:val="0D0D0D"/>
                <w:sz w:val="24"/>
                <w:szCs w:val="24"/>
                <w:lang w:eastAsia="ru-RU"/>
              </w:rPr>
              <w:t>0,00</w:t>
            </w:r>
          </w:p>
        </w:tc>
        <w:tc>
          <w:tcPr>
            <w:tcW w:w="2420" w:type="dxa"/>
            <w:tcBorders>
              <w:top w:val="nil"/>
              <w:left w:val="nil"/>
              <w:bottom w:val="single" w:sz="4" w:space="0" w:color="auto"/>
              <w:right w:val="single" w:sz="4" w:space="0" w:color="auto"/>
            </w:tcBorders>
            <w:shd w:val="clear" w:color="auto" w:fill="auto"/>
            <w:noWrap/>
            <w:vAlign w:val="bottom"/>
            <w:hideMark/>
          </w:tcPr>
          <w:p w:rsidR="00D76C71" w:rsidRPr="00D76C71" w:rsidRDefault="00D76C71" w:rsidP="00D76C71">
            <w:pPr>
              <w:spacing w:after="0" w:line="240" w:lineRule="auto"/>
              <w:jc w:val="right"/>
              <w:rPr>
                <w:rFonts w:ascii="Times New Roman" w:eastAsia="Times New Roman" w:hAnsi="Times New Roman"/>
                <w:color w:val="0D0D0D"/>
                <w:sz w:val="24"/>
                <w:szCs w:val="24"/>
                <w:lang w:eastAsia="ru-RU"/>
              </w:rPr>
            </w:pPr>
            <w:r w:rsidRPr="00D76C71">
              <w:rPr>
                <w:rFonts w:ascii="Times New Roman" w:eastAsia="Times New Roman" w:hAnsi="Times New Roman"/>
                <w:color w:val="0D0D0D"/>
                <w:sz w:val="24"/>
                <w:szCs w:val="24"/>
                <w:lang w:eastAsia="ru-RU"/>
              </w:rPr>
              <w:t>0,00</w:t>
            </w:r>
          </w:p>
        </w:tc>
      </w:tr>
      <w:tr w:rsidR="00D76C71" w:rsidRPr="00D76C71" w:rsidTr="00D76C71">
        <w:trPr>
          <w:trHeight w:val="450"/>
        </w:trPr>
        <w:tc>
          <w:tcPr>
            <w:tcW w:w="2080" w:type="dxa"/>
            <w:vMerge/>
            <w:tcBorders>
              <w:top w:val="nil"/>
              <w:left w:val="single" w:sz="4" w:space="0" w:color="auto"/>
              <w:bottom w:val="single" w:sz="4" w:space="0" w:color="000000"/>
              <w:right w:val="single" w:sz="4" w:space="0" w:color="auto"/>
            </w:tcBorders>
            <w:vAlign w:val="center"/>
            <w:hideMark/>
          </w:tcPr>
          <w:p w:rsidR="00D76C71" w:rsidRPr="00D76C71" w:rsidRDefault="00D76C71" w:rsidP="00D76C71">
            <w:pPr>
              <w:spacing w:after="0" w:line="240" w:lineRule="auto"/>
              <w:rPr>
                <w:rFonts w:ascii="Times New Roman" w:eastAsia="Times New Roman" w:hAnsi="Times New Roman"/>
                <w:color w:val="000000"/>
                <w:sz w:val="24"/>
                <w:szCs w:val="24"/>
                <w:lang w:eastAsia="ru-RU"/>
              </w:rPr>
            </w:pPr>
          </w:p>
        </w:tc>
        <w:tc>
          <w:tcPr>
            <w:tcW w:w="4140" w:type="dxa"/>
            <w:vMerge/>
            <w:tcBorders>
              <w:top w:val="nil"/>
              <w:left w:val="single" w:sz="4" w:space="0" w:color="auto"/>
              <w:bottom w:val="single" w:sz="4" w:space="0" w:color="000000"/>
              <w:right w:val="single" w:sz="4" w:space="0" w:color="auto"/>
            </w:tcBorders>
            <w:vAlign w:val="center"/>
            <w:hideMark/>
          </w:tcPr>
          <w:p w:rsidR="00D76C71" w:rsidRPr="00D76C71" w:rsidRDefault="00D76C71" w:rsidP="00D76C71">
            <w:pPr>
              <w:spacing w:after="0" w:line="240" w:lineRule="auto"/>
              <w:rPr>
                <w:rFonts w:ascii="Times New Roman" w:eastAsia="Times New Roman" w:hAnsi="Times New Roman"/>
                <w:color w:val="000000"/>
                <w:sz w:val="24"/>
                <w:szCs w:val="24"/>
                <w:lang w:eastAsia="ru-RU"/>
              </w:rPr>
            </w:pPr>
          </w:p>
        </w:tc>
        <w:tc>
          <w:tcPr>
            <w:tcW w:w="2440" w:type="dxa"/>
            <w:tcBorders>
              <w:top w:val="nil"/>
              <w:left w:val="nil"/>
              <w:bottom w:val="single" w:sz="4" w:space="0" w:color="auto"/>
              <w:right w:val="single" w:sz="4" w:space="0" w:color="auto"/>
            </w:tcBorders>
            <w:shd w:val="clear" w:color="auto" w:fill="auto"/>
            <w:noWrap/>
            <w:vAlign w:val="bottom"/>
            <w:hideMark/>
          </w:tcPr>
          <w:p w:rsidR="00D76C71" w:rsidRPr="00D76C71" w:rsidRDefault="00D76C71" w:rsidP="00D76C71">
            <w:pPr>
              <w:spacing w:after="0" w:line="240" w:lineRule="auto"/>
              <w:rPr>
                <w:rFonts w:ascii="Times New Roman" w:eastAsia="Times New Roman" w:hAnsi="Times New Roman"/>
                <w:color w:val="0D0D0D"/>
                <w:sz w:val="24"/>
                <w:szCs w:val="24"/>
                <w:lang w:eastAsia="ru-RU"/>
              </w:rPr>
            </w:pPr>
            <w:r w:rsidRPr="00D76C71">
              <w:rPr>
                <w:rFonts w:ascii="Times New Roman" w:eastAsia="Times New Roman" w:hAnsi="Times New Roman"/>
                <w:color w:val="0D0D0D"/>
                <w:sz w:val="24"/>
                <w:szCs w:val="24"/>
                <w:lang w:eastAsia="ru-RU"/>
              </w:rPr>
              <w:t>ОБ</w:t>
            </w:r>
          </w:p>
        </w:tc>
        <w:tc>
          <w:tcPr>
            <w:tcW w:w="1860" w:type="dxa"/>
            <w:tcBorders>
              <w:top w:val="nil"/>
              <w:left w:val="nil"/>
              <w:bottom w:val="single" w:sz="4" w:space="0" w:color="auto"/>
              <w:right w:val="single" w:sz="4" w:space="0" w:color="auto"/>
            </w:tcBorders>
            <w:shd w:val="clear" w:color="auto" w:fill="auto"/>
            <w:noWrap/>
            <w:vAlign w:val="bottom"/>
            <w:hideMark/>
          </w:tcPr>
          <w:p w:rsidR="00D76C71" w:rsidRPr="00D76C71" w:rsidRDefault="00D76C71" w:rsidP="00D76C71">
            <w:pPr>
              <w:spacing w:after="0" w:line="240" w:lineRule="auto"/>
              <w:jc w:val="right"/>
              <w:rPr>
                <w:rFonts w:ascii="Times New Roman" w:eastAsia="Times New Roman" w:hAnsi="Times New Roman"/>
                <w:color w:val="0D0D0D"/>
                <w:sz w:val="24"/>
                <w:szCs w:val="24"/>
                <w:lang w:eastAsia="ru-RU"/>
              </w:rPr>
            </w:pPr>
            <w:r w:rsidRPr="00D76C71">
              <w:rPr>
                <w:rFonts w:ascii="Times New Roman" w:eastAsia="Times New Roman" w:hAnsi="Times New Roman"/>
                <w:color w:val="0D0D0D"/>
                <w:sz w:val="24"/>
                <w:szCs w:val="24"/>
                <w:lang w:eastAsia="ru-RU"/>
              </w:rPr>
              <w:t>0,00</w:t>
            </w:r>
          </w:p>
        </w:tc>
        <w:tc>
          <w:tcPr>
            <w:tcW w:w="1940" w:type="dxa"/>
            <w:tcBorders>
              <w:top w:val="nil"/>
              <w:left w:val="nil"/>
              <w:bottom w:val="single" w:sz="4" w:space="0" w:color="auto"/>
              <w:right w:val="single" w:sz="4" w:space="0" w:color="auto"/>
            </w:tcBorders>
            <w:shd w:val="clear" w:color="auto" w:fill="auto"/>
            <w:noWrap/>
            <w:vAlign w:val="bottom"/>
            <w:hideMark/>
          </w:tcPr>
          <w:p w:rsidR="00D76C71" w:rsidRPr="00D76C71" w:rsidRDefault="00D76C71" w:rsidP="00D76C71">
            <w:pPr>
              <w:spacing w:after="0" w:line="240" w:lineRule="auto"/>
              <w:jc w:val="right"/>
              <w:rPr>
                <w:rFonts w:ascii="Times New Roman" w:eastAsia="Times New Roman" w:hAnsi="Times New Roman"/>
                <w:color w:val="0D0D0D"/>
                <w:sz w:val="24"/>
                <w:szCs w:val="24"/>
                <w:lang w:eastAsia="ru-RU"/>
              </w:rPr>
            </w:pPr>
            <w:r w:rsidRPr="00D76C71">
              <w:rPr>
                <w:rFonts w:ascii="Times New Roman" w:eastAsia="Times New Roman" w:hAnsi="Times New Roman"/>
                <w:color w:val="0D0D0D"/>
                <w:sz w:val="24"/>
                <w:szCs w:val="24"/>
                <w:lang w:eastAsia="ru-RU"/>
              </w:rPr>
              <w:t>0,00</w:t>
            </w:r>
          </w:p>
        </w:tc>
        <w:tc>
          <w:tcPr>
            <w:tcW w:w="2420" w:type="dxa"/>
            <w:tcBorders>
              <w:top w:val="nil"/>
              <w:left w:val="nil"/>
              <w:bottom w:val="single" w:sz="4" w:space="0" w:color="auto"/>
              <w:right w:val="single" w:sz="4" w:space="0" w:color="auto"/>
            </w:tcBorders>
            <w:shd w:val="clear" w:color="auto" w:fill="auto"/>
            <w:noWrap/>
            <w:vAlign w:val="bottom"/>
            <w:hideMark/>
          </w:tcPr>
          <w:p w:rsidR="00D76C71" w:rsidRPr="00D76C71" w:rsidRDefault="00D76C71" w:rsidP="00D76C71">
            <w:pPr>
              <w:spacing w:after="0" w:line="240" w:lineRule="auto"/>
              <w:jc w:val="right"/>
              <w:rPr>
                <w:rFonts w:ascii="Times New Roman" w:eastAsia="Times New Roman" w:hAnsi="Times New Roman"/>
                <w:color w:val="0D0D0D"/>
                <w:sz w:val="24"/>
                <w:szCs w:val="24"/>
                <w:lang w:eastAsia="ru-RU"/>
              </w:rPr>
            </w:pPr>
            <w:r w:rsidRPr="00D76C71">
              <w:rPr>
                <w:rFonts w:ascii="Times New Roman" w:eastAsia="Times New Roman" w:hAnsi="Times New Roman"/>
                <w:color w:val="0D0D0D"/>
                <w:sz w:val="24"/>
                <w:szCs w:val="24"/>
                <w:lang w:eastAsia="ru-RU"/>
              </w:rPr>
              <w:t>0,00</w:t>
            </w:r>
          </w:p>
        </w:tc>
      </w:tr>
      <w:tr w:rsidR="00D76C71" w:rsidRPr="00D76C71" w:rsidTr="00D76C71">
        <w:trPr>
          <w:trHeight w:val="510"/>
        </w:trPr>
        <w:tc>
          <w:tcPr>
            <w:tcW w:w="2080" w:type="dxa"/>
            <w:vMerge/>
            <w:tcBorders>
              <w:top w:val="nil"/>
              <w:left w:val="single" w:sz="4" w:space="0" w:color="auto"/>
              <w:bottom w:val="single" w:sz="4" w:space="0" w:color="000000"/>
              <w:right w:val="single" w:sz="4" w:space="0" w:color="auto"/>
            </w:tcBorders>
            <w:vAlign w:val="center"/>
            <w:hideMark/>
          </w:tcPr>
          <w:p w:rsidR="00D76C71" w:rsidRPr="00D76C71" w:rsidRDefault="00D76C71" w:rsidP="00D76C71">
            <w:pPr>
              <w:spacing w:after="0" w:line="240" w:lineRule="auto"/>
              <w:rPr>
                <w:rFonts w:ascii="Times New Roman" w:eastAsia="Times New Roman" w:hAnsi="Times New Roman"/>
                <w:color w:val="000000"/>
                <w:sz w:val="24"/>
                <w:szCs w:val="24"/>
                <w:lang w:eastAsia="ru-RU"/>
              </w:rPr>
            </w:pPr>
          </w:p>
        </w:tc>
        <w:tc>
          <w:tcPr>
            <w:tcW w:w="4140" w:type="dxa"/>
            <w:vMerge/>
            <w:tcBorders>
              <w:top w:val="nil"/>
              <w:left w:val="single" w:sz="4" w:space="0" w:color="auto"/>
              <w:bottom w:val="single" w:sz="4" w:space="0" w:color="000000"/>
              <w:right w:val="single" w:sz="4" w:space="0" w:color="auto"/>
            </w:tcBorders>
            <w:vAlign w:val="center"/>
            <w:hideMark/>
          </w:tcPr>
          <w:p w:rsidR="00D76C71" w:rsidRPr="00D76C71" w:rsidRDefault="00D76C71" w:rsidP="00D76C71">
            <w:pPr>
              <w:spacing w:after="0" w:line="240" w:lineRule="auto"/>
              <w:rPr>
                <w:rFonts w:ascii="Times New Roman" w:eastAsia="Times New Roman" w:hAnsi="Times New Roman"/>
                <w:color w:val="000000"/>
                <w:sz w:val="24"/>
                <w:szCs w:val="24"/>
                <w:lang w:eastAsia="ru-RU"/>
              </w:rPr>
            </w:pPr>
          </w:p>
        </w:tc>
        <w:tc>
          <w:tcPr>
            <w:tcW w:w="2440" w:type="dxa"/>
            <w:tcBorders>
              <w:top w:val="nil"/>
              <w:left w:val="nil"/>
              <w:bottom w:val="single" w:sz="4" w:space="0" w:color="auto"/>
              <w:right w:val="single" w:sz="4" w:space="0" w:color="auto"/>
            </w:tcBorders>
            <w:shd w:val="clear" w:color="auto" w:fill="auto"/>
            <w:noWrap/>
            <w:vAlign w:val="bottom"/>
            <w:hideMark/>
          </w:tcPr>
          <w:p w:rsidR="00D76C71" w:rsidRPr="00D76C71" w:rsidRDefault="00D76C71" w:rsidP="00D76C71">
            <w:pPr>
              <w:spacing w:after="0" w:line="240" w:lineRule="auto"/>
              <w:rPr>
                <w:rFonts w:ascii="Times New Roman" w:eastAsia="Times New Roman" w:hAnsi="Times New Roman"/>
                <w:color w:val="0D0D0D"/>
                <w:sz w:val="24"/>
                <w:szCs w:val="24"/>
                <w:lang w:eastAsia="ru-RU"/>
              </w:rPr>
            </w:pPr>
            <w:r w:rsidRPr="00D76C71">
              <w:rPr>
                <w:rFonts w:ascii="Times New Roman" w:eastAsia="Times New Roman" w:hAnsi="Times New Roman"/>
                <w:color w:val="0D0D0D"/>
                <w:sz w:val="24"/>
                <w:szCs w:val="24"/>
                <w:lang w:eastAsia="ru-RU"/>
              </w:rPr>
              <w:t>МБ</w:t>
            </w:r>
          </w:p>
        </w:tc>
        <w:tc>
          <w:tcPr>
            <w:tcW w:w="1860" w:type="dxa"/>
            <w:tcBorders>
              <w:top w:val="nil"/>
              <w:left w:val="nil"/>
              <w:bottom w:val="single" w:sz="4" w:space="0" w:color="auto"/>
              <w:right w:val="single" w:sz="4" w:space="0" w:color="auto"/>
            </w:tcBorders>
            <w:shd w:val="clear" w:color="auto" w:fill="auto"/>
            <w:noWrap/>
            <w:vAlign w:val="bottom"/>
            <w:hideMark/>
          </w:tcPr>
          <w:p w:rsidR="00D76C71" w:rsidRPr="00D76C71" w:rsidRDefault="00D76C71" w:rsidP="00D76C71">
            <w:pPr>
              <w:spacing w:after="0" w:line="240" w:lineRule="auto"/>
              <w:jc w:val="right"/>
              <w:rPr>
                <w:rFonts w:ascii="Times New Roman" w:eastAsia="Times New Roman" w:hAnsi="Times New Roman"/>
                <w:color w:val="0D0D0D"/>
                <w:sz w:val="24"/>
                <w:szCs w:val="24"/>
                <w:lang w:eastAsia="ru-RU"/>
              </w:rPr>
            </w:pPr>
            <w:r w:rsidRPr="00D76C71">
              <w:rPr>
                <w:rFonts w:ascii="Times New Roman" w:eastAsia="Times New Roman" w:hAnsi="Times New Roman"/>
                <w:color w:val="0D0D0D"/>
                <w:sz w:val="24"/>
                <w:szCs w:val="24"/>
                <w:lang w:eastAsia="ru-RU"/>
              </w:rPr>
              <w:t>2 000,00</w:t>
            </w:r>
          </w:p>
        </w:tc>
        <w:tc>
          <w:tcPr>
            <w:tcW w:w="1940" w:type="dxa"/>
            <w:tcBorders>
              <w:top w:val="nil"/>
              <w:left w:val="nil"/>
              <w:bottom w:val="single" w:sz="4" w:space="0" w:color="auto"/>
              <w:right w:val="single" w:sz="4" w:space="0" w:color="auto"/>
            </w:tcBorders>
            <w:shd w:val="clear" w:color="auto" w:fill="auto"/>
            <w:noWrap/>
            <w:vAlign w:val="bottom"/>
            <w:hideMark/>
          </w:tcPr>
          <w:p w:rsidR="00D76C71" w:rsidRPr="00D76C71" w:rsidRDefault="00D76C71" w:rsidP="00D76C71">
            <w:pPr>
              <w:spacing w:after="0" w:line="240" w:lineRule="auto"/>
              <w:jc w:val="right"/>
              <w:rPr>
                <w:rFonts w:ascii="Times New Roman" w:eastAsia="Times New Roman" w:hAnsi="Times New Roman"/>
                <w:color w:val="0D0D0D"/>
                <w:sz w:val="24"/>
                <w:szCs w:val="24"/>
                <w:lang w:eastAsia="ru-RU"/>
              </w:rPr>
            </w:pPr>
            <w:r w:rsidRPr="00D76C71">
              <w:rPr>
                <w:rFonts w:ascii="Times New Roman" w:eastAsia="Times New Roman" w:hAnsi="Times New Roman"/>
                <w:color w:val="0D0D0D"/>
                <w:sz w:val="24"/>
                <w:szCs w:val="24"/>
                <w:lang w:eastAsia="ru-RU"/>
              </w:rPr>
              <w:t>0,00</w:t>
            </w:r>
          </w:p>
        </w:tc>
        <w:tc>
          <w:tcPr>
            <w:tcW w:w="2420" w:type="dxa"/>
            <w:tcBorders>
              <w:top w:val="nil"/>
              <w:left w:val="nil"/>
              <w:bottom w:val="single" w:sz="4" w:space="0" w:color="auto"/>
              <w:right w:val="single" w:sz="4" w:space="0" w:color="auto"/>
            </w:tcBorders>
            <w:shd w:val="clear" w:color="auto" w:fill="auto"/>
            <w:noWrap/>
            <w:vAlign w:val="bottom"/>
            <w:hideMark/>
          </w:tcPr>
          <w:p w:rsidR="00D76C71" w:rsidRPr="00D76C71" w:rsidRDefault="00D76C71" w:rsidP="00D76C71">
            <w:pPr>
              <w:spacing w:after="0" w:line="240" w:lineRule="auto"/>
              <w:jc w:val="right"/>
              <w:rPr>
                <w:rFonts w:ascii="Times New Roman" w:eastAsia="Times New Roman" w:hAnsi="Times New Roman"/>
                <w:color w:val="0D0D0D"/>
                <w:sz w:val="24"/>
                <w:szCs w:val="24"/>
                <w:lang w:eastAsia="ru-RU"/>
              </w:rPr>
            </w:pPr>
            <w:r w:rsidRPr="00D76C71">
              <w:rPr>
                <w:rFonts w:ascii="Times New Roman" w:eastAsia="Times New Roman" w:hAnsi="Times New Roman"/>
                <w:color w:val="0D0D0D"/>
                <w:sz w:val="24"/>
                <w:szCs w:val="24"/>
                <w:lang w:eastAsia="ru-RU"/>
              </w:rPr>
              <w:t>0,00</w:t>
            </w:r>
          </w:p>
        </w:tc>
      </w:tr>
      <w:tr w:rsidR="00D76C71" w:rsidRPr="00D76C71" w:rsidTr="00D76C71">
        <w:trPr>
          <w:trHeight w:val="570"/>
        </w:trPr>
        <w:tc>
          <w:tcPr>
            <w:tcW w:w="2080" w:type="dxa"/>
            <w:vMerge/>
            <w:tcBorders>
              <w:top w:val="nil"/>
              <w:left w:val="single" w:sz="4" w:space="0" w:color="auto"/>
              <w:bottom w:val="single" w:sz="4" w:space="0" w:color="000000"/>
              <w:right w:val="single" w:sz="4" w:space="0" w:color="auto"/>
            </w:tcBorders>
            <w:vAlign w:val="center"/>
            <w:hideMark/>
          </w:tcPr>
          <w:p w:rsidR="00D76C71" w:rsidRPr="00D76C71" w:rsidRDefault="00D76C71" w:rsidP="00D76C71">
            <w:pPr>
              <w:spacing w:after="0" w:line="240" w:lineRule="auto"/>
              <w:rPr>
                <w:rFonts w:ascii="Times New Roman" w:eastAsia="Times New Roman" w:hAnsi="Times New Roman"/>
                <w:color w:val="000000"/>
                <w:sz w:val="24"/>
                <w:szCs w:val="24"/>
                <w:lang w:eastAsia="ru-RU"/>
              </w:rPr>
            </w:pPr>
          </w:p>
        </w:tc>
        <w:tc>
          <w:tcPr>
            <w:tcW w:w="4140" w:type="dxa"/>
            <w:vMerge/>
            <w:tcBorders>
              <w:top w:val="nil"/>
              <w:left w:val="single" w:sz="4" w:space="0" w:color="auto"/>
              <w:bottom w:val="single" w:sz="4" w:space="0" w:color="000000"/>
              <w:right w:val="single" w:sz="4" w:space="0" w:color="auto"/>
            </w:tcBorders>
            <w:vAlign w:val="center"/>
            <w:hideMark/>
          </w:tcPr>
          <w:p w:rsidR="00D76C71" w:rsidRPr="00D76C71" w:rsidRDefault="00D76C71" w:rsidP="00D76C71">
            <w:pPr>
              <w:spacing w:after="0" w:line="240" w:lineRule="auto"/>
              <w:rPr>
                <w:rFonts w:ascii="Times New Roman" w:eastAsia="Times New Roman" w:hAnsi="Times New Roman"/>
                <w:color w:val="000000"/>
                <w:sz w:val="24"/>
                <w:szCs w:val="24"/>
                <w:lang w:eastAsia="ru-RU"/>
              </w:rPr>
            </w:pPr>
          </w:p>
        </w:tc>
        <w:tc>
          <w:tcPr>
            <w:tcW w:w="2440" w:type="dxa"/>
            <w:tcBorders>
              <w:top w:val="nil"/>
              <w:left w:val="nil"/>
              <w:bottom w:val="single" w:sz="4" w:space="0" w:color="auto"/>
              <w:right w:val="single" w:sz="4" w:space="0" w:color="auto"/>
            </w:tcBorders>
            <w:shd w:val="clear" w:color="auto" w:fill="auto"/>
            <w:noWrap/>
            <w:vAlign w:val="bottom"/>
            <w:hideMark/>
          </w:tcPr>
          <w:p w:rsidR="00D76C71" w:rsidRPr="00D76C71" w:rsidRDefault="00D76C71" w:rsidP="00D76C71">
            <w:pPr>
              <w:spacing w:after="0" w:line="240" w:lineRule="auto"/>
              <w:rPr>
                <w:rFonts w:ascii="Times New Roman" w:eastAsia="Times New Roman" w:hAnsi="Times New Roman"/>
                <w:color w:val="0D0D0D"/>
                <w:sz w:val="24"/>
                <w:szCs w:val="24"/>
                <w:lang w:eastAsia="ru-RU"/>
              </w:rPr>
            </w:pPr>
            <w:r w:rsidRPr="00D76C71">
              <w:rPr>
                <w:rFonts w:ascii="Times New Roman" w:eastAsia="Times New Roman" w:hAnsi="Times New Roman"/>
                <w:color w:val="0D0D0D"/>
                <w:sz w:val="24"/>
                <w:szCs w:val="24"/>
                <w:lang w:eastAsia="ru-RU"/>
              </w:rPr>
              <w:t>ПП</w:t>
            </w:r>
          </w:p>
        </w:tc>
        <w:tc>
          <w:tcPr>
            <w:tcW w:w="1860" w:type="dxa"/>
            <w:tcBorders>
              <w:top w:val="nil"/>
              <w:left w:val="nil"/>
              <w:bottom w:val="single" w:sz="4" w:space="0" w:color="auto"/>
              <w:right w:val="single" w:sz="4" w:space="0" w:color="auto"/>
            </w:tcBorders>
            <w:shd w:val="clear" w:color="auto" w:fill="auto"/>
            <w:noWrap/>
            <w:vAlign w:val="bottom"/>
            <w:hideMark/>
          </w:tcPr>
          <w:p w:rsidR="00D76C71" w:rsidRPr="00D76C71" w:rsidRDefault="00D76C71" w:rsidP="00D76C71">
            <w:pPr>
              <w:spacing w:after="0" w:line="240" w:lineRule="auto"/>
              <w:jc w:val="right"/>
              <w:rPr>
                <w:rFonts w:ascii="Times New Roman" w:eastAsia="Times New Roman" w:hAnsi="Times New Roman"/>
                <w:color w:val="0D0D0D"/>
                <w:sz w:val="24"/>
                <w:szCs w:val="24"/>
                <w:lang w:eastAsia="ru-RU"/>
              </w:rPr>
            </w:pPr>
            <w:r w:rsidRPr="00D76C71">
              <w:rPr>
                <w:rFonts w:ascii="Times New Roman" w:eastAsia="Times New Roman" w:hAnsi="Times New Roman"/>
                <w:color w:val="0D0D0D"/>
                <w:sz w:val="24"/>
                <w:szCs w:val="24"/>
                <w:lang w:eastAsia="ru-RU"/>
              </w:rPr>
              <w:t>0,00</w:t>
            </w:r>
          </w:p>
        </w:tc>
        <w:tc>
          <w:tcPr>
            <w:tcW w:w="1940" w:type="dxa"/>
            <w:tcBorders>
              <w:top w:val="nil"/>
              <w:left w:val="nil"/>
              <w:bottom w:val="single" w:sz="4" w:space="0" w:color="auto"/>
              <w:right w:val="single" w:sz="4" w:space="0" w:color="auto"/>
            </w:tcBorders>
            <w:shd w:val="clear" w:color="auto" w:fill="auto"/>
            <w:noWrap/>
            <w:vAlign w:val="bottom"/>
            <w:hideMark/>
          </w:tcPr>
          <w:p w:rsidR="00D76C71" w:rsidRPr="00D76C71" w:rsidRDefault="00D76C71" w:rsidP="00D76C71">
            <w:pPr>
              <w:spacing w:after="0" w:line="240" w:lineRule="auto"/>
              <w:jc w:val="right"/>
              <w:rPr>
                <w:rFonts w:ascii="Times New Roman" w:eastAsia="Times New Roman" w:hAnsi="Times New Roman"/>
                <w:color w:val="0D0D0D"/>
                <w:sz w:val="24"/>
                <w:szCs w:val="24"/>
                <w:lang w:eastAsia="ru-RU"/>
              </w:rPr>
            </w:pPr>
            <w:r w:rsidRPr="00D76C71">
              <w:rPr>
                <w:rFonts w:ascii="Times New Roman" w:eastAsia="Times New Roman" w:hAnsi="Times New Roman"/>
                <w:color w:val="0D0D0D"/>
                <w:sz w:val="24"/>
                <w:szCs w:val="24"/>
                <w:lang w:eastAsia="ru-RU"/>
              </w:rPr>
              <w:t>0,00</w:t>
            </w:r>
          </w:p>
        </w:tc>
        <w:tc>
          <w:tcPr>
            <w:tcW w:w="2420" w:type="dxa"/>
            <w:tcBorders>
              <w:top w:val="nil"/>
              <w:left w:val="nil"/>
              <w:bottom w:val="single" w:sz="4" w:space="0" w:color="auto"/>
              <w:right w:val="single" w:sz="4" w:space="0" w:color="auto"/>
            </w:tcBorders>
            <w:shd w:val="clear" w:color="auto" w:fill="auto"/>
            <w:noWrap/>
            <w:vAlign w:val="bottom"/>
            <w:hideMark/>
          </w:tcPr>
          <w:p w:rsidR="00D76C71" w:rsidRPr="00D76C71" w:rsidRDefault="00D76C71" w:rsidP="00D76C71">
            <w:pPr>
              <w:spacing w:after="0" w:line="240" w:lineRule="auto"/>
              <w:jc w:val="right"/>
              <w:rPr>
                <w:rFonts w:ascii="Times New Roman" w:eastAsia="Times New Roman" w:hAnsi="Times New Roman"/>
                <w:color w:val="0D0D0D"/>
                <w:sz w:val="24"/>
                <w:szCs w:val="24"/>
                <w:lang w:eastAsia="ru-RU"/>
              </w:rPr>
            </w:pPr>
            <w:r w:rsidRPr="00D76C71">
              <w:rPr>
                <w:rFonts w:ascii="Times New Roman" w:eastAsia="Times New Roman" w:hAnsi="Times New Roman"/>
                <w:color w:val="0D0D0D"/>
                <w:sz w:val="24"/>
                <w:szCs w:val="24"/>
                <w:lang w:eastAsia="ru-RU"/>
              </w:rPr>
              <w:t>0,00</w:t>
            </w:r>
          </w:p>
        </w:tc>
      </w:tr>
      <w:tr w:rsidR="00D76C71" w:rsidRPr="00D76C71" w:rsidTr="00D76C71">
        <w:trPr>
          <w:trHeight w:val="315"/>
        </w:trPr>
        <w:tc>
          <w:tcPr>
            <w:tcW w:w="208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D76C71" w:rsidRPr="00D76C71" w:rsidRDefault="00D76C71" w:rsidP="00D76C71">
            <w:pPr>
              <w:spacing w:after="0" w:line="240" w:lineRule="auto"/>
              <w:rPr>
                <w:rFonts w:ascii="Times New Roman" w:eastAsia="Times New Roman" w:hAnsi="Times New Roman"/>
                <w:color w:val="000000"/>
                <w:sz w:val="24"/>
                <w:szCs w:val="24"/>
                <w:lang w:eastAsia="ru-RU"/>
              </w:rPr>
            </w:pPr>
            <w:r w:rsidRPr="00D76C71">
              <w:rPr>
                <w:rFonts w:ascii="Times New Roman" w:eastAsia="Times New Roman" w:hAnsi="Times New Roman"/>
                <w:color w:val="000000"/>
                <w:sz w:val="24"/>
                <w:szCs w:val="24"/>
                <w:lang w:eastAsia="ru-RU"/>
              </w:rPr>
              <w:t>03</w:t>
            </w:r>
          </w:p>
        </w:tc>
        <w:tc>
          <w:tcPr>
            <w:tcW w:w="4140" w:type="dxa"/>
            <w:vMerge w:val="restart"/>
            <w:tcBorders>
              <w:top w:val="nil"/>
              <w:left w:val="single" w:sz="4" w:space="0" w:color="auto"/>
              <w:bottom w:val="single" w:sz="4" w:space="0" w:color="000000"/>
              <w:right w:val="single" w:sz="4" w:space="0" w:color="auto"/>
            </w:tcBorders>
            <w:shd w:val="clear" w:color="auto" w:fill="auto"/>
            <w:vAlign w:val="center"/>
            <w:hideMark/>
          </w:tcPr>
          <w:p w:rsidR="00D76C71" w:rsidRPr="00D76C71" w:rsidRDefault="00D76C71" w:rsidP="00D76C71">
            <w:pPr>
              <w:spacing w:after="0" w:line="240" w:lineRule="auto"/>
              <w:rPr>
                <w:rFonts w:ascii="Times New Roman" w:eastAsia="Times New Roman" w:hAnsi="Times New Roman"/>
                <w:color w:val="000000"/>
                <w:sz w:val="24"/>
                <w:szCs w:val="24"/>
                <w:lang w:eastAsia="ru-RU"/>
              </w:rPr>
            </w:pPr>
            <w:r w:rsidRPr="00D76C71">
              <w:rPr>
                <w:rFonts w:ascii="Times New Roman" w:eastAsia="Times New Roman" w:hAnsi="Times New Roman"/>
                <w:color w:val="000000"/>
                <w:sz w:val="24"/>
                <w:szCs w:val="24"/>
                <w:lang w:eastAsia="ru-RU"/>
              </w:rPr>
              <w:t>Строительство, реконструкция и технологическое присоединение объектов жилищно-коммунального комплекса</w:t>
            </w:r>
          </w:p>
        </w:tc>
        <w:tc>
          <w:tcPr>
            <w:tcW w:w="2440" w:type="dxa"/>
            <w:tcBorders>
              <w:top w:val="nil"/>
              <w:left w:val="nil"/>
              <w:bottom w:val="single" w:sz="4" w:space="0" w:color="auto"/>
              <w:right w:val="single" w:sz="4" w:space="0" w:color="auto"/>
            </w:tcBorders>
            <w:shd w:val="clear" w:color="auto" w:fill="auto"/>
            <w:noWrap/>
            <w:vAlign w:val="bottom"/>
            <w:hideMark/>
          </w:tcPr>
          <w:p w:rsidR="00D76C71" w:rsidRPr="00D76C71" w:rsidRDefault="00D76C71" w:rsidP="00D76C71">
            <w:pPr>
              <w:spacing w:after="0" w:line="240" w:lineRule="auto"/>
              <w:rPr>
                <w:rFonts w:ascii="Times New Roman" w:eastAsia="Times New Roman" w:hAnsi="Times New Roman"/>
                <w:color w:val="0D0D0D"/>
                <w:sz w:val="24"/>
                <w:szCs w:val="24"/>
                <w:lang w:eastAsia="ru-RU"/>
              </w:rPr>
            </w:pPr>
            <w:r w:rsidRPr="00D76C71">
              <w:rPr>
                <w:rFonts w:ascii="Times New Roman" w:eastAsia="Times New Roman" w:hAnsi="Times New Roman"/>
                <w:color w:val="0D0D0D"/>
                <w:sz w:val="24"/>
                <w:szCs w:val="24"/>
                <w:lang w:eastAsia="ru-RU"/>
              </w:rPr>
              <w:t>Всего</w:t>
            </w:r>
          </w:p>
        </w:tc>
        <w:tc>
          <w:tcPr>
            <w:tcW w:w="1860" w:type="dxa"/>
            <w:tcBorders>
              <w:top w:val="nil"/>
              <w:left w:val="nil"/>
              <w:bottom w:val="single" w:sz="4" w:space="0" w:color="auto"/>
              <w:right w:val="single" w:sz="4" w:space="0" w:color="auto"/>
            </w:tcBorders>
            <w:shd w:val="clear" w:color="auto" w:fill="auto"/>
            <w:noWrap/>
            <w:vAlign w:val="bottom"/>
            <w:hideMark/>
          </w:tcPr>
          <w:p w:rsidR="00D76C71" w:rsidRPr="00D76C71" w:rsidRDefault="00D76C71" w:rsidP="00D76C71">
            <w:pPr>
              <w:spacing w:after="0" w:line="240" w:lineRule="auto"/>
              <w:jc w:val="right"/>
              <w:rPr>
                <w:rFonts w:ascii="Times New Roman" w:eastAsia="Times New Roman" w:hAnsi="Times New Roman"/>
                <w:color w:val="0D0D0D"/>
                <w:sz w:val="24"/>
                <w:szCs w:val="24"/>
                <w:lang w:eastAsia="ru-RU"/>
              </w:rPr>
            </w:pPr>
            <w:r w:rsidRPr="00D76C71">
              <w:rPr>
                <w:rFonts w:ascii="Times New Roman" w:eastAsia="Times New Roman" w:hAnsi="Times New Roman"/>
                <w:color w:val="0D0D0D"/>
                <w:sz w:val="24"/>
                <w:szCs w:val="24"/>
                <w:lang w:eastAsia="ru-RU"/>
              </w:rPr>
              <w:t>0,00</w:t>
            </w:r>
          </w:p>
        </w:tc>
        <w:tc>
          <w:tcPr>
            <w:tcW w:w="1940" w:type="dxa"/>
            <w:tcBorders>
              <w:top w:val="nil"/>
              <w:left w:val="nil"/>
              <w:bottom w:val="single" w:sz="4" w:space="0" w:color="auto"/>
              <w:right w:val="single" w:sz="4" w:space="0" w:color="auto"/>
            </w:tcBorders>
            <w:shd w:val="clear" w:color="auto" w:fill="auto"/>
            <w:noWrap/>
            <w:vAlign w:val="bottom"/>
            <w:hideMark/>
          </w:tcPr>
          <w:p w:rsidR="00D76C71" w:rsidRPr="00D76C71" w:rsidRDefault="00D76C71" w:rsidP="00D76C71">
            <w:pPr>
              <w:spacing w:after="0" w:line="240" w:lineRule="auto"/>
              <w:jc w:val="right"/>
              <w:rPr>
                <w:rFonts w:ascii="Times New Roman" w:eastAsia="Times New Roman" w:hAnsi="Times New Roman"/>
                <w:color w:val="0D0D0D"/>
                <w:sz w:val="24"/>
                <w:szCs w:val="24"/>
                <w:lang w:eastAsia="ru-RU"/>
              </w:rPr>
            </w:pPr>
            <w:r w:rsidRPr="00D76C71">
              <w:rPr>
                <w:rFonts w:ascii="Times New Roman" w:eastAsia="Times New Roman" w:hAnsi="Times New Roman"/>
                <w:color w:val="0D0D0D"/>
                <w:sz w:val="24"/>
                <w:szCs w:val="24"/>
                <w:lang w:eastAsia="ru-RU"/>
              </w:rPr>
              <w:t>0,00</w:t>
            </w:r>
          </w:p>
        </w:tc>
        <w:tc>
          <w:tcPr>
            <w:tcW w:w="2420" w:type="dxa"/>
            <w:tcBorders>
              <w:top w:val="nil"/>
              <w:left w:val="nil"/>
              <w:bottom w:val="single" w:sz="4" w:space="0" w:color="auto"/>
              <w:right w:val="single" w:sz="4" w:space="0" w:color="auto"/>
            </w:tcBorders>
            <w:shd w:val="clear" w:color="auto" w:fill="auto"/>
            <w:noWrap/>
            <w:vAlign w:val="bottom"/>
            <w:hideMark/>
          </w:tcPr>
          <w:p w:rsidR="00D76C71" w:rsidRPr="00D76C71" w:rsidRDefault="00D76C71" w:rsidP="00D76C71">
            <w:pPr>
              <w:spacing w:after="0" w:line="240" w:lineRule="auto"/>
              <w:jc w:val="right"/>
              <w:rPr>
                <w:rFonts w:ascii="Times New Roman" w:eastAsia="Times New Roman" w:hAnsi="Times New Roman"/>
                <w:color w:val="0D0D0D"/>
                <w:sz w:val="24"/>
                <w:szCs w:val="24"/>
                <w:lang w:eastAsia="ru-RU"/>
              </w:rPr>
            </w:pPr>
            <w:r w:rsidRPr="00D76C71">
              <w:rPr>
                <w:rFonts w:ascii="Times New Roman" w:eastAsia="Times New Roman" w:hAnsi="Times New Roman"/>
                <w:color w:val="0D0D0D"/>
                <w:sz w:val="24"/>
                <w:szCs w:val="24"/>
                <w:lang w:eastAsia="ru-RU"/>
              </w:rPr>
              <w:t>0,00</w:t>
            </w:r>
          </w:p>
        </w:tc>
      </w:tr>
      <w:tr w:rsidR="00D76C71" w:rsidRPr="00D76C71" w:rsidTr="00D76C71">
        <w:trPr>
          <w:trHeight w:val="315"/>
        </w:trPr>
        <w:tc>
          <w:tcPr>
            <w:tcW w:w="2080" w:type="dxa"/>
            <w:vMerge/>
            <w:tcBorders>
              <w:top w:val="nil"/>
              <w:left w:val="single" w:sz="4" w:space="0" w:color="auto"/>
              <w:bottom w:val="single" w:sz="4" w:space="0" w:color="000000"/>
              <w:right w:val="single" w:sz="4" w:space="0" w:color="auto"/>
            </w:tcBorders>
            <w:vAlign w:val="center"/>
            <w:hideMark/>
          </w:tcPr>
          <w:p w:rsidR="00D76C71" w:rsidRPr="00D76C71" w:rsidRDefault="00D76C71" w:rsidP="00D76C71">
            <w:pPr>
              <w:spacing w:after="0" w:line="240" w:lineRule="auto"/>
              <w:rPr>
                <w:rFonts w:ascii="Times New Roman" w:eastAsia="Times New Roman" w:hAnsi="Times New Roman"/>
                <w:color w:val="000000"/>
                <w:sz w:val="24"/>
                <w:szCs w:val="24"/>
                <w:lang w:eastAsia="ru-RU"/>
              </w:rPr>
            </w:pPr>
          </w:p>
        </w:tc>
        <w:tc>
          <w:tcPr>
            <w:tcW w:w="4140" w:type="dxa"/>
            <w:vMerge/>
            <w:tcBorders>
              <w:top w:val="nil"/>
              <w:left w:val="single" w:sz="4" w:space="0" w:color="auto"/>
              <w:bottom w:val="single" w:sz="4" w:space="0" w:color="000000"/>
              <w:right w:val="single" w:sz="4" w:space="0" w:color="auto"/>
            </w:tcBorders>
            <w:vAlign w:val="center"/>
            <w:hideMark/>
          </w:tcPr>
          <w:p w:rsidR="00D76C71" w:rsidRPr="00D76C71" w:rsidRDefault="00D76C71" w:rsidP="00D76C71">
            <w:pPr>
              <w:spacing w:after="0" w:line="240" w:lineRule="auto"/>
              <w:rPr>
                <w:rFonts w:ascii="Times New Roman" w:eastAsia="Times New Roman" w:hAnsi="Times New Roman"/>
                <w:color w:val="000000"/>
                <w:sz w:val="24"/>
                <w:szCs w:val="24"/>
                <w:lang w:eastAsia="ru-RU"/>
              </w:rPr>
            </w:pPr>
          </w:p>
        </w:tc>
        <w:tc>
          <w:tcPr>
            <w:tcW w:w="2440" w:type="dxa"/>
            <w:tcBorders>
              <w:top w:val="nil"/>
              <w:left w:val="nil"/>
              <w:bottom w:val="single" w:sz="4" w:space="0" w:color="auto"/>
              <w:right w:val="single" w:sz="4" w:space="0" w:color="auto"/>
            </w:tcBorders>
            <w:shd w:val="clear" w:color="auto" w:fill="auto"/>
            <w:noWrap/>
            <w:vAlign w:val="bottom"/>
            <w:hideMark/>
          </w:tcPr>
          <w:p w:rsidR="00D76C71" w:rsidRPr="00D76C71" w:rsidRDefault="00D76C71" w:rsidP="00D76C71">
            <w:pPr>
              <w:spacing w:after="0" w:line="240" w:lineRule="auto"/>
              <w:rPr>
                <w:rFonts w:ascii="Times New Roman" w:eastAsia="Times New Roman" w:hAnsi="Times New Roman"/>
                <w:color w:val="0D0D0D"/>
                <w:sz w:val="24"/>
                <w:szCs w:val="24"/>
                <w:lang w:eastAsia="ru-RU"/>
              </w:rPr>
            </w:pPr>
            <w:r w:rsidRPr="00D76C71">
              <w:rPr>
                <w:rFonts w:ascii="Times New Roman" w:eastAsia="Times New Roman" w:hAnsi="Times New Roman"/>
                <w:color w:val="0D0D0D"/>
                <w:sz w:val="24"/>
                <w:szCs w:val="24"/>
                <w:lang w:eastAsia="ru-RU"/>
              </w:rPr>
              <w:t>ОБ</w:t>
            </w:r>
          </w:p>
        </w:tc>
        <w:tc>
          <w:tcPr>
            <w:tcW w:w="1860" w:type="dxa"/>
            <w:tcBorders>
              <w:top w:val="nil"/>
              <w:left w:val="nil"/>
              <w:bottom w:val="single" w:sz="4" w:space="0" w:color="auto"/>
              <w:right w:val="single" w:sz="4" w:space="0" w:color="auto"/>
            </w:tcBorders>
            <w:shd w:val="clear" w:color="auto" w:fill="auto"/>
            <w:noWrap/>
            <w:vAlign w:val="bottom"/>
            <w:hideMark/>
          </w:tcPr>
          <w:p w:rsidR="00D76C71" w:rsidRPr="00D76C71" w:rsidRDefault="00D76C71" w:rsidP="00D76C71">
            <w:pPr>
              <w:spacing w:after="0" w:line="240" w:lineRule="auto"/>
              <w:jc w:val="right"/>
              <w:rPr>
                <w:rFonts w:ascii="Times New Roman" w:eastAsia="Times New Roman" w:hAnsi="Times New Roman"/>
                <w:color w:val="0D0D0D"/>
                <w:sz w:val="24"/>
                <w:szCs w:val="24"/>
                <w:lang w:eastAsia="ru-RU"/>
              </w:rPr>
            </w:pPr>
            <w:r w:rsidRPr="00D76C71">
              <w:rPr>
                <w:rFonts w:ascii="Times New Roman" w:eastAsia="Times New Roman" w:hAnsi="Times New Roman"/>
                <w:color w:val="0D0D0D"/>
                <w:sz w:val="24"/>
                <w:szCs w:val="24"/>
                <w:lang w:eastAsia="ru-RU"/>
              </w:rPr>
              <w:t>0,00</w:t>
            </w:r>
          </w:p>
        </w:tc>
        <w:tc>
          <w:tcPr>
            <w:tcW w:w="1940" w:type="dxa"/>
            <w:tcBorders>
              <w:top w:val="nil"/>
              <w:left w:val="nil"/>
              <w:bottom w:val="single" w:sz="4" w:space="0" w:color="auto"/>
              <w:right w:val="single" w:sz="4" w:space="0" w:color="auto"/>
            </w:tcBorders>
            <w:shd w:val="clear" w:color="auto" w:fill="auto"/>
            <w:noWrap/>
            <w:vAlign w:val="bottom"/>
            <w:hideMark/>
          </w:tcPr>
          <w:p w:rsidR="00D76C71" w:rsidRPr="00D76C71" w:rsidRDefault="00D76C71" w:rsidP="00D76C71">
            <w:pPr>
              <w:spacing w:after="0" w:line="240" w:lineRule="auto"/>
              <w:jc w:val="right"/>
              <w:rPr>
                <w:rFonts w:ascii="Times New Roman" w:eastAsia="Times New Roman" w:hAnsi="Times New Roman"/>
                <w:color w:val="0D0D0D"/>
                <w:sz w:val="24"/>
                <w:szCs w:val="24"/>
                <w:lang w:eastAsia="ru-RU"/>
              </w:rPr>
            </w:pPr>
            <w:r w:rsidRPr="00D76C71">
              <w:rPr>
                <w:rFonts w:ascii="Times New Roman" w:eastAsia="Times New Roman" w:hAnsi="Times New Roman"/>
                <w:color w:val="0D0D0D"/>
                <w:sz w:val="24"/>
                <w:szCs w:val="24"/>
                <w:lang w:eastAsia="ru-RU"/>
              </w:rPr>
              <w:t>0,00</w:t>
            </w:r>
          </w:p>
        </w:tc>
        <w:tc>
          <w:tcPr>
            <w:tcW w:w="2420" w:type="dxa"/>
            <w:tcBorders>
              <w:top w:val="nil"/>
              <w:left w:val="nil"/>
              <w:bottom w:val="single" w:sz="4" w:space="0" w:color="auto"/>
              <w:right w:val="single" w:sz="4" w:space="0" w:color="auto"/>
            </w:tcBorders>
            <w:shd w:val="clear" w:color="auto" w:fill="auto"/>
            <w:noWrap/>
            <w:vAlign w:val="bottom"/>
            <w:hideMark/>
          </w:tcPr>
          <w:p w:rsidR="00D76C71" w:rsidRPr="00D76C71" w:rsidRDefault="00D76C71" w:rsidP="00D76C71">
            <w:pPr>
              <w:spacing w:after="0" w:line="240" w:lineRule="auto"/>
              <w:jc w:val="right"/>
              <w:rPr>
                <w:rFonts w:ascii="Times New Roman" w:eastAsia="Times New Roman" w:hAnsi="Times New Roman"/>
                <w:color w:val="0D0D0D"/>
                <w:sz w:val="24"/>
                <w:szCs w:val="24"/>
                <w:lang w:eastAsia="ru-RU"/>
              </w:rPr>
            </w:pPr>
            <w:r w:rsidRPr="00D76C71">
              <w:rPr>
                <w:rFonts w:ascii="Times New Roman" w:eastAsia="Times New Roman" w:hAnsi="Times New Roman"/>
                <w:color w:val="0D0D0D"/>
                <w:sz w:val="24"/>
                <w:szCs w:val="24"/>
                <w:lang w:eastAsia="ru-RU"/>
              </w:rPr>
              <w:t>0,00</w:t>
            </w:r>
          </w:p>
        </w:tc>
      </w:tr>
      <w:tr w:rsidR="00D76C71" w:rsidRPr="00D76C71" w:rsidTr="00D76C71">
        <w:trPr>
          <w:trHeight w:val="315"/>
        </w:trPr>
        <w:tc>
          <w:tcPr>
            <w:tcW w:w="2080" w:type="dxa"/>
            <w:vMerge/>
            <w:tcBorders>
              <w:top w:val="nil"/>
              <w:left w:val="single" w:sz="4" w:space="0" w:color="auto"/>
              <w:bottom w:val="single" w:sz="4" w:space="0" w:color="000000"/>
              <w:right w:val="single" w:sz="4" w:space="0" w:color="auto"/>
            </w:tcBorders>
            <w:vAlign w:val="center"/>
            <w:hideMark/>
          </w:tcPr>
          <w:p w:rsidR="00D76C71" w:rsidRPr="00D76C71" w:rsidRDefault="00D76C71" w:rsidP="00D76C71">
            <w:pPr>
              <w:spacing w:after="0" w:line="240" w:lineRule="auto"/>
              <w:rPr>
                <w:rFonts w:ascii="Times New Roman" w:eastAsia="Times New Roman" w:hAnsi="Times New Roman"/>
                <w:color w:val="000000"/>
                <w:sz w:val="24"/>
                <w:szCs w:val="24"/>
                <w:lang w:eastAsia="ru-RU"/>
              </w:rPr>
            </w:pPr>
          </w:p>
        </w:tc>
        <w:tc>
          <w:tcPr>
            <w:tcW w:w="4140" w:type="dxa"/>
            <w:vMerge/>
            <w:tcBorders>
              <w:top w:val="nil"/>
              <w:left w:val="single" w:sz="4" w:space="0" w:color="auto"/>
              <w:bottom w:val="single" w:sz="4" w:space="0" w:color="000000"/>
              <w:right w:val="single" w:sz="4" w:space="0" w:color="auto"/>
            </w:tcBorders>
            <w:vAlign w:val="center"/>
            <w:hideMark/>
          </w:tcPr>
          <w:p w:rsidR="00D76C71" w:rsidRPr="00D76C71" w:rsidRDefault="00D76C71" w:rsidP="00D76C71">
            <w:pPr>
              <w:spacing w:after="0" w:line="240" w:lineRule="auto"/>
              <w:rPr>
                <w:rFonts w:ascii="Times New Roman" w:eastAsia="Times New Roman" w:hAnsi="Times New Roman"/>
                <w:color w:val="000000"/>
                <w:sz w:val="24"/>
                <w:szCs w:val="24"/>
                <w:lang w:eastAsia="ru-RU"/>
              </w:rPr>
            </w:pPr>
          </w:p>
        </w:tc>
        <w:tc>
          <w:tcPr>
            <w:tcW w:w="2440" w:type="dxa"/>
            <w:tcBorders>
              <w:top w:val="nil"/>
              <w:left w:val="nil"/>
              <w:bottom w:val="single" w:sz="4" w:space="0" w:color="auto"/>
              <w:right w:val="single" w:sz="4" w:space="0" w:color="auto"/>
            </w:tcBorders>
            <w:shd w:val="clear" w:color="auto" w:fill="auto"/>
            <w:noWrap/>
            <w:vAlign w:val="bottom"/>
            <w:hideMark/>
          </w:tcPr>
          <w:p w:rsidR="00D76C71" w:rsidRPr="00D76C71" w:rsidRDefault="00D76C71" w:rsidP="00D76C71">
            <w:pPr>
              <w:spacing w:after="0" w:line="240" w:lineRule="auto"/>
              <w:rPr>
                <w:rFonts w:ascii="Times New Roman" w:eastAsia="Times New Roman" w:hAnsi="Times New Roman"/>
                <w:color w:val="0D0D0D"/>
                <w:sz w:val="24"/>
                <w:szCs w:val="24"/>
                <w:lang w:eastAsia="ru-RU"/>
              </w:rPr>
            </w:pPr>
            <w:r w:rsidRPr="00D76C71">
              <w:rPr>
                <w:rFonts w:ascii="Times New Roman" w:eastAsia="Times New Roman" w:hAnsi="Times New Roman"/>
                <w:color w:val="0D0D0D"/>
                <w:sz w:val="24"/>
                <w:szCs w:val="24"/>
                <w:lang w:eastAsia="ru-RU"/>
              </w:rPr>
              <w:t>МБ</w:t>
            </w:r>
          </w:p>
        </w:tc>
        <w:tc>
          <w:tcPr>
            <w:tcW w:w="1860" w:type="dxa"/>
            <w:tcBorders>
              <w:top w:val="nil"/>
              <w:left w:val="nil"/>
              <w:bottom w:val="single" w:sz="4" w:space="0" w:color="auto"/>
              <w:right w:val="single" w:sz="4" w:space="0" w:color="auto"/>
            </w:tcBorders>
            <w:shd w:val="clear" w:color="auto" w:fill="auto"/>
            <w:noWrap/>
            <w:vAlign w:val="bottom"/>
            <w:hideMark/>
          </w:tcPr>
          <w:p w:rsidR="00D76C71" w:rsidRPr="00D76C71" w:rsidRDefault="00D76C71" w:rsidP="00D76C71">
            <w:pPr>
              <w:spacing w:after="0" w:line="240" w:lineRule="auto"/>
              <w:jc w:val="right"/>
              <w:rPr>
                <w:rFonts w:ascii="Times New Roman" w:eastAsia="Times New Roman" w:hAnsi="Times New Roman"/>
                <w:color w:val="0D0D0D"/>
                <w:sz w:val="24"/>
                <w:szCs w:val="24"/>
                <w:lang w:eastAsia="ru-RU"/>
              </w:rPr>
            </w:pPr>
            <w:r w:rsidRPr="00D76C71">
              <w:rPr>
                <w:rFonts w:ascii="Times New Roman" w:eastAsia="Times New Roman" w:hAnsi="Times New Roman"/>
                <w:color w:val="0D0D0D"/>
                <w:sz w:val="24"/>
                <w:szCs w:val="24"/>
                <w:lang w:eastAsia="ru-RU"/>
              </w:rPr>
              <w:t>0,00</w:t>
            </w:r>
          </w:p>
        </w:tc>
        <w:tc>
          <w:tcPr>
            <w:tcW w:w="1940" w:type="dxa"/>
            <w:tcBorders>
              <w:top w:val="nil"/>
              <w:left w:val="nil"/>
              <w:bottom w:val="single" w:sz="4" w:space="0" w:color="auto"/>
              <w:right w:val="single" w:sz="4" w:space="0" w:color="auto"/>
            </w:tcBorders>
            <w:shd w:val="clear" w:color="auto" w:fill="auto"/>
            <w:noWrap/>
            <w:vAlign w:val="bottom"/>
            <w:hideMark/>
          </w:tcPr>
          <w:p w:rsidR="00D76C71" w:rsidRPr="00D76C71" w:rsidRDefault="00D76C71" w:rsidP="00D76C71">
            <w:pPr>
              <w:spacing w:after="0" w:line="240" w:lineRule="auto"/>
              <w:jc w:val="right"/>
              <w:rPr>
                <w:rFonts w:ascii="Times New Roman" w:eastAsia="Times New Roman" w:hAnsi="Times New Roman"/>
                <w:color w:val="0D0D0D"/>
                <w:sz w:val="24"/>
                <w:szCs w:val="24"/>
                <w:lang w:eastAsia="ru-RU"/>
              </w:rPr>
            </w:pPr>
            <w:r w:rsidRPr="00D76C71">
              <w:rPr>
                <w:rFonts w:ascii="Times New Roman" w:eastAsia="Times New Roman" w:hAnsi="Times New Roman"/>
                <w:color w:val="0D0D0D"/>
                <w:sz w:val="24"/>
                <w:szCs w:val="24"/>
                <w:lang w:eastAsia="ru-RU"/>
              </w:rPr>
              <w:t>0,00</w:t>
            </w:r>
          </w:p>
        </w:tc>
        <w:tc>
          <w:tcPr>
            <w:tcW w:w="2420" w:type="dxa"/>
            <w:tcBorders>
              <w:top w:val="nil"/>
              <w:left w:val="nil"/>
              <w:bottom w:val="single" w:sz="4" w:space="0" w:color="auto"/>
              <w:right w:val="single" w:sz="4" w:space="0" w:color="auto"/>
            </w:tcBorders>
            <w:shd w:val="clear" w:color="auto" w:fill="auto"/>
            <w:noWrap/>
            <w:vAlign w:val="bottom"/>
            <w:hideMark/>
          </w:tcPr>
          <w:p w:rsidR="00D76C71" w:rsidRPr="00D76C71" w:rsidRDefault="00D76C71" w:rsidP="00D76C71">
            <w:pPr>
              <w:spacing w:after="0" w:line="240" w:lineRule="auto"/>
              <w:jc w:val="right"/>
              <w:rPr>
                <w:rFonts w:ascii="Times New Roman" w:eastAsia="Times New Roman" w:hAnsi="Times New Roman"/>
                <w:color w:val="0D0D0D"/>
                <w:sz w:val="24"/>
                <w:szCs w:val="24"/>
                <w:lang w:eastAsia="ru-RU"/>
              </w:rPr>
            </w:pPr>
            <w:r w:rsidRPr="00D76C71">
              <w:rPr>
                <w:rFonts w:ascii="Times New Roman" w:eastAsia="Times New Roman" w:hAnsi="Times New Roman"/>
                <w:color w:val="0D0D0D"/>
                <w:sz w:val="24"/>
                <w:szCs w:val="24"/>
                <w:lang w:eastAsia="ru-RU"/>
              </w:rPr>
              <w:t>0,00</w:t>
            </w:r>
          </w:p>
        </w:tc>
      </w:tr>
      <w:tr w:rsidR="00D76C71" w:rsidRPr="00D76C71" w:rsidTr="00D76C71">
        <w:trPr>
          <w:trHeight w:val="315"/>
        </w:trPr>
        <w:tc>
          <w:tcPr>
            <w:tcW w:w="2080" w:type="dxa"/>
            <w:vMerge/>
            <w:tcBorders>
              <w:top w:val="nil"/>
              <w:left w:val="single" w:sz="4" w:space="0" w:color="auto"/>
              <w:bottom w:val="single" w:sz="4" w:space="0" w:color="000000"/>
              <w:right w:val="single" w:sz="4" w:space="0" w:color="auto"/>
            </w:tcBorders>
            <w:vAlign w:val="center"/>
            <w:hideMark/>
          </w:tcPr>
          <w:p w:rsidR="00D76C71" w:rsidRPr="00D76C71" w:rsidRDefault="00D76C71" w:rsidP="00D76C71">
            <w:pPr>
              <w:spacing w:after="0" w:line="240" w:lineRule="auto"/>
              <w:rPr>
                <w:rFonts w:ascii="Times New Roman" w:eastAsia="Times New Roman" w:hAnsi="Times New Roman"/>
                <w:color w:val="000000"/>
                <w:sz w:val="24"/>
                <w:szCs w:val="24"/>
                <w:lang w:eastAsia="ru-RU"/>
              </w:rPr>
            </w:pPr>
          </w:p>
        </w:tc>
        <w:tc>
          <w:tcPr>
            <w:tcW w:w="4140" w:type="dxa"/>
            <w:vMerge/>
            <w:tcBorders>
              <w:top w:val="nil"/>
              <w:left w:val="single" w:sz="4" w:space="0" w:color="auto"/>
              <w:bottom w:val="single" w:sz="4" w:space="0" w:color="000000"/>
              <w:right w:val="single" w:sz="4" w:space="0" w:color="auto"/>
            </w:tcBorders>
            <w:vAlign w:val="center"/>
            <w:hideMark/>
          </w:tcPr>
          <w:p w:rsidR="00D76C71" w:rsidRPr="00D76C71" w:rsidRDefault="00D76C71" w:rsidP="00D76C71">
            <w:pPr>
              <w:spacing w:after="0" w:line="240" w:lineRule="auto"/>
              <w:rPr>
                <w:rFonts w:ascii="Times New Roman" w:eastAsia="Times New Roman" w:hAnsi="Times New Roman"/>
                <w:color w:val="000000"/>
                <w:sz w:val="24"/>
                <w:szCs w:val="24"/>
                <w:lang w:eastAsia="ru-RU"/>
              </w:rPr>
            </w:pPr>
          </w:p>
        </w:tc>
        <w:tc>
          <w:tcPr>
            <w:tcW w:w="2440" w:type="dxa"/>
            <w:tcBorders>
              <w:top w:val="nil"/>
              <w:left w:val="nil"/>
              <w:bottom w:val="single" w:sz="4" w:space="0" w:color="auto"/>
              <w:right w:val="single" w:sz="4" w:space="0" w:color="auto"/>
            </w:tcBorders>
            <w:shd w:val="clear" w:color="auto" w:fill="auto"/>
            <w:noWrap/>
            <w:vAlign w:val="bottom"/>
            <w:hideMark/>
          </w:tcPr>
          <w:p w:rsidR="00D76C71" w:rsidRPr="00D76C71" w:rsidRDefault="00D76C71" w:rsidP="00D76C71">
            <w:pPr>
              <w:spacing w:after="0" w:line="240" w:lineRule="auto"/>
              <w:rPr>
                <w:rFonts w:ascii="Times New Roman" w:eastAsia="Times New Roman" w:hAnsi="Times New Roman"/>
                <w:color w:val="0D0D0D"/>
                <w:sz w:val="24"/>
                <w:szCs w:val="24"/>
                <w:lang w:eastAsia="ru-RU"/>
              </w:rPr>
            </w:pPr>
            <w:r w:rsidRPr="00D76C71">
              <w:rPr>
                <w:rFonts w:ascii="Times New Roman" w:eastAsia="Times New Roman" w:hAnsi="Times New Roman"/>
                <w:color w:val="0D0D0D"/>
                <w:sz w:val="24"/>
                <w:szCs w:val="24"/>
                <w:lang w:eastAsia="ru-RU"/>
              </w:rPr>
              <w:t>ПП</w:t>
            </w:r>
          </w:p>
        </w:tc>
        <w:tc>
          <w:tcPr>
            <w:tcW w:w="1860" w:type="dxa"/>
            <w:tcBorders>
              <w:top w:val="nil"/>
              <w:left w:val="nil"/>
              <w:bottom w:val="single" w:sz="4" w:space="0" w:color="auto"/>
              <w:right w:val="single" w:sz="4" w:space="0" w:color="auto"/>
            </w:tcBorders>
            <w:shd w:val="clear" w:color="auto" w:fill="auto"/>
            <w:noWrap/>
            <w:vAlign w:val="bottom"/>
            <w:hideMark/>
          </w:tcPr>
          <w:p w:rsidR="00D76C71" w:rsidRPr="00D76C71" w:rsidRDefault="00D76C71" w:rsidP="00D76C71">
            <w:pPr>
              <w:spacing w:after="0" w:line="240" w:lineRule="auto"/>
              <w:jc w:val="right"/>
              <w:rPr>
                <w:rFonts w:ascii="Times New Roman" w:eastAsia="Times New Roman" w:hAnsi="Times New Roman"/>
                <w:color w:val="0D0D0D"/>
                <w:sz w:val="24"/>
                <w:szCs w:val="24"/>
                <w:lang w:eastAsia="ru-RU"/>
              </w:rPr>
            </w:pPr>
            <w:r w:rsidRPr="00D76C71">
              <w:rPr>
                <w:rFonts w:ascii="Times New Roman" w:eastAsia="Times New Roman" w:hAnsi="Times New Roman"/>
                <w:color w:val="0D0D0D"/>
                <w:sz w:val="24"/>
                <w:szCs w:val="24"/>
                <w:lang w:eastAsia="ru-RU"/>
              </w:rPr>
              <w:t>0,00</w:t>
            </w:r>
          </w:p>
        </w:tc>
        <w:tc>
          <w:tcPr>
            <w:tcW w:w="1940" w:type="dxa"/>
            <w:tcBorders>
              <w:top w:val="nil"/>
              <w:left w:val="nil"/>
              <w:bottom w:val="single" w:sz="4" w:space="0" w:color="auto"/>
              <w:right w:val="single" w:sz="4" w:space="0" w:color="auto"/>
            </w:tcBorders>
            <w:shd w:val="clear" w:color="auto" w:fill="auto"/>
            <w:noWrap/>
            <w:vAlign w:val="bottom"/>
            <w:hideMark/>
          </w:tcPr>
          <w:p w:rsidR="00D76C71" w:rsidRPr="00D76C71" w:rsidRDefault="00D76C71" w:rsidP="00D76C71">
            <w:pPr>
              <w:spacing w:after="0" w:line="240" w:lineRule="auto"/>
              <w:jc w:val="right"/>
              <w:rPr>
                <w:rFonts w:ascii="Times New Roman" w:eastAsia="Times New Roman" w:hAnsi="Times New Roman"/>
                <w:color w:val="0D0D0D"/>
                <w:sz w:val="24"/>
                <w:szCs w:val="24"/>
                <w:lang w:eastAsia="ru-RU"/>
              </w:rPr>
            </w:pPr>
            <w:r w:rsidRPr="00D76C71">
              <w:rPr>
                <w:rFonts w:ascii="Times New Roman" w:eastAsia="Times New Roman" w:hAnsi="Times New Roman"/>
                <w:color w:val="0D0D0D"/>
                <w:sz w:val="24"/>
                <w:szCs w:val="24"/>
                <w:lang w:eastAsia="ru-RU"/>
              </w:rPr>
              <w:t>0,00</w:t>
            </w:r>
          </w:p>
        </w:tc>
        <w:tc>
          <w:tcPr>
            <w:tcW w:w="2420" w:type="dxa"/>
            <w:tcBorders>
              <w:top w:val="nil"/>
              <w:left w:val="nil"/>
              <w:bottom w:val="single" w:sz="4" w:space="0" w:color="auto"/>
              <w:right w:val="single" w:sz="4" w:space="0" w:color="auto"/>
            </w:tcBorders>
            <w:shd w:val="clear" w:color="auto" w:fill="auto"/>
            <w:noWrap/>
            <w:vAlign w:val="bottom"/>
            <w:hideMark/>
          </w:tcPr>
          <w:p w:rsidR="00D76C71" w:rsidRPr="00D76C71" w:rsidRDefault="00D76C71" w:rsidP="00D76C71">
            <w:pPr>
              <w:spacing w:after="0" w:line="240" w:lineRule="auto"/>
              <w:jc w:val="right"/>
              <w:rPr>
                <w:rFonts w:ascii="Times New Roman" w:eastAsia="Times New Roman" w:hAnsi="Times New Roman"/>
                <w:color w:val="0D0D0D"/>
                <w:sz w:val="24"/>
                <w:szCs w:val="24"/>
                <w:lang w:eastAsia="ru-RU"/>
              </w:rPr>
            </w:pPr>
            <w:r w:rsidRPr="00D76C71">
              <w:rPr>
                <w:rFonts w:ascii="Times New Roman" w:eastAsia="Times New Roman" w:hAnsi="Times New Roman"/>
                <w:color w:val="0D0D0D"/>
                <w:sz w:val="24"/>
                <w:szCs w:val="24"/>
                <w:lang w:eastAsia="ru-RU"/>
              </w:rPr>
              <w:t>0,00</w:t>
            </w:r>
          </w:p>
        </w:tc>
      </w:tr>
      <w:tr w:rsidR="00D76C71" w:rsidRPr="00D76C71" w:rsidTr="00D76C71">
        <w:trPr>
          <w:trHeight w:val="315"/>
        </w:trPr>
        <w:tc>
          <w:tcPr>
            <w:tcW w:w="208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D76C71" w:rsidRPr="00D76C71" w:rsidRDefault="00D76C71" w:rsidP="00D76C71">
            <w:pPr>
              <w:spacing w:after="0" w:line="240" w:lineRule="auto"/>
              <w:rPr>
                <w:rFonts w:ascii="Times New Roman" w:eastAsia="Times New Roman" w:hAnsi="Times New Roman"/>
                <w:color w:val="000000"/>
                <w:sz w:val="24"/>
                <w:szCs w:val="24"/>
                <w:lang w:eastAsia="ru-RU"/>
              </w:rPr>
            </w:pPr>
            <w:r w:rsidRPr="00D76C71">
              <w:rPr>
                <w:rFonts w:ascii="Times New Roman" w:eastAsia="Times New Roman" w:hAnsi="Times New Roman"/>
                <w:color w:val="000000"/>
                <w:sz w:val="24"/>
                <w:szCs w:val="24"/>
                <w:lang w:eastAsia="ru-RU"/>
              </w:rPr>
              <w:t>07</w:t>
            </w:r>
          </w:p>
        </w:tc>
        <w:tc>
          <w:tcPr>
            <w:tcW w:w="4140" w:type="dxa"/>
            <w:vMerge w:val="restart"/>
            <w:tcBorders>
              <w:top w:val="nil"/>
              <w:left w:val="single" w:sz="4" w:space="0" w:color="auto"/>
              <w:bottom w:val="single" w:sz="4" w:space="0" w:color="000000"/>
              <w:right w:val="single" w:sz="4" w:space="0" w:color="auto"/>
            </w:tcBorders>
            <w:shd w:val="clear" w:color="auto" w:fill="auto"/>
            <w:vAlign w:val="center"/>
            <w:hideMark/>
          </w:tcPr>
          <w:p w:rsidR="00D76C71" w:rsidRPr="00D76C71" w:rsidRDefault="00D76C71" w:rsidP="00D76C71">
            <w:pPr>
              <w:spacing w:after="0" w:line="240" w:lineRule="auto"/>
              <w:rPr>
                <w:rFonts w:ascii="Times New Roman" w:eastAsia="Times New Roman" w:hAnsi="Times New Roman"/>
                <w:color w:val="000000"/>
                <w:sz w:val="24"/>
                <w:szCs w:val="24"/>
                <w:lang w:eastAsia="ru-RU"/>
              </w:rPr>
            </w:pPr>
            <w:r w:rsidRPr="00D76C71">
              <w:rPr>
                <w:rFonts w:ascii="Times New Roman" w:eastAsia="Times New Roman" w:hAnsi="Times New Roman"/>
                <w:color w:val="000000"/>
                <w:sz w:val="24"/>
                <w:szCs w:val="24"/>
                <w:lang w:eastAsia="ru-RU"/>
              </w:rPr>
              <w:t>Обустройство мест массового отдыха</w:t>
            </w:r>
          </w:p>
        </w:tc>
        <w:tc>
          <w:tcPr>
            <w:tcW w:w="2440" w:type="dxa"/>
            <w:tcBorders>
              <w:top w:val="nil"/>
              <w:left w:val="nil"/>
              <w:bottom w:val="single" w:sz="4" w:space="0" w:color="auto"/>
              <w:right w:val="single" w:sz="4" w:space="0" w:color="auto"/>
            </w:tcBorders>
            <w:shd w:val="clear" w:color="auto" w:fill="auto"/>
            <w:noWrap/>
            <w:vAlign w:val="bottom"/>
            <w:hideMark/>
          </w:tcPr>
          <w:p w:rsidR="00D76C71" w:rsidRPr="00D76C71" w:rsidRDefault="00D76C71" w:rsidP="00D76C71">
            <w:pPr>
              <w:spacing w:after="0" w:line="240" w:lineRule="auto"/>
              <w:rPr>
                <w:rFonts w:ascii="Times New Roman" w:eastAsia="Times New Roman" w:hAnsi="Times New Roman"/>
                <w:color w:val="0D0D0D"/>
                <w:sz w:val="24"/>
                <w:szCs w:val="24"/>
                <w:lang w:eastAsia="ru-RU"/>
              </w:rPr>
            </w:pPr>
            <w:r w:rsidRPr="00D76C71">
              <w:rPr>
                <w:rFonts w:ascii="Times New Roman" w:eastAsia="Times New Roman" w:hAnsi="Times New Roman"/>
                <w:color w:val="0D0D0D"/>
                <w:sz w:val="24"/>
                <w:szCs w:val="24"/>
                <w:lang w:eastAsia="ru-RU"/>
              </w:rPr>
              <w:t>Всего</w:t>
            </w:r>
          </w:p>
        </w:tc>
        <w:tc>
          <w:tcPr>
            <w:tcW w:w="1860" w:type="dxa"/>
            <w:tcBorders>
              <w:top w:val="nil"/>
              <w:left w:val="nil"/>
              <w:bottom w:val="single" w:sz="4" w:space="0" w:color="auto"/>
              <w:right w:val="single" w:sz="4" w:space="0" w:color="auto"/>
            </w:tcBorders>
            <w:shd w:val="clear" w:color="auto" w:fill="auto"/>
            <w:noWrap/>
            <w:vAlign w:val="bottom"/>
            <w:hideMark/>
          </w:tcPr>
          <w:p w:rsidR="00D76C71" w:rsidRPr="00D76C71" w:rsidRDefault="00D76C71" w:rsidP="00D76C71">
            <w:pPr>
              <w:spacing w:after="0" w:line="240" w:lineRule="auto"/>
              <w:jc w:val="right"/>
              <w:rPr>
                <w:rFonts w:ascii="Times New Roman" w:eastAsia="Times New Roman" w:hAnsi="Times New Roman"/>
                <w:color w:val="0D0D0D"/>
                <w:sz w:val="24"/>
                <w:szCs w:val="24"/>
                <w:lang w:eastAsia="ru-RU"/>
              </w:rPr>
            </w:pPr>
            <w:r w:rsidRPr="00D76C71">
              <w:rPr>
                <w:rFonts w:ascii="Times New Roman" w:eastAsia="Times New Roman" w:hAnsi="Times New Roman"/>
                <w:color w:val="0D0D0D"/>
                <w:sz w:val="24"/>
                <w:szCs w:val="24"/>
                <w:lang w:eastAsia="ru-RU"/>
              </w:rPr>
              <w:t>600,00</w:t>
            </w:r>
          </w:p>
        </w:tc>
        <w:tc>
          <w:tcPr>
            <w:tcW w:w="1940" w:type="dxa"/>
            <w:tcBorders>
              <w:top w:val="nil"/>
              <w:left w:val="nil"/>
              <w:bottom w:val="single" w:sz="4" w:space="0" w:color="auto"/>
              <w:right w:val="single" w:sz="4" w:space="0" w:color="auto"/>
            </w:tcBorders>
            <w:shd w:val="clear" w:color="auto" w:fill="auto"/>
            <w:noWrap/>
            <w:vAlign w:val="bottom"/>
            <w:hideMark/>
          </w:tcPr>
          <w:p w:rsidR="00D76C71" w:rsidRPr="00D76C71" w:rsidRDefault="00D76C71" w:rsidP="00D76C71">
            <w:pPr>
              <w:spacing w:after="0" w:line="240" w:lineRule="auto"/>
              <w:jc w:val="right"/>
              <w:rPr>
                <w:rFonts w:ascii="Times New Roman" w:eastAsia="Times New Roman" w:hAnsi="Times New Roman"/>
                <w:color w:val="0D0D0D"/>
                <w:sz w:val="24"/>
                <w:szCs w:val="24"/>
                <w:lang w:eastAsia="ru-RU"/>
              </w:rPr>
            </w:pPr>
            <w:r w:rsidRPr="00D76C71">
              <w:rPr>
                <w:rFonts w:ascii="Times New Roman" w:eastAsia="Times New Roman" w:hAnsi="Times New Roman"/>
                <w:color w:val="0D0D0D"/>
                <w:sz w:val="24"/>
                <w:szCs w:val="24"/>
                <w:lang w:eastAsia="ru-RU"/>
              </w:rPr>
              <w:t>0,00</w:t>
            </w:r>
          </w:p>
        </w:tc>
        <w:tc>
          <w:tcPr>
            <w:tcW w:w="2420" w:type="dxa"/>
            <w:tcBorders>
              <w:top w:val="nil"/>
              <w:left w:val="nil"/>
              <w:bottom w:val="single" w:sz="4" w:space="0" w:color="auto"/>
              <w:right w:val="single" w:sz="4" w:space="0" w:color="auto"/>
            </w:tcBorders>
            <w:shd w:val="clear" w:color="auto" w:fill="auto"/>
            <w:noWrap/>
            <w:vAlign w:val="bottom"/>
            <w:hideMark/>
          </w:tcPr>
          <w:p w:rsidR="00D76C71" w:rsidRPr="00D76C71" w:rsidRDefault="00D76C71" w:rsidP="00D76C71">
            <w:pPr>
              <w:spacing w:after="0" w:line="240" w:lineRule="auto"/>
              <w:jc w:val="right"/>
              <w:rPr>
                <w:rFonts w:ascii="Times New Roman" w:eastAsia="Times New Roman" w:hAnsi="Times New Roman"/>
                <w:color w:val="0D0D0D"/>
                <w:sz w:val="24"/>
                <w:szCs w:val="24"/>
                <w:lang w:eastAsia="ru-RU"/>
              </w:rPr>
            </w:pPr>
            <w:r w:rsidRPr="00D76C71">
              <w:rPr>
                <w:rFonts w:ascii="Times New Roman" w:eastAsia="Times New Roman" w:hAnsi="Times New Roman"/>
                <w:color w:val="0D0D0D"/>
                <w:sz w:val="24"/>
                <w:szCs w:val="24"/>
                <w:lang w:eastAsia="ru-RU"/>
              </w:rPr>
              <w:t>0,00</w:t>
            </w:r>
          </w:p>
        </w:tc>
      </w:tr>
      <w:tr w:rsidR="00D76C71" w:rsidRPr="00D76C71" w:rsidTr="00D76C71">
        <w:trPr>
          <w:trHeight w:val="315"/>
        </w:trPr>
        <w:tc>
          <w:tcPr>
            <w:tcW w:w="2080" w:type="dxa"/>
            <w:vMerge/>
            <w:tcBorders>
              <w:top w:val="nil"/>
              <w:left w:val="single" w:sz="4" w:space="0" w:color="auto"/>
              <w:bottom w:val="single" w:sz="4" w:space="0" w:color="000000"/>
              <w:right w:val="single" w:sz="4" w:space="0" w:color="auto"/>
            </w:tcBorders>
            <w:vAlign w:val="center"/>
            <w:hideMark/>
          </w:tcPr>
          <w:p w:rsidR="00D76C71" w:rsidRPr="00D76C71" w:rsidRDefault="00D76C71" w:rsidP="00D76C71">
            <w:pPr>
              <w:spacing w:after="0" w:line="240" w:lineRule="auto"/>
              <w:rPr>
                <w:rFonts w:ascii="Times New Roman" w:eastAsia="Times New Roman" w:hAnsi="Times New Roman"/>
                <w:color w:val="000000"/>
                <w:sz w:val="24"/>
                <w:szCs w:val="24"/>
                <w:lang w:eastAsia="ru-RU"/>
              </w:rPr>
            </w:pPr>
          </w:p>
        </w:tc>
        <w:tc>
          <w:tcPr>
            <w:tcW w:w="4140" w:type="dxa"/>
            <w:vMerge/>
            <w:tcBorders>
              <w:top w:val="nil"/>
              <w:left w:val="single" w:sz="4" w:space="0" w:color="auto"/>
              <w:bottom w:val="single" w:sz="4" w:space="0" w:color="000000"/>
              <w:right w:val="single" w:sz="4" w:space="0" w:color="auto"/>
            </w:tcBorders>
            <w:vAlign w:val="center"/>
            <w:hideMark/>
          </w:tcPr>
          <w:p w:rsidR="00D76C71" w:rsidRPr="00D76C71" w:rsidRDefault="00D76C71" w:rsidP="00D76C71">
            <w:pPr>
              <w:spacing w:after="0" w:line="240" w:lineRule="auto"/>
              <w:rPr>
                <w:rFonts w:ascii="Times New Roman" w:eastAsia="Times New Roman" w:hAnsi="Times New Roman"/>
                <w:color w:val="000000"/>
                <w:sz w:val="24"/>
                <w:szCs w:val="24"/>
                <w:lang w:eastAsia="ru-RU"/>
              </w:rPr>
            </w:pPr>
          </w:p>
        </w:tc>
        <w:tc>
          <w:tcPr>
            <w:tcW w:w="2440" w:type="dxa"/>
            <w:tcBorders>
              <w:top w:val="nil"/>
              <w:left w:val="nil"/>
              <w:bottom w:val="single" w:sz="4" w:space="0" w:color="auto"/>
              <w:right w:val="single" w:sz="4" w:space="0" w:color="auto"/>
            </w:tcBorders>
            <w:shd w:val="clear" w:color="auto" w:fill="auto"/>
            <w:noWrap/>
            <w:vAlign w:val="bottom"/>
            <w:hideMark/>
          </w:tcPr>
          <w:p w:rsidR="00D76C71" w:rsidRPr="00D76C71" w:rsidRDefault="00D76C71" w:rsidP="00D76C71">
            <w:pPr>
              <w:spacing w:after="0" w:line="240" w:lineRule="auto"/>
              <w:rPr>
                <w:rFonts w:ascii="Times New Roman" w:eastAsia="Times New Roman" w:hAnsi="Times New Roman"/>
                <w:color w:val="0D0D0D"/>
                <w:sz w:val="24"/>
                <w:szCs w:val="24"/>
                <w:lang w:eastAsia="ru-RU"/>
              </w:rPr>
            </w:pPr>
            <w:r w:rsidRPr="00D76C71">
              <w:rPr>
                <w:rFonts w:ascii="Times New Roman" w:eastAsia="Times New Roman" w:hAnsi="Times New Roman"/>
                <w:color w:val="0D0D0D"/>
                <w:sz w:val="24"/>
                <w:szCs w:val="24"/>
                <w:lang w:eastAsia="ru-RU"/>
              </w:rPr>
              <w:t>ОБ</w:t>
            </w:r>
          </w:p>
        </w:tc>
        <w:tc>
          <w:tcPr>
            <w:tcW w:w="1860" w:type="dxa"/>
            <w:tcBorders>
              <w:top w:val="nil"/>
              <w:left w:val="nil"/>
              <w:bottom w:val="single" w:sz="4" w:space="0" w:color="auto"/>
              <w:right w:val="single" w:sz="4" w:space="0" w:color="auto"/>
            </w:tcBorders>
            <w:shd w:val="clear" w:color="auto" w:fill="auto"/>
            <w:noWrap/>
            <w:vAlign w:val="bottom"/>
            <w:hideMark/>
          </w:tcPr>
          <w:p w:rsidR="00D76C71" w:rsidRPr="00D76C71" w:rsidRDefault="00D76C71" w:rsidP="00D76C71">
            <w:pPr>
              <w:spacing w:after="0" w:line="240" w:lineRule="auto"/>
              <w:jc w:val="right"/>
              <w:rPr>
                <w:rFonts w:ascii="Times New Roman" w:eastAsia="Times New Roman" w:hAnsi="Times New Roman"/>
                <w:color w:val="0D0D0D"/>
                <w:sz w:val="24"/>
                <w:szCs w:val="24"/>
                <w:lang w:eastAsia="ru-RU"/>
              </w:rPr>
            </w:pPr>
            <w:r w:rsidRPr="00D76C71">
              <w:rPr>
                <w:rFonts w:ascii="Times New Roman" w:eastAsia="Times New Roman" w:hAnsi="Times New Roman"/>
                <w:color w:val="0D0D0D"/>
                <w:sz w:val="24"/>
                <w:szCs w:val="24"/>
                <w:lang w:eastAsia="ru-RU"/>
              </w:rPr>
              <w:t>0,00</w:t>
            </w:r>
          </w:p>
        </w:tc>
        <w:tc>
          <w:tcPr>
            <w:tcW w:w="1940" w:type="dxa"/>
            <w:tcBorders>
              <w:top w:val="nil"/>
              <w:left w:val="nil"/>
              <w:bottom w:val="single" w:sz="4" w:space="0" w:color="auto"/>
              <w:right w:val="single" w:sz="4" w:space="0" w:color="auto"/>
            </w:tcBorders>
            <w:shd w:val="clear" w:color="auto" w:fill="auto"/>
            <w:noWrap/>
            <w:vAlign w:val="bottom"/>
            <w:hideMark/>
          </w:tcPr>
          <w:p w:rsidR="00D76C71" w:rsidRPr="00D76C71" w:rsidRDefault="00D76C71" w:rsidP="00D76C71">
            <w:pPr>
              <w:spacing w:after="0" w:line="240" w:lineRule="auto"/>
              <w:jc w:val="right"/>
              <w:rPr>
                <w:rFonts w:ascii="Times New Roman" w:eastAsia="Times New Roman" w:hAnsi="Times New Roman"/>
                <w:color w:val="0D0D0D"/>
                <w:sz w:val="24"/>
                <w:szCs w:val="24"/>
                <w:lang w:eastAsia="ru-RU"/>
              </w:rPr>
            </w:pPr>
            <w:r w:rsidRPr="00D76C71">
              <w:rPr>
                <w:rFonts w:ascii="Times New Roman" w:eastAsia="Times New Roman" w:hAnsi="Times New Roman"/>
                <w:color w:val="0D0D0D"/>
                <w:sz w:val="24"/>
                <w:szCs w:val="24"/>
                <w:lang w:eastAsia="ru-RU"/>
              </w:rPr>
              <w:t>0,00</w:t>
            </w:r>
          </w:p>
        </w:tc>
        <w:tc>
          <w:tcPr>
            <w:tcW w:w="2420" w:type="dxa"/>
            <w:tcBorders>
              <w:top w:val="nil"/>
              <w:left w:val="nil"/>
              <w:bottom w:val="single" w:sz="4" w:space="0" w:color="auto"/>
              <w:right w:val="single" w:sz="4" w:space="0" w:color="auto"/>
            </w:tcBorders>
            <w:shd w:val="clear" w:color="auto" w:fill="auto"/>
            <w:noWrap/>
            <w:vAlign w:val="bottom"/>
            <w:hideMark/>
          </w:tcPr>
          <w:p w:rsidR="00D76C71" w:rsidRPr="00D76C71" w:rsidRDefault="00D76C71" w:rsidP="00D76C71">
            <w:pPr>
              <w:spacing w:after="0" w:line="240" w:lineRule="auto"/>
              <w:jc w:val="right"/>
              <w:rPr>
                <w:rFonts w:ascii="Times New Roman" w:eastAsia="Times New Roman" w:hAnsi="Times New Roman"/>
                <w:color w:val="0D0D0D"/>
                <w:sz w:val="24"/>
                <w:szCs w:val="24"/>
                <w:lang w:eastAsia="ru-RU"/>
              </w:rPr>
            </w:pPr>
            <w:r w:rsidRPr="00D76C71">
              <w:rPr>
                <w:rFonts w:ascii="Times New Roman" w:eastAsia="Times New Roman" w:hAnsi="Times New Roman"/>
                <w:color w:val="0D0D0D"/>
                <w:sz w:val="24"/>
                <w:szCs w:val="24"/>
                <w:lang w:eastAsia="ru-RU"/>
              </w:rPr>
              <w:t>0,00</w:t>
            </w:r>
          </w:p>
        </w:tc>
      </w:tr>
      <w:tr w:rsidR="00D76C71" w:rsidRPr="00D76C71" w:rsidTr="00D76C71">
        <w:trPr>
          <w:trHeight w:val="315"/>
        </w:trPr>
        <w:tc>
          <w:tcPr>
            <w:tcW w:w="2080" w:type="dxa"/>
            <w:vMerge/>
            <w:tcBorders>
              <w:top w:val="nil"/>
              <w:left w:val="single" w:sz="4" w:space="0" w:color="auto"/>
              <w:bottom w:val="single" w:sz="4" w:space="0" w:color="000000"/>
              <w:right w:val="single" w:sz="4" w:space="0" w:color="auto"/>
            </w:tcBorders>
            <w:vAlign w:val="center"/>
            <w:hideMark/>
          </w:tcPr>
          <w:p w:rsidR="00D76C71" w:rsidRPr="00D76C71" w:rsidRDefault="00D76C71" w:rsidP="00D76C71">
            <w:pPr>
              <w:spacing w:after="0" w:line="240" w:lineRule="auto"/>
              <w:rPr>
                <w:rFonts w:ascii="Times New Roman" w:eastAsia="Times New Roman" w:hAnsi="Times New Roman"/>
                <w:color w:val="000000"/>
                <w:sz w:val="24"/>
                <w:szCs w:val="24"/>
                <w:lang w:eastAsia="ru-RU"/>
              </w:rPr>
            </w:pPr>
          </w:p>
        </w:tc>
        <w:tc>
          <w:tcPr>
            <w:tcW w:w="4140" w:type="dxa"/>
            <w:vMerge/>
            <w:tcBorders>
              <w:top w:val="nil"/>
              <w:left w:val="single" w:sz="4" w:space="0" w:color="auto"/>
              <w:bottom w:val="single" w:sz="4" w:space="0" w:color="000000"/>
              <w:right w:val="single" w:sz="4" w:space="0" w:color="auto"/>
            </w:tcBorders>
            <w:vAlign w:val="center"/>
            <w:hideMark/>
          </w:tcPr>
          <w:p w:rsidR="00D76C71" w:rsidRPr="00D76C71" w:rsidRDefault="00D76C71" w:rsidP="00D76C71">
            <w:pPr>
              <w:spacing w:after="0" w:line="240" w:lineRule="auto"/>
              <w:rPr>
                <w:rFonts w:ascii="Times New Roman" w:eastAsia="Times New Roman" w:hAnsi="Times New Roman"/>
                <w:color w:val="000000"/>
                <w:sz w:val="24"/>
                <w:szCs w:val="24"/>
                <w:lang w:eastAsia="ru-RU"/>
              </w:rPr>
            </w:pPr>
          </w:p>
        </w:tc>
        <w:tc>
          <w:tcPr>
            <w:tcW w:w="2440" w:type="dxa"/>
            <w:tcBorders>
              <w:top w:val="nil"/>
              <w:left w:val="nil"/>
              <w:bottom w:val="single" w:sz="4" w:space="0" w:color="auto"/>
              <w:right w:val="single" w:sz="4" w:space="0" w:color="auto"/>
            </w:tcBorders>
            <w:shd w:val="clear" w:color="auto" w:fill="auto"/>
            <w:noWrap/>
            <w:vAlign w:val="bottom"/>
            <w:hideMark/>
          </w:tcPr>
          <w:p w:rsidR="00D76C71" w:rsidRPr="00D76C71" w:rsidRDefault="00D76C71" w:rsidP="00D76C71">
            <w:pPr>
              <w:spacing w:after="0" w:line="240" w:lineRule="auto"/>
              <w:rPr>
                <w:rFonts w:ascii="Times New Roman" w:eastAsia="Times New Roman" w:hAnsi="Times New Roman"/>
                <w:color w:val="0D0D0D"/>
                <w:sz w:val="24"/>
                <w:szCs w:val="24"/>
                <w:lang w:eastAsia="ru-RU"/>
              </w:rPr>
            </w:pPr>
            <w:r w:rsidRPr="00D76C71">
              <w:rPr>
                <w:rFonts w:ascii="Times New Roman" w:eastAsia="Times New Roman" w:hAnsi="Times New Roman"/>
                <w:color w:val="0D0D0D"/>
                <w:sz w:val="24"/>
                <w:szCs w:val="24"/>
                <w:lang w:eastAsia="ru-RU"/>
              </w:rPr>
              <w:t>МБ</w:t>
            </w:r>
          </w:p>
        </w:tc>
        <w:tc>
          <w:tcPr>
            <w:tcW w:w="1860" w:type="dxa"/>
            <w:tcBorders>
              <w:top w:val="nil"/>
              <w:left w:val="nil"/>
              <w:bottom w:val="single" w:sz="4" w:space="0" w:color="auto"/>
              <w:right w:val="single" w:sz="4" w:space="0" w:color="auto"/>
            </w:tcBorders>
            <w:shd w:val="clear" w:color="auto" w:fill="auto"/>
            <w:noWrap/>
            <w:vAlign w:val="bottom"/>
            <w:hideMark/>
          </w:tcPr>
          <w:p w:rsidR="00D76C71" w:rsidRPr="00D76C71" w:rsidRDefault="00D76C71" w:rsidP="00D76C71">
            <w:pPr>
              <w:spacing w:after="0" w:line="240" w:lineRule="auto"/>
              <w:jc w:val="right"/>
              <w:rPr>
                <w:rFonts w:ascii="Times New Roman" w:eastAsia="Times New Roman" w:hAnsi="Times New Roman"/>
                <w:color w:val="0D0D0D"/>
                <w:sz w:val="24"/>
                <w:szCs w:val="24"/>
                <w:lang w:eastAsia="ru-RU"/>
              </w:rPr>
            </w:pPr>
            <w:r w:rsidRPr="00D76C71">
              <w:rPr>
                <w:rFonts w:ascii="Times New Roman" w:eastAsia="Times New Roman" w:hAnsi="Times New Roman"/>
                <w:color w:val="0D0D0D"/>
                <w:sz w:val="24"/>
                <w:szCs w:val="24"/>
                <w:lang w:eastAsia="ru-RU"/>
              </w:rPr>
              <w:t>600,00</w:t>
            </w:r>
          </w:p>
        </w:tc>
        <w:tc>
          <w:tcPr>
            <w:tcW w:w="1940" w:type="dxa"/>
            <w:tcBorders>
              <w:top w:val="nil"/>
              <w:left w:val="nil"/>
              <w:bottom w:val="single" w:sz="4" w:space="0" w:color="auto"/>
              <w:right w:val="single" w:sz="4" w:space="0" w:color="auto"/>
            </w:tcBorders>
            <w:shd w:val="clear" w:color="auto" w:fill="auto"/>
            <w:noWrap/>
            <w:vAlign w:val="bottom"/>
            <w:hideMark/>
          </w:tcPr>
          <w:p w:rsidR="00D76C71" w:rsidRPr="00D76C71" w:rsidRDefault="00D76C71" w:rsidP="00D76C71">
            <w:pPr>
              <w:spacing w:after="0" w:line="240" w:lineRule="auto"/>
              <w:jc w:val="right"/>
              <w:rPr>
                <w:rFonts w:ascii="Times New Roman" w:eastAsia="Times New Roman" w:hAnsi="Times New Roman"/>
                <w:color w:val="0D0D0D"/>
                <w:sz w:val="24"/>
                <w:szCs w:val="24"/>
                <w:lang w:eastAsia="ru-RU"/>
              </w:rPr>
            </w:pPr>
            <w:r w:rsidRPr="00D76C71">
              <w:rPr>
                <w:rFonts w:ascii="Times New Roman" w:eastAsia="Times New Roman" w:hAnsi="Times New Roman"/>
                <w:color w:val="0D0D0D"/>
                <w:sz w:val="24"/>
                <w:szCs w:val="24"/>
                <w:lang w:eastAsia="ru-RU"/>
              </w:rPr>
              <w:t>0,00</w:t>
            </w:r>
          </w:p>
        </w:tc>
        <w:tc>
          <w:tcPr>
            <w:tcW w:w="2420" w:type="dxa"/>
            <w:tcBorders>
              <w:top w:val="nil"/>
              <w:left w:val="nil"/>
              <w:bottom w:val="single" w:sz="4" w:space="0" w:color="auto"/>
              <w:right w:val="single" w:sz="4" w:space="0" w:color="auto"/>
            </w:tcBorders>
            <w:shd w:val="clear" w:color="auto" w:fill="auto"/>
            <w:noWrap/>
            <w:vAlign w:val="bottom"/>
            <w:hideMark/>
          </w:tcPr>
          <w:p w:rsidR="00D76C71" w:rsidRPr="00D76C71" w:rsidRDefault="00D76C71" w:rsidP="00D76C71">
            <w:pPr>
              <w:spacing w:after="0" w:line="240" w:lineRule="auto"/>
              <w:jc w:val="right"/>
              <w:rPr>
                <w:rFonts w:ascii="Times New Roman" w:eastAsia="Times New Roman" w:hAnsi="Times New Roman"/>
                <w:color w:val="0D0D0D"/>
                <w:sz w:val="24"/>
                <w:szCs w:val="24"/>
                <w:lang w:eastAsia="ru-RU"/>
              </w:rPr>
            </w:pPr>
            <w:r w:rsidRPr="00D76C71">
              <w:rPr>
                <w:rFonts w:ascii="Times New Roman" w:eastAsia="Times New Roman" w:hAnsi="Times New Roman"/>
                <w:color w:val="0D0D0D"/>
                <w:sz w:val="24"/>
                <w:szCs w:val="24"/>
                <w:lang w:eastAsia="ru-RU"/>
              </w:rPr>
              <w:t>0,00</w:t>
            </w:r>
          </w:p>
        </w:tc>
      </w:tr>
      <w:tr w:rsidR="00D76C71" w:rsidRPr="00D76C71" w:rsidTr="00D76C71">
        <w:trPr>
          <w:trHeight w:val="315"/>
        </w:trPr>
        <w:tc>
          <w:tcPr>
            <w:tcW w:w="2080" w:type="dxa"/>
            <w:vMerge/>
            <w:tcBorders>
              <w:top w:val="nil"/>
              <w:left w:val="single" w:sz="4" w:space="0" w:color="auto"/>
              <w:bottom w:val="single" w:sz="4" w:space="0" w:color="000000"/>
              <w:right w:val="single" w:sz="4" w:space="0" w:color="auto"/>
            </w:tcBorders>
            <w:vAlign w:val="center"/>
            <w:hideMark/>
          </w:tcPr>
          <w:p w:rsidR="00D76C71" w:rsidRPr="00D76C71" w:rsidRDefault="00D76C71" w:rsidP="00D76C71">
            <w:pPr>
              <w:spacing w:after="0" w:line="240" w:lineRule="auto"/>
              <w:rPr>
                <w:rFonts w:ascii="Times New Roman" w:eastAsia="Times New Roman" w:hAnsi="Times New Roman"/>
                <w:color w:val="000000"/>
                <w:sz w:val="24"/>
                <w:szCs w:val="24"/>
                <w:lang w:eastAsia="ru-RU"/>
              </w:rPr>
            </w:pPr>
          </w:p>
        </w:tc>
        <w:tc>
          <w:tcPr>
            <w:tcW w:w="4140" w:type="dxa"/>
            <w:vMerge/>
            <w:tcBorders>
              <w:top w:val="nil"/>
              <w:left w:val="single" w:sz="4" w:space="0" w:color="auto"/>
              <w:bottom w:val="single" w:sz="4" w:space="0" w:color="000000"/>
              <w:right w:val="single" w:sz="4" w:space="0" w:color="auto"/>
            </w:tcBorders>
            <w:vAlign w:val="center"/>
            <w:hideMark/>
          </w:tcPr>
          <w:p w:rsidR="00D76C71" w:rsidRPr="00D76C71" w:rsidRDefault="00D76C71" w:rsidP="00D76C71">
            <w:pPr>
              <w:spacing w:after="0" w:line="240" w:lineRule="auto"/>
              <w:rPr>
                <w:rFonts w:ascii="Times New Roman" w:eastAsia="Times New Roman" w:hAnsi="Times New Roman"/>
                <w:color w:val="000000"/>
                <w:sz w:val="24"/>
                <w:szCs w:val="24"/>
                <w:lang w:eastAsia="ru-RU"/>
              </w:rPr>
            </w:pPr>
          </w:p>
        </w:tc>
        <w:tc>
          <w:tcPr>
            <w:tcW w:w="2440" w:type="dxa"/>
            <w:tcBorders>
              <w:top w:val="nil"/>
              <w:left w:val="nil"/>
              <w:bottom w:val="single" w:sz="4" w:space="0" w:color="auto"/>
              <w:right w:val="single" w:sz="4" w:space="0" w:color="auto"/>
            </w:tcBorders>
            <w:shd w:val="clear" w:color="auto" w:fill="auto"/>
            <w:noWrap/>
            <w:vAlign w:val="bottom"/>
            <w:hideMark/>
          </w:tcPr>
          <w:p w:rsidR="00D76C71" w:rsidRPr="00D76C71" w:rsidRDefault="00D76C71" w:rsidP="00D76C71">
            <w:pPr>
              <w:spacing w:after="0" w:line="240" w:lineRule="auto"/>
              <w:rPr>
                <w:rFonts w:ascii="Times New Roman" w:eastAsia="Times New Roman" w:hAnsi="Times New Roman"/>
                <w:color w:val="0D0D0D"/>
                <w:sz w:val="24"/>
                <w:szCs w:val="24"/>
                <w:lang w:eastAsia="ru-RU"/>
              </w:rPr>
            </w:pPr>
            <w:r w:rsidRPr="00D76C71">
              <w:rPr>
                <w:rFonts w:ascii="Times New Roman" w:eastAsia="Times New Roman" w:hAnsi="Times New Roman"/>
                <w:color w:val="0D0D0D"/>
                <w:sz w:val="24"/>
                <w:szCs w:val="24"/>
                <w:lang w:eastAsia="ru-RU"/>
              </w:rPr>
              <w:t>ПП</w:t>
            </w:r>
          </w:p>
        </w:tc>
        <w:tc>
          <w:tcPr>
            <w:tcW w:w="1860" w:type="dxa"/>
            <w:tcBorders>
              <w:top w:val="nil"/>
              <w:left w:val="nil"/>
              <w:bottom w:val="single" w:sz="4" w:space="0" w:color="auto"/>
              <w:right w:val="single" w:sz="4" w:space="0" w:color="auto"/>
            </w:tcBorders>
            <w:shd w:val="clear" w:color="auto" w:fill="auto"/>
            <w:noWrap/>
            <w:vAlign w:val="bottom"/>
            <w:hideMark/>
          </w:tcPr>
          <w:p w:rsidR="00D76C71" w:rsidRPr="00D76C71" w:rsidRDefault="00D76C71" w:rsidP="00D76C71">
            <w:pPr>
              <w:spacing w:after="0" w:line="240" w:lineRule="auto"/>
              <w:jc w:val="right"/>
              <w:rPr>
                <w:rFonts w:ascii="Times New Roman" w:eastAsia="Times New Roman" w:hAnsi="Times New Roman"/>
                <w:color w:val="0D0D0D"/>
                <w:sz w:val="24"/>
                <w:szCs w:val="24"/>
                <w:lang w:eastAsia="ru-RU"/>
              </w:rPr>
            </w:pPr>
            <w:r w:rsidRPr="00D76C71">
              <w:rPr>
                <w:rFonts w:ascii="Times New Roman" w:eastAsia="Times New Roman" w:hAnsi="Times New Roman"/>
                <w:color w:val="0D0D0D"/>
                <w:sz w:val="24"/>
                <w:szCs w:val="24"/>
                <w:lang w:eastAsia="ru-RU"/>
              </w:rPr>
              <w:t>0,00</w:t>
            </w:r>
          </w:p>
        </w:tc>
        <w:tc>
          <w:tcPr>
            <w:tcW w:w="1940" w:type="dxa"/>
            <w:tcBorders>
              <w:top w:val="nil"/>
              <w:left w:val="nil"/>
              <w:bottom w:val="single" w:sz="4" w:space="0" w:color="auto"/>
              <w:right w:val="single" w:sz="4" w:space="0" w:color="auto"/>
            </w:tcBorders>
            <w:shd w:val="clear" w:color="auto" w:fill="auto"/>
            <w:noWrap/>
            <w:vAlign w:val="bottom"/>
            <w:hideMark/>
          </w:tcPr>
          <w:p w:rsidR="00D76C71" w:rsidRPr="00D76C71" w:rsidRDefault="00D76C71" w:rsidP="00D76C71">
            <w:pPr>
              <w:spacing w:after="0" w:line="240" w:lineRule="auto"/>
              <w:jc w:val="right"/>
              <w:rPr>
                <w:rFonts w:ascii="Times New Roman" w:eastAsia="Times New Roman" w:hAnsi="Times New Roman"/>
                <w:color w:val="0D0D0D"/>
                <w:sz w:val="24"/>
                <w:szCs w:val="24"/>
                <w:lang w:eastAsia="ru-RU"/>
              </w:rPr>
            </w:pPr>
            <w:r w:rsidRPr="00D76C71">
              <w:rPr>
                <w:rFonts w:ascii="Times New Roman" w:eastAsia="Times New Roman" w:hAnsi="Times New Roman"/>
                <w:color w:val="0D0D0D"/>
                <w:sz w:val="24"/>
                <w:szCs w:val="24"/>
                <w:lang w:eastAsia="ru-RU"/>
              </w:rPr>
              <w:t>0,00</w:t>
            </w:r>
          </w:p>
        </w:tc>
        <w:tc>
          <w:tcPr>
            <w:tcW w:w="2420" w:type="dxa"/>
            <w:tcBorders>
              <w:top w:val="nil"/>
              <w:left w:val="nil"/>
              <w:bottom w:val="single" w:sz="4" w:space="0" w:color="auto"/>
              <w:right w:val="single" w:sz="4" w:space="0" w:color="auto"/>
            </w:tcBorders>
            <w:shd w:val="clear" w:color="auto" w:fill="auto"/>
            <w:noWrap/>
            <w:vAlign w:val="bottom"/>
            <w:hideMark/>
          </w:tcPr>
          <w:p w:rsidR="00D76C71" w:rsidRPr="00D76C71" w:rsidRDefault="00D76C71" w:rsidP="00D76C71">
            <w:pPr>
              <w:spacing w:after="0" w:line="240" w:lineRule="auto"/>
              <w:jc w:val="right"/>
              <w:rPr>
                <w:rFonts w:ascii="Times New Roman" w:eastAsia="Times New Roman" w:hAnsi="Times New Roman"/>
                <w:color w:val="0D0D0D"/>
                <w:sz w:val="24"/>
                <w:szCs w:val="24"/>
                <w:lang w:eastAsia="ru-RU"/>
              </w:rPr>
            </w:pPr>
            <w:r w:rsidRPr="00D76C71">
              <w:rPr>
                <w:rFonts w:ascii="Times New Roman" w:eastAsia="Times New Roman" w:hAnsi="Times New Roman"/>
                <w:color w:val="0D0D0D"/>
                <w:sz w:val="24"/>
                <w:szCs w:val="24"/>
                <w:lang w:eastAsia="ru-RU"/>
              </w:rPr>
              <w:t>0,00</w:t>
            </w:r>
          </w:p>
        </w:tc>
      </w:tr>
      <w:tr w:rsidR="00D76C71" w:rsidRPr="00D76C71" w:rsidTr="00D76C71">
        <w:trPr>
          <w:trHeight w:val="255"/>
        </w:trPr>
        <w:tc>
          <w:tcPr>
            <w:tcW w:w="622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76C71" w:rsidRPr="00D76C71" w:rsidRDefault="00D76C71" w:rsidP="00D76C71">
            <w:pPr>
              <w:spacing w:after="0" w:line="240" w:lineRule="auto"/>
              <w:rPr>
                <w:rFonts w:ascii="Times New Roman" w:eastAsia="Times New Roman" w:hAnsi="Times New Roman"/>
                <w:color w:val="000000"/>
                <w:sz w:val="24"/>
                <w:szCs w:val="24"/>
                <w:lang w:eastAsia="ru-RU"/>
              </w:rPr>
            </w:pPr>
            <w:r w:rsidRPr="00D76C71">
              <w:rPr>
                <w:rFonts w:ascii="Times New Roman" w:eastAsia="Times New Roman" w:hAnsi="Times New Roman"/>
                <w:color w:val="000000"/>
                <w:sz w:val="24"/>
                <w:szCs w:val="24"/>
                <w:lang w:eastAsia="ru-RU"/>
              </w:rPr>
              <w:t>Администрация муниципального образования «Светлогорский городской округ»</w:t>
            </w:r>
          </w:p>
        </w:tc>
        <w:tc>
          <w:tcPr>
            <w:tcW w:w="2440" w:type="dxa"/>
            <w:tcBorders>
              <w:top w:val="nil"/>
              <w:left w:val="nil"/>
              <w:bottom w:val="single" w:sz="4" w:space="0" w:color="auto"/>
              <w:right w:val="single" w:sz="4" w:space="0" w:color="auto"/>
            </w:tcBorders>
            <w:shd w:val="clear" w:color="auto" w:fill="auto"/>
            <w:noWrap/>
            <w:vAlign w:val="bottom"/>
            <w:hideMark/>
          </w:tcPr>
          <w:p w:rsidR="00D76C71" w:rsidRPr="00D76C71" w:rsidRDefault="00D76C71" w:rsidP="00D76C71">
            <w:pPr>
              <w:spacing w:after="0" w:line="240" w:lineRule="auto"/>
              <w:rPr>
                <w:rFonts w:ascii="Times New Roman" w:eastAsia="Times New Roman" w:hAnsi="Times New Roman"/>
                <w:color w:val="0D0D0D"/>
                <w:sz w:val="24"/>
                <w:szCs w:val="24"/>
                <w:lang w:eastAsia="ru-RU"/>
              </w:rPr>
            </w:pPr>
            <w:r w:rsidRPr="00D76C71">
              <w:rPr>
                <w:rFonts w:ascii="Times New Roman" w:eastAsia="Times New Roman" w:hAnsi="Times New Roman"/>
                <w:color w:val="0D0D0D"/>
                <w:sz w:val="24"/>
                <w:szCs w:val="24"/>
                <w:lang w:eastAsia="ru-RU"/>
              </w:rPr>
              <w:t>Всего</w:t>
            </w:r>
          </w:p>
        </w:tc>
        <w:tc>
          <w:tcPr>
            <w:tcW w:w="1860" w:type="dxa"/>
            <w:tcBorders>
              <w:top w:val="nil"/>
              <w:left w:val="nil"/>
              <w:bottom w:val="single" w:sz="4" w:space="0" w:color="auto"/>
              <w:right w:val="single" w:sz="4" w:space="0" w:color="auto"/>
            </w:tcBorders>
            <w:shd w:val="clear" w:color="auto" w:fill="auto"/>
            <w:noWrap/>
            <w:vAlign w:val="bottom"/>
            <w:hideMark/>
          </w:tcPr>
          <w:p w:rsidR="00D76C71" w:rsidRPr="00D76C71" w:rsidRDefault="00D76C71" w:rsidP="00D76C71">
            <w:pPr>
              <w:spacing w:after="0" w:line="240" w:lineRule="auto"/>
              <w:jc w:val="right"/>
              <w:rPr>
                <w:rFonts w:ascii="Times New Roman" w:eastAsia="Times New Roman" w:hAnsi="Times New Roman"/>
                <w:color w:val="0D0D0D"/>
                <w:sz w:val="24"/>
                <w:szCs w:val="24"/>
                <w:lang w:eastAsia="ru-RU"/>
              </w:rPr>
            </w:pPr>
            <w:r w:rsidRPr="00D76C71">
              <w:rPr>
                <w:rFonts w:ascii="Times New Roman" w:eastAsia="Times New Roman" w:hAnsi="Times New Roman"/>
                <w:color w:val="0D0D0D"/>
                <w:sz w:val="24"/>
                <w:szCs w:val="24"/>
                <w:lang w:eastAsia="ru-RU"/>
              </w:rPr>
              <w:t>134,85</w:t>
            </w:r>
          </w:p>
        </w:tc>
        <w:tc>
          <w:tcPr>
            <w:tcW w:w="1940" w:type="dxa"/>
            <w:tcBorders>
              <w:top w:val="nil"/>
              <w:left w:val="nil"/>
              <w:bottom w:val="single" w:sz="4" w:space="0" w:color="auto"/>
              <w:right w:val="single" w:sz="4" w:space="0" w:color="auto"/>
            </w:tcBorders>
            <w:shd w:val="clear" w:color="auto" w:fill="auto"/>
            <w:noWrap/>
            <w:vAlign w:val="bottom"/>
            <w:hideMark/>
          </w:tcPr>
          <w:p w:rsidR="00D76C71" w:rsidRPr="00D76C71" w:rsidRDefault="00D76C71" w:rsidP="00D76C71">
            <w:pPr>
              <w:spacing w:after="0" w:line="240" w:lineRule="auto"/>
              <w:jc w:val="right"/>
              <w:rPr>
                <w:rFonts w:ascii="Times New Roman" w:eastAsia="Times New Roman" w:hAnsi="Times New Roman"/>
                <w:color w:val="0D0D0D"/>
                <w:sz w:val="24"/>
                <w:szCs w:val="24"/>
                <w:lang w:eastAsia="ru-RU"/>
              </w:rPr>
            </w:pPr>
            <w:r w:rsidRPr="00D76C71">
              <w:rPr>
                <w:rFonts w:ascii="Times New Roman" w:eastAsia="Times New Roman" w:hAnsi="Times New Roman"/>
                <w:color w:val="0D0D0D"/>
                <w:sz w:val="24"/>
                <w:szCs w:val="24"/>
                <w:lang w:eastAsia="ru-RU"/>
              </w:rPr>
              <w:t>134,85</w:t>
            </w:r>
          </w:p>
        </w:tc>
        <w:tc>
          <w:tcPr>
            <w:tcW w:w="2420" w:type="dxa"/>
            <w:tcBorders>
              <w:top w:val="nil"/>
              <w:left w:val="nil"/>
              <w:bottom w:val="single" w:sz="4" w:space="0" w:color="auto"/>
              <w:right w:val="single" w:sz="4" w:space="0" w:color="auto"/>
            </w:tcBorders>
            <w:shd w:val="clear" w:color="auto" w:fill="auto"/>
            <w:noWrap/>
            <w:vAlign w:val="bottom"/>
            <w:hideMark/>
          </w:tcPr>
          <w:p w:rsidR="00D76C71" w:rsidRPr="00D76C71" w:rsidRDefault="00D76C71" w:rsidP="00D76C71">
            <w:pPr>
              <w:spacing w:after="0" w:line="240" w:lineRule="auto"/>
              <w:jc w:val="right"/>
              <w:rPr>
                <w:rFonts w:ascii="Times New Roman" w:eastAsia="Times New Roman" w:hAnsi="Times New Roman"/>
                <w:color w:val="0D0D0D"/>
                <w:sz w:val="24"/>
                <w:szCs w:val="24"/>
                <w:lang w:eastAsia="ru-RU"/>
              </w:rPr>
            </w:pPr>
            <w:r w:rsidRPr="00D76C71">
              <w:rPr>
                <w:rFonts w:ascii="Times New Roman" w:eastAsia="Times New Roman" w:hAnsi="Times New Roman"/>
                <w:color w:val="0D0D0D"/>
                <w:sz w:val="24"/>
                <w:szCs w:val="24"/>
                <w:lang w:eastAsia="ru-RU"/>
              </w:rPr>
              <w:t>134,85</w:t>
            </w:r>
          </w:p>
        </w:tc>
      </w:tr>
      <w:tr w:rsidR="00D76C71" w:rsidRPr="00D76C71" w:rsidTr="00D76C71">
        <w:trPr>
          <w:trHeight w:val="315"/>
        </w:trPr>
        <w:tc>
          <w:tcPr>
            <w:tcW w:w="6220" w:type="dxa"/>
            <w:gridSpan w:val="2"/>
            <w:vMerge/>
            <w:tcBorders>
              <w:top w:val="single" w:sz="4" w:space="0" w:color="auto"/>
              <w:left w:val="single" w:sz="4" w:space="0" w:color="auto"/>
              <w:bottom w:val="single" w:sz="4" w:space="0" w:color="auto"/>
              <w:right w:val="single" w:sz="4" w:space="0" w:color="auto"/>
            </w:tcBorders>
            <w:vAlign w:val="center"/>
            <w:hideMark/>
          </w:tcPr>
          <w:p w:rsidR="00D76C71" w:rsidRPr="00D76C71" w:rsidRDefault="00D76C71" w:rsidP="00D76C71">
            <w:pPr>
              <w:spacing w:after="0" w:line="240" w:lineRule="auto"/>
              <w:rPr>
                <w:rFonts w:ascii="Times New Roman" w:eastAsia="Times New Roman" w:hAnsi="Times New Roman"/>
                <w:color w:val="000000"/>
                <w:sz w:val="24"/>
                <w:szCs w:val="24"/>
                <w:lang w:eastAsia="ru-RU"/>
              </w:rPr>
            </w:pPr>
          </w:p>
        </w:tc>
        <w:tc>
          <w:tcPr>
            <w:tcW w:w="2440" w:type="dxa"/>
            <w:tcBorders>
              <w:top w:val="nil"/>
              <w:left w:val="nil"/>
              <w:bottom w:val="single" w:sz="4" w:space="0" w:color="auto"/>
              <w:right w:val="single" w:sz="4" w:space="0" w:color="auto"/>
            </w:tcBorders>
            <w:shd w:val="clear" w:color="auto" w:fill="auto"/>
            <w:noWrap/>
            <w:vAlign w:val="bottom"/>
            <w:hideMark/>
          </w:tcPr>
          <w:p w:rsidR="00D76C71" w:rsidRPr="00D76C71" w:rsidRDefault="00D76C71" w:rsidP="00D76C71">
            <w:pPr>
              <w:spacing w:after="0" w:line="240" w:lineRule="auto"/>
              <w:rPr>
                <w:rFonts w:ascii="Times New Roman" w:eastAsia="Times New Roman" w:hAnsi="Times New Roman"/>
                <w:color w:val="0D0D0D"/>
                <w:sz w:val="24"/>
                <w:szCs w:val="24"/>
                <w:lang w:eastAsia="ru-RU"/>
              </w:rPr>
            </w:pPr>
            <w:r w:rsidRPr="00D76C71">
              <w:rPr>
                <w:rFonts w:ascii="Times New Roman" w:eastAsia="Times New Roman" w:hAnsi="Times New Roman"/>
                <w:color w:val="0D0D0D"/>
                <w:sz w:val="24"/>
                <w:szCs w:val="24"/>
                <w:lang w:eastAsia="ru-RU"/>
              </w:rPr>
              <w:t>ОБ</w:t>
            </w:r>
          </w:p>
        </w:tc>
        <w:tc>
          <w:tcPr>
            <w:tcW w:w="1860" w:type="dxa"/>
            <w:tcBorders>
              <w:top w:val="nil"/>
              <w:left w:val="nil"/>
              <w:bottom w:val="single" w:sz="4" w:space="0" w:color="auto"/>
              <w:right w:val="single" w:sz="4" w:space="0" w:color="auto"/>
            </w:tcBorders>
            <w:shd w:val="clear" w:color="auto" w:fill="auto"/>
            <w:noWrap/>
            <w:vAlign w:val="bottom"/>
            <w:hideMark/>
          </w:tcPr>
          <w:p w:rsidR="00D76C71" w:rsidRPr="00D76C71" w:rsidRDefault="00D76C71" w:rsidP="00D76C71">
            <w:pPr>
              <w:spacing w:after="0" w:line="240" w:lineRule="auto"/>
              <w:jc w:val="right"/>
              <w:rPr>
                <w:rFonts w:ascii="Times New Roman" w:eastAsia="Times New Roman" w:hAnsi="Times New Roman"/>
                <w:color w:val="0D0D0D"/>
                <w:sz w:val="24"/>
                <w:szCs w:val="24"/>
                <w:lang w:eastAsia="ru-RU"/>
              </w:rPr>
            </w:pPr>
            <w:r w:rsidRPr="00D76C71">
              <w:rPr>
                <w:rFonts w:ascii="Times New Roman" w:eastAsia="Times New Roman" w:hAnsi="Times New Roman"/>
                <w:color w:val="0D0D0D"/>
                <w:sz w:val="24"/>
                <w:szCs w:val="24"/>
                <w:lang w:eastAsia="ru-RU"/>
              </w:rPr>
              <w:t>0,00</w:t>
            </w:r>
          </w:p>
        </w:tc>
        <w:tc>
          <w:tcPr>
            <w:tcW w:w="1940" w:type="dxa"/>
            <w:tcBorders>
              <w:top w:val="nil"/>
              <w:left w:val="nil"/>
              <w:bottom w:val="single" w:sz="4" w:space="0" w:color="auto"/>
              <w:right w:val="single" w:sz="4" w:space="0" w:color="auto"/>
            </w:tcBorders>
            <w:shd w:val="clear" w:color="auto" w:fill="auto"/>
            <w:noWrap/>
            <w:vAlign w:val="bottom"/>
            <w:hideMark/>
          </w:tcPr>
          <w:p w:rsidR="00D76C71" w:rsidRPr="00D76C71" w:rsidRDefault="00D76C71" w:rsidP="00D76C71">
            <w:pPr>
              <w:spacing w:after="0" w:line="240" w:lineRule="auto"/>
              <w:jc w:val="right"/>
              <w:rPr>
                <w:rFonts w:ascii="Times New Roman" w:eastAsia="Times New Roman" w:hAnsi="Times New Roman"/>
                <w:color w:val="0D0D0D"/>
                <w:sz w:val="24"/>
                <w:szCs w:val="24"/>
                <w:lang w:eastAsia="ru-RU"/>
              </w:rPr>
            </w:pPr>
            <w:r w:rsidRPr="00D76C71">
              <w:rPr>
                <w:rFonts w:ascii="Times New Roman" w:eastAsia="Times New Roman" w:hAnsi="Times New Roman"/>
                <w:color w:val="0D0D0D"/>
                <w:sz w:val="24"/>
                <w:szCs w:val="24"/>
                <w:lang w:eastAsia="ru-RU"/>
              </w:rPr>
              <w:t>0,00</w:t>
            </w:r>
          </w:p>
        </w:tc>
        <w:tc>
          <w:tcPr>
            <w:tcW w:w="2420" w:type="dxa"/>
            <w:tcBorders>
              <w:top w:val="nil"/>
              <w:left w:val="nil"/>
              <w:bottom w:val="single" w:sz="4" w:space="0" w:color="auto"/>
              <w:right w:val="single" w:sz="4" w:space="0" w:color="auto"/>
            </w:tcBorders>
            <w:shd w:val="clear" w:color="auto" w:fill="auto"/>
            <w:noWrap/>
            <w:vAlign w:val="bottom"/>
            <w:hideMark/>
          </w:tcPr>
          <w:p w:rsidR="00D76C71" w:rsidRPr="00D76C71" w:rsidRDefault="00D76C71" w:rsidP="00D76C71">
            <w:pPr>
              <w:spacing w:after="0" w:line="240" w:lineRule="auto"/>
              <w:jc w:val="right"/>
              <w:rPr>
                <w:rFonts w:ascii="Times New Roman" w:eastAsia="Times New Roman" w:hAnsi="Times New Roman"/>
                <w:color w:val="0D0D0D"/>
                <w:sz w:val="24"/>
                <w:szCs w:val="24"/>
                <w:lang w:eastAsia="ru-RU"/>
              </w:rPr>
            </w:pPr>
            <w:r w:rsidRPr="00D76C71">
              <w:rPr>
                <w:rFonts w:ascii="Times New Roman" w:eastAsia="Times New Roman" w:hAnsi="Times New Roman"/>
                <w:color w:val="0D0D0D"/>
                <w:sz w:val="24"/>
                <w:szCs w:val="24"/>
                <w:lang w:eastAsia="ru-RU"/>
              </w:rPr>
              <w:t>0,00</w:t>
            </w:r>
          </w:p>
        </w:tc>
      </w:tr>
      <w:tr w:rsidR="00D76C71" w:rsidRPr="00D76C71" w:rsidTr="00D76C71">
        <w:trPr>
          <w:trHeight w:val="315"/>
        </w:trPr>
        <w:tc>
          <w:tcPr>
            <w:tcW w:w="6220" w:type="dxa"/>
            <w:gridSpan w:val="2"/>
            <w:vMerge/>
            <w:tcBorders>
              <w:top w:val="single" w:sz="4" w:space="0" w:color="auto"/>
              <w:left w:val="single" w:sz="4" w:space="0" w:color="auto"/>
              <w:bottom w:val="single" w:sz="4" w:space="0" w:color="auto"/>
              <w:right w:val="single" w:sz="4" w:space="0" w:color="auto"/>
            </w:tcBorders>
            <w:vAlign w:val="center"/>
            <w:hideMark/>
          </w:tcPr>
          <w:p w:rsidR="00D76C71" w:rsidRPr="00D76C71" w:rsidRDefault="00D76C71" w:rsidP="00D76C71">
            <w:pPr>
              <w:spacing w:after="0" w:line="240" w:lineRule="auto"/>
              <w:rPr>
                <w:rFonts w:ascii="Times New Roman" w:eastAsia="Times New Roman" w:hAnsi="Times New Roman"/>
                <w:color w:val="000000"/>
                <w:sz w:val="24"/>
                <w:szCs w:val="24"/>
                <w:lang w:eastAsia="ru-RU"/>
              </w:rPr>
            </w:pPr>
          </w:p>
        </w:tc>
        <w:tc>
          <w:tcPr>
            <w:tcW w:w="2440" w:type="dxa"/>
            <w:tcBorders>
              <w:top w:val="nil"/>
              <w:left w:val="nil"/>
              <w:bottom w:val="single" w:sz="4" w:space="0" w:color="auto"/>
              <w:right w:val="single" w:sz="4" w:space="0" w:color="auto"/>
            </w:tcBorders>
            <w:shd w:val="clear" w:color="auto" w:fill="auto"/>
            <w:noWrap/>
            <w:vAlign w:val="bottom"/>
            <w:hideMark/>
          </w:tcPr>
          <w:p w:rsidR="00D76C71" w:rsidRPr="00D76C71" w:rsidRDefault="00D76C71" w:rsidP="00D76C71">
            <w:pPr>
              <w:spacing w:after="0" w:line="240" w:lineRule="auto"/>
              <w:rPr>
                <w:rFonts w:ascii="Times New Roman" w:eastAsia="Times New Roman" w:hAnsi="Times New Roman"/>
                <w:color w:val="0D0D0D"/>
                <w:sz w:val="24"/>
                <w:szCs w:val="24"/>
                <w:lang w:eastAsia="ru-RU"/>
              </w:rPr>
            </w:pPr>
            <w:r w:rsidRPr="00D76C71">
              <w:rPr>
                <w:rFonts w:ascii="Times New Roman" w:eastAsia="Times New Roman" w:hAnsi="Times New Roman"/>
                <w:color w:val="0D0D0D"/>
                <w:sz w:val="24"/>
                <w:szCs w:val="24"/>
                <w:lang w:eastAsia="ru-RU"/>
              </w:rPr>
              <w:t>МБ</w:t>
            </w:r>
          </w:p>
        </w:tc>
        <w:tc>
          <w:tcPr>
            <w:tcW w:w="1860" w:type="dxa"/>
            <w:tcBorders>
              <w:top w:val="nil"/>
              <w:left w:val="nil"/>
              <w:bottom w:val="single" w:sz="4" w:space="0" w:color="auto"/>
              <w:right w:val="single" w:sz="4" w:space="0" w:color="auto"/>
            </w:tcBorders>
            <w:shd w:val="clear" w:color="auto" w:fill="auto"/>
            <w:noWrap/>
            <w:vAlign w:val="bottom"/>
            <w:hideMark/>
          </w:tcPr>
          <w:p w:rsidR="00D76C71" w:rsidRPr="00D76C71" w:rsidRDefault="00D76C71" w:rsidP="00D76C71">
            <w:pPr>
              <w:spacing w:after="0" w:line="240" w:lineRule="auto"/>
              <w:jc w:val="right"/>
              <w:rPr>
                <w:rFonts w:ascii="Times New Roman" w:eastAsia="Times New Roman" w:hAnsi="Times New Roman"/>
                <w:color w:val="0D0D0D"/>
                <w:sz w:val="24"/>
                <w:szCs w:val="24"/>
                <w:lang w:eastAsia="ru-RU"/>
              </w:rPr>
            </w:pPr>
            <w:r w:rsidRPr="00D76C71">
              <w:rPr>
                <w:rFonts w:ascii="Times New Roman" w:eastAsia="Times New Roman" w:hAnsi="Times New Roman"/>
                <w:color w:val="0D0D0D"/>
                <w:sz w:val="24"/>
                <w:szCs w:val="24"/>
                <w:lang w:eastAsia="ru-RU"/>
              </w:rPr>
              <w:t>134,85</w:t>
            </w:r>
          </w:p>
        </w:tc>
        <w:tc>
          <w:tcPr>
            <w:tcW w:w="1940" w:type="dxa"/>
            <w:tcBorders>
              <w:top w:val="nil"/>
              <w:left w:val="nil"/>
              <w:bottom w:val="single" w:sz="4" w:space="0" w:color="auto"/>
              <w:right w:val="single" w:sz="4" w:space="0" w:color="auto"/>
            </w:tcBorders>
            <w:shd w:val="clear" w:color="auto" w:fill="auto"/>
            <w:noWrap/>
            <w:vAlign w:val="bottom"/>
            <w:hideMark/>
          </w:tcPr>
          <w:p w:rsidR="00D76C71" w:rsidRPr="00D76C71" w:rsidRDefault="00D76C71" w:rsidP="00D76C71">
            <w:pPr>
              <w:spacing w:after="0" w:line="240" w:lineRule="auto"/>
              <w:jc w:val="right"/>
              <w:rPr>
                <w:rFonts w:ascii="Times New Roman" w:eastAsia="Times New Roman" w:hAnsi="Times New Roman"/>
                <w:color w:val="0D0D0D"/>
                <w:sz w:val="24"/>
                <w:szCs w:val="24"/>
                <w:lang w:eastAsia="ru-RU"/>
              </w:rPr>
            </w:pPr>
            <w:r w:rsidRPr="00D76C71">
              <w:rPr>
                <w:rFonts w:ascii="Times New Roman" w:eastAsia="Times New Roman" w:hAnsi="Times New Roman"/>
                <w:color w:val="0D0D0D"/>
                <w:sz w:val="24"/>
                <w:szCs w:val="24"/>
                <w:lang w:eastAsia="ru-RU"/>
              </w:rPr>
              <w:t>134,85</w:t>
            </w:r>
          </w:p>
        </w:tc>
        <w:tc>
          <w:tcPr>
            <w:tcW w:w="2420" w:type="dxa"/>
            <w:tcBorders>
              <w:top w:val="nil"/>
              <w:left w:val="nil"/>
              <w:bottom w:val="single" w:sz="4" w:space="0" w:color="auto"/>
              <w:right w:val="single" w:sz="4" w:space="0" w:color="auto"/>
            </w:tcBorders>
            <w:shd w:val="clear" w:color="auto" w:fill="auto"/>
            <w:noWrap/>
            <w:vAlign w:val="bottom"/>
            <w:hideMark/>
          </w:tcPr>
          <w:p w:rsidR="00D76C71" w:rsidRPr="00D76C71" w:rsidRDefault="00D76C71" w:rsidP="00D76C71">
            <w:pPr>
              <w:spacing w:after="0" w:line="240" w:lineRule="auto"/>
              <w:jc w:val="right"/>
              <w:rPr>
                <w:rFonts w:ascii="Times New Roman" w:eastAsia="Times New Roman" w:hAnsi="Times New Roman"/>
                <w:color w:val="0D0D0D"/>
                <w:sz w:val="24"/>
                <w:szCs w:val="24"/>
                <w:lang w:eastAsia="ru-RU"/>
              </w:rPr>
            </w:pPr>
            <w:r w:rsidRPr="00D76C71">
              <w:rPr>
                <w:rFonts w:ascii="Times New Roman" w:eastAsia="Times New Roman" w:hAnsi="Times New Roman"/>
                <w:color w:val="0D0D0D"/>
                <w:sz w:val="24"/>
                <w:szCs w:val="24"/>
                <w:lang w:eastAsia="ru-RU"/>
              </w:rPr>
              <w:t>134,85</w:t>
            </w:r>
          </w:p>
        </w:tc>
      </w:tr>
      <w:tr w:rsidR="00D76C71" w:rsidRPr="00D76C71" w:rsidTr="00D76C71">
        <w:trPr>
          <w:trHeight w:val="315"/>
        </w:trPr>
        <w:tc>
          <w:tcPr>
            <w:tcW w:w="6220" w:type="dxa"/>
            <w:gridSpan w:val="2"/>
            <w:vMerge/>
            <w:tcBorders>
              <w:top w:val="single" w:sz="4" w:space="0" w:color="auto"/>
              <w:left w:val="single" w:sz="4" w:space="0" w:color="auto"/>
              <w:bottom w:val="single" w:sz="4" w:space="0" w:color="auto"/>
              <w:right w:val="single" w:sz="4" w:space="0" w:color="auto"/>
            </w:tcBorders>
            <w:vAlign w:val="center"/>
            <w:hideMark/>
          </w:tcPr>
          <w:p w:rsidR="00D76C71" w:rsidRPr="00D76C71" w:rsidRDefault="00D76C71" w:rsidP="00D76C71">
            <w:pPr>
              <w:spacing w:after="0" w:line="240" w:lineRule="auto"/>
              <w:rPr>
                <w:rFonts w:ascii="Times New Roman" w:eastAsia="Times New Roman" w:hAnsi="Times New Roman"/>
                <w:color w:val="000000"/>
                <w:sz w:val="24"/>
                <w:szCs w:val="24"/>
                <w:lang w:eastAsia="ru-RU"/>
              </w:rPr>
            </w:pPr>
          </w:p>
        </w:tc>
        <w:tc>
          <w:tcPr>
            <w:tcW w:w="2440" w:type="dxa"/>
            <w:tcBorders>
              <w:top w:val="nil"/>
              <w:left w:val="nil"/>
              <w:bottom w:val="single" w:sz="4" w:space="0" w:color="auto"/>
              <w:right w:val="single" w:sz="4" w:space="0" w:color="auto"/>
            </w:tcBorders>
            <w:shd w:val="clear" w:color="auto" w:fill="auto"/>
            <w:noWrap/>
            <w:vAlign w:val="bottom"/>
            <w:hideMark/>
          </w:tcPr>
          <w:p w:rsidR="00D76C71" w:rsidRPr="00D76C71" w:rsidRDefault="00D76C71" w:rsidP="00D76C71">
            <w:pPr>
              <w:spacing w:after="0" w:line="240" w:lineRule="auto"/>
              <w:rPr>
                <w:rFonts w:ascii="Times New Roman" w:eastAsia="Times New Roman" w:hAnsi="Times New Roman"/>
                <w:color w:val="0D0D0D"/>
                <w:sz w:val="24"/>
                <w:szCs w:val="24"/>
                <w:lang w:eastAsia="ru-RU"/>
              </w:rPr>
            </w:pPr>
            <w:r w:rsidRPr="00D76C71">
              <w:rPr>
                <w:rFonts w:ascii="Times New Roman" w:eastAsia="Times New Roman" w:hAnsi="Times New Roman"/>
                <w:color w:val="0D0D0D"/>
                <w:sz w:val="24"/>
                <w:szCs w:val="24"/>
                <w:lang w:eastAsia="ru-RU"/>
              </w:rPr>
              <w:t>ПП</w:t>
            </w:r>
          </w:p>
        </w:tc>
        <w:tc>
          <w:tcPr>
            <w:tcW w:w="1860" w:type="dxa"/>
            <w:tcBorders>
              <w:top w:val="nil"/>
              <w:left w:val="nil"/>
              <w:bottom w:val="single" w:sz="4" w:space="0" w:color="auto"/>
              <w:right w:val="single" w:sz="4" w:space="0" w:color="auto"/>
            </w:tcBorders>
            <w:shd w:val="clear" w:color="auto" w:fill="auto"/>
            <w:noWrap/>
            <w:vAlign w:val="bottom"/>
            <w:hideMark/>
          </w:tcPr>
          <w:p w:rsidR="00D76C71" w:rsidRPr="00D76C71" w:rsidRDefault="00D76C71" w:rsidP="00D76C71">
            <w:pPr>
              <w:spacing w:after="0" w:line="240" w:lineRule="auto"/>
              <w:jc w:val="right"/>
              <w:rPr>
                <w:rFonts w:ascii="Times New Roman" w:eastAsia="Times New Roman" w:hAnsi="Times New Roman"/>
                <w:color w:val="0D0D0D"/>
                <w:sz w:val="24"/>
                <w:szCs w:val="24"/>
                <w:lang w:eastAsia="ru-RU"/>
              </w:rPr>
            </w:pPr>
            <w:r w:rsidRPr="00D76C71">
              <w:rPr>
                <w:rFonts w:ascii="Times New Roman" w:eastAsia="Times New Roman" w:hAnsi="Times New Roman"/>
                <w:color w:val="0D0D0D"/>
                <w:sz w:val="24"/>
                <w:szCs w:val="24"/>
                <w:lang w:eastAsia="ru-RU"/>
              </w:rPr>
              <w:t>0,00</w:t>
            </w:r>
          </w:p>
        </w:tc>
        <w:tc>
          <w:tcPr>
            <w:tcW w:w="1940" w:type="dxa"/>
            <w:tcBorders>
              <w:top w:val="nil"/>
              <w:left w:val="nil"/>
              <w:bottom w:val="single" w:sz="4" w:space="0" w:color="auto"/>
              <w:right w:val="single" w:sz="4" w:space="0" w:color="auto"/>
            </w:tcBorders>
            <w:shd w:val="clear" w:color="auto" w:fill="auto"/>
            <w:noWrap/>
            <w:vAlign w:val="bottom"/>
            <w:hideMark/>
          </w:tcPr>
          <w:p w:rsidR="00D76C71" w:rsidRPr="00D76C71" w:rsidRDefault="00D76C71" w:rsidP="00D76C71">
            <w:pPr>
              <w:spacing w:after="0" w:line="240" w:lineRule="auto"/>
              <w:jc w:val="right"/>
              <w:rPr>
                <w:rFonts w:ascii="Times New Roman" w:eastAsia="Times New Roman" w:hAnsi="Times New Roman"/>
                <w:color w:val="0D0D0D"/>
                <w:sz w:val="24"/>
                <w:szCs w:val="24"/>
                <w:lang w:eastAsia="ru-RU"/>
              </w:rPr>
            </w:pPr>
            <w:r w:rsidRPr="00D76C71">
              <w:rPr>
                <w:rFonts w:ascii="Times New Roman" w:eastAsia="Times New Roman" w:hAnsi="Times New Roman"/>
                <w:color w:val="0D0D0D"/>
                <w:sz w:val="24"/>
                <w:szCs w:val="24"/>
                <w:lang w:eastAsia="ru-RU"/>
              </w:rPr>
              <w:t>0,00</w:t>
            </w:r>
          </w:p>
        </w:tc>
        <w:tc>
          <w:tcPr>
            <w:tcW w:w="2420" w:type="dxa"/>
            <w:tcBorders>
              <w:top w:val="nil"/>
              <w:left w:val="nil"/>
              <w:bottom w:val="single" w:sz="4" w:space="0" w:color="auto"/>
              <w:right w:val="single" w:sz="4" w:space="0" w:color="auto"/>
            </w:tcBorders>
            <w:shd w:val="clear" w:color="auto" w:fill="auto"/>
            <w:noWrap/>
            <w:vAlign w:val="bottom"/>
            <w:hideMark/>
          </w:tcPr>
          <w:p w:rsidR="00D76C71" w:rsidRPr="00D76C71" w:rsidRDefault="00D76C71" w:rsidP="00D76C71">
            <w:pPr>
              <w:spacing w:after="0" w:line="240" w:lineRule="auto"/>
              <w:jc w:val="right"/>
              <w:rPr>
                <w:rFonts w:ascii="Times New Roman" w:eastAsia="Times New Roman" w:hAnsi="Times New Roman"/>
                <w:color w:val="0D0D0D"/>
                <w:sz w:val="24"/>
                <w:szCs w:val="24"/>
                <w:lang w:eastAsia="ru-RU"/>
              </w:rPr>
            </w:pPr>
            <w:r w:rsidRPr="00D76C71">
              <w:rPr>
                <w:rFonts w:ascii="Times New Roman" w:eastAsia="Times New Roman" w:hAnsi="Times New Roman"/>
                <w:color w:val="0D0D0D"/>
                <w:sz w:val="24"/>
                <w:szCs w:val="24"/>
                <w:lang w:eastAsia="ru-RU"/>
              </w:rPr>
              <w:t>0,00</w:t>
            </w:r>
          </w:p>
        </w:tc>
      </w:tr>
      <w:tr w:rsidR="00D76C71" w:rsidRPr="00D76C71" w:rsidTr="00D76C71">
        <w:trPr>
          <w:trHeight w:val="315"/>
        </w:trPr>
        <w:tc>
          <w:tcPr>
            <w:tcW w:w="2080" w:type="dxa"/>
            <w:vMerge w:val="restart"/>
            <w:tcBorders>
              <w:top w:val="nil"/>
              <w:left w:val="single" w:sz="4" w:space="0" w:color="auto"/>
              <w:bottom w:val="single" w:sz="4" w:space="0" w:color="auto"/>
              <w:right w:val="single" w:sz="4" w:space="0" w:color="auto"/>
            </w:tcBorders>
            <w:shd w:val="clear" w:color="auto" w:fill="auto"/>
            <w:vAlign w:val="center"/>
            <w:hideMark/>
          </w:tcPr>
          <w:p w:rsidR="00D76C71" w:rsidRPr="00D76C71" w:rsidRDefault="00D76C71" w:rsidP="00D76C71">
            <w:pPr>
              <w:spacing w:after="0" w:line="240" w:lineRule="auto"/>
              <w:rPr>
                <w:rFonts w:ascii="Times New Roman" w:eastAsia="Times New Roman" w:hAnsi="Times New Roman"/>
                <w:color w:val="000000"/>
                <w:sz w:val="24"/>
                <w:szCs w:val="24"/>
                <w:lang w:eastAsia="ru-RU"/>
              </w:rPr>
            </w:pPr>
            <w:r w:rsidRPr="00D76C71">
              <w:rPr>
                <w:rFonts w:ascii="Times New Roman" w:eastAsia="Times New Roman" w:hAnsi="Times New Roman"/>
                <w:color w:val="000000"/>
                <w:sz w:val="24"/>
                <w:szCs w:val="24"/>
                <w:lang w:eastAsia="ru-RU"/>
              </w:rPr>
              <w:t>03</w:t>
            </w:r>
          </w:p>
        </w:tc>
        <w:tc>
          <w:tcPr>
            <w:tcW w:w="4140" w:type="dxa"/>
            <w:vMerge w:val="restart"/>
            <w:tcBorders>
              <w:top w:val="nil"/>
              <w:left w:val="single" w:sz="4" w:space="0" w:color="auto"/>
              <w:bottom w:val="single" w:sz="4" w:space="0" w:color="auto"/>
              <w:right w:val="single" w:sz="4" w:space="0" w:color="auto"/>
            </w:tcBorders>
            <w:shd w:val="clear" w:color="auto" w:fill="auto"/>
            <w:vAlign w:val="center"/>
            <w:hideMark/>
          </w:tcPr>
          <w:p w:rsidR="00D76C71" w:rsidRPr="00D76C71" w:rsidRDefault="00D76C71" w:rsidP="00D76C71">
            <w:pPr>
              <w:spacing w:after="0" w:line="240" w:lineRule="auto"/>
              <w:rPr>
                <w:rFonts w:ascii="Times New Roman" w:eastAsia="Times New Roman" w:hAnsi="Times New Roman"/>
                <w:color w:val="000000"/>
                <w:sz w:val="24"/>
                <w:szCs w:val="24"/>
                <w:lang w:eastAsia="ru-RU"/>
              </w:rPr>
            </w:pPr>
            <w:r w:rsidRPr="00D76C71">
              <w:rPr>
                <w:rFonts w:ascii="Times New Roman" w:eastAsia="Times New Roman" w:hAnsi="Times New Roman"/>
                <w:color w:val="000000"/>
                <w:sz w:val="24"/>
                <w:szCs w:val="24"/>
                <w:lang w:eastAsia="ru-RU"/>
              </w:rPr>
              <w:t>Строительство, реконструкция и технологическое присоединение объектов жилищно-коммунального комплекса</w:t>
            </w:r>
          </w:p>
        </w:tc>
        <w:tc>
          <w:tcPr>
            <w:tcW w:w="2440" w:type="dxa"/>
            <w:tcBorders>
              <w:top w:val="nil"/>
              <w:left w:val="nil"/>
              <w:bottom w:val="single" w:sz="4" w:space="0" w:color="auto"/>
              <w:right w:val="single" w:sz="4" w:space="0" w:color="auto"/>
            </w:tcBorders>
            <w:shd w:val="clear" w:color="auto" w:fill="auto"/>
            <w:vAlign w:val="center"/>
            <w:hideMark/>
          </w:tcPr>
          <w:p w:rsidR="00D76C71" w:rsidRPr="00D76C71" w:rsidRDefault="00D76C71" w:rsidP="00D76C71">
            <w:pPr>
              <w:spacing w:after="0" w:line="240" w:lineRule="auto"/>
              <w:rPr>
                <w:rFonts w:ascii="Times New Roman" w:eastAsia="Times New Roman" w:hAnsi="Times New Roman"/>
                <w:color w:val="0D0D0D"/>
                <w:sz w:val="24"/>
                <w:szCs w:val="24"/>
                <w:lang w:eastAsia="ru-RU"/>
              </w:rPr>
            </w:pPr>
            <w:r w:rsidRPr="00D76C71">
              <w:rPr>
                <w:rFonts w:ascii="Times New Roman" w:eastAsia="Times New Roman" w:hAnsi="Times New Roman"/>
                <w:color w:val="0D0D0D"/>
                <w:sz w:val="24"/>
                <w:szCs w:val="24"/>
                <w:lang w:eastAsia="ru-RU"/>
              </w:rPr>
              <w:t>Всего</w:t>
            </w:r>
          </w:p>
        </w:tc>
        <w:tc>
          <w:tcPr>
            <w:tcW w:w="1860" w:type="dxa"/>
            <w:tcBorders>
              <w:top w:val="nil"/>
              <w:left w:val="nil"/>
              <w:bottom w:val="single" w:sz="4" w:space="0" w:color="auto"/>
              <w:right w:val="single" w:sz="4" w:space="0" w:color="auto"/>
            </w:tcBorders>
            <w:shd w:val="clear" w:color="auto" w:fill="auto"/>
            <w:vAlign w:val="center"/>
            <w:hideMark/>
          </w:tcPr>
          <w:p w:rsidR="00D76C71" w:rsidRPr="00D76C71" w:rsidRDefault="00D76C71" w:rsidP="00D76C71">
            <w:pPr>
              <w:spacing w:after="0" w:line="240" w:lineRule="auto"/>
              <w:jc w:val="right"/>
              <w:rPr>
                <w:rFonts w:ascii="Times New Roman" w:eastAsia="Times New Roman" w:hAnsi="Times New Roman"/>
                <w:color w:val="0D0D0D"/>
                <w:sz w:val="24"/>
                <w:szCs w:val="24"/>
                <w:lang w:eastAsia="ru-RU"/>
              </w:rPr>
            </w:pPr>
            <w:r w:rsidRPr="00D76C71">
              <w:rPr>
                <w:rFonts w:ascii="Times New Roman" w:eastAsia="Times New Roman" w:hAnsi="Times New Roman"/>
                <w:color w:val="0D0D0D"/>
                <w:sz w:val="24"/>
                <w:szCs w:val="24"/>
                <w:lang w:eastAsia="ru-RU"/>
              </w:rPr>
              <w:t>134,85</w:t>
            </w:r>
          </w:p>
        </w:tc>
        <w:tc>
          <w:tcPr>
            <w:tcW w:w="1940" w:type="dxa"/>
            <w:tcBorders>
              <w:top w:val="nil"/>
              <w:left w:val="nil"/>
              <w:bottom w:val="single" w:sz="4" w:space="0" w:color="auto"/>
              <w:right w:val="single" w:sz="4" w:space="0" w:color="auto"/>
            </w:tcBorders>
            <w:shd w:val="clear" w:color="auto" w:fill="auto"/>
            <w:vAlign w:val="center"/>
            <w:hideMark/>
          </w:tcPr>
          <w:p w:rsidR="00D76C71" w:rsidRPr="00D76C71" w:rsidRDefault="00D76C71" w:rsidP="00D76C71">
            <w:pPr>
              <w:spacing w:after="0" w:line="240" w:lineRule="auto"/>
              <w:jc w:val="right"/>
              <w:rPr>
                <w:rFonts w:ascii="Times New Roman" w:eastAsia="Times New Roman" w:hAnsi="Times New Roman"/>
                <w:color w:val="0D0D0D"/>
                <w:sz w:val="24"/>
                <w:szCs w:val="24"/>
                <w:lang w:eastAsia="ru-RU"/>
              </w:rPr>
            </w:pPr>
            <w:r w:rsidRPr="00D76C71">
              <w:rPr>
                <w:rFonts w:ascii="Times New Roman" w:eastAsia="Times New Roman" w:hAnsi="Times New Roman"/>
                <w:color w:val="0D0D0D"/>
                <w:sz w:val="24"/>
                <w:szCs w:val="24"/>
                <w:lang w:eastAsia="ru-RU"/>
              </w:rPr>
              <w:t>134,85</w:t>
            </w:r>
          </w:p>
        </w:tc>
        <w:tc>
          <w:tcPr>
            <w:tcW w:w="2420" w:type="dxa"/>
            <w:tcBorders>
              <w:top w:val="nil"/>
              <w:left w:val="nil"/>
              <w:bottom w:val="single" w:sz="4" w:space="0" w:color="auto"/>
              <w:right w:val="single" w:sz="4" w:space="0" w:color="auto"/>
            </w:tcBorders>
            <w:shd w:val="clear" w:color="auto" w:fill="auto"/>
            <w:vAlign w:val="center"/>
            <w:hideMark/>
          </w:tcPr>
          <w:p w:rsidR="00D76C71" w:rsidRPr="00D76C71" w:rsidRDefault="00D76C71" w:rsidP="00D76C71">
            <w:pPr>
              <w:spacing w:after="0" w:line="240" w:lineRule="auto"/>
              <w:jc w:val="right"/>
              <w:rPr>
                <w:rFonts w:ascii="Times New Roman" w:eastAsia="Times New Roman" w:hAnsi="Times New Roman"/>
                <w:color w:val="0D0D0D"/>
                <w:sz w:val="24"/>
                <w:szCs w:val="24"/>
                <w:lang w:eastAsia="ru-RU"/>
              </w:rPr>
            </w:pPr>
            <w:r w:rsidRPr="00D76C71">
              <w:rPr>
                <w:rFonts w:ascii="Times New Roman" w:eastAsia="Times New Roman" w:hAnsi="Times New Roman"/>
                <w:color w:val="0D0D0D"/>
                <w:sz w:val="24"/>
                <w:szCs w:val="24"/>
                <w:lang w:eastAsia="ru-RU"/>
              </w:rPr>
              <w:t>134,85</w:t>
            </w:r>
          </w:p>
        </w:tc>
      </w:tr>
      <w:tr w:rsidR="00D76C71" w:rsidRPr="00D76C71" w:rsidTr="00D76C71">
        <w:trPr>
          <w:trHeight w:val="315"/>
        </w:trPr>
        <w:tc>
          <w:tcPr>
            <w:tcW w:w="2080" w:type="dxa"/>
            <w:vMerge/>
            <w:tcBorders>
              <w:top w:val="nil"/>
              <w:left w:val="single" w:sz="4" w:space="0" w:color="auto"/>
              <w:bottom w:val="single" w:sz="4" w:space="0" w:color="auto"/>
              <w:right w:val="single" w:sz="4" w:space="0" w:color="auto"/>
            </w:tcBorders>
            <w:vAlign w:val="center"/>
            <w:hideMark/>
          </w:tcPr>
          <w:p w:rsidR="00D76C71" w:rsidRPr="00D76C71" w:rsidRDefault="00D76C71" w:rsidP="00D76C71">
            <w:pPr>
              <w:spacing w:after="0" w:line="240" w:lineRule="auto"/>
              <w:rPr>
                <w:rFonts w:ascii="Times New Roman" w:eastAsia="Times New Roman" w:hAnsi="Times New Roman"/>
                <w:color w:val="000000"/>
                <w:sz w:val="24"/>
                <w:szCs w:val="24"/>
                <w:lang w:eastAsia="ru-RU"/>
              </w:rPr>
            </w:pPr>
          </w:p>
        </w:tc>
        <w:tc>
          <w:tcPr>
            <w:tcW w:w="4140" w:type="dxa"/>
            <w:vMerge/>
            <w:tcBorders>
              <w:top w:val="nil"/>
              <w:left w:val="single" w:sz="4" w:space="0" w:color="auto"/>
              <w:bottom w:val="single" w:sz="4" w:space="0" w:color="auto"/>
              <w:right w:val="single" w:sz="4" w:space="0" w:color="auto"/>
            </w:tcBorders>
            <w:vAlign w:val="center"/>
            <w:hideMark/>
          </w:tcPr>
          <w:p w:rsidR="00D76C71" w:rsidRPr="00D76C71" w:rsidRDefault="00D76C71" w:rsidP="00D76C71">
            <w:pPr>
              <w:spacing w:after="0" w:line="240" w:lineRule="auto"/>
              <w:rPr>
                <w:rFonts w:ascii="Times New Roman" w:eastAsia="Times New Roman" w:hAnsi="Times New Roman"/>
                <w:color w:val="000000"/>
                <w:sz w:val="24"/>
                <w:szCs w:val="24"/>
                <w:lang w:eastAsia="ru-RU"/>
              </w:rPr>
            </w:pPr>
          </w:p>
        </w:tc>
        <w:tc>
          <w:tcPr>
            <w:tcW w:w="2440" w:type="dxa"/>
            <w:tcBorders>
              <w:top w:val="nil"/>
              <w:left w:val="nil"/>
              <w:bottom w:val="single" w:sz="4" w:space="0" w:color="auto"/>
              <w:right w:val="single" w:sz="4" w:space="0" w:color="auto"/>
            </w:tcBorders>
            <w:shd w:val="clear" w:color="auto" w:fill="auto"/>
            <w:vAlign w:val="center"/>
            <w:hideMark/>
          </w:tcPr>
          <w:p w:rsidR="00D76C71" w:rsidRPr="00D76C71" w:rsidRDefault="00D76C71" w:rsidP="00D76C71">
            <w:pPr>
              <w:spacing w:after="0" w:line="240" w:lineRule="auto"/>
              <w:rPr>
                <w:rFonts w:ascii="Times New Roman" w:eastAsia="Times New Roman" w:hAnsi="Times New Roman"/>
                <w:color w:val="0D0D0D"/>
                <w:sz w:val="24"/>
                <w:szCs w:val="24"/>
                <w:lang w:eastAsia="ru-RU"/>
              </w:rPr>
            </w:pPr>
            <w:r w:rsidRPr="00D76C71">
              <w:rPr>
                <w:rFonts w:ascii="Times New Roman" w:eastAsia="Times New Roman" w:hAnsi="Times New Roman"/>
                <w:color w:val="0D0D0D"/>
                <w:sz w:val="24"/>
                <w:szCs w:val="24"/>
                <w:lang w:eastAsia="ru-RU"/>
              </w:rPr>
              <w:t>ОБ</w:t>
            </w:r>
          </w:p>
        </w:tc>
        <w:tc>
          <w:tcPr>
            <w:tcW w:w="1860" w:type="dxa"/>
            <w:tcBorders>
              <w:top w:val="nil"/>
              <w:left w:val="nil"/>
              <w:bottom w:val="single" w:sz="4" w:space="0" w:color="auto"/>
              <w:right w:val="single" w:sz="4" w:space="0" w:color="auto"/>
            </w:tcBorders>
            <w:shd w:val="clear" w:color="auto" w:fill="auto"/>
            <w:vAlign w:val="center"/>
            <w:hideMark/>
          </w:tcPr>
          <w:p w:rsidR="00D76C71" w:rsidRPr="00D76C71" w:rsidRDefault="00D76C71" w:rsidP="00D76C71">
            <w:pPr>
              <w:spacing w:after="0" w:line="240" w:lineRule="auto"/>
              <w:jc w:val="right"/>
              <w:rPr>
                <w:rFonts w:ascii="Times New Roman" w:eastAsia="Times New Roman" w:hAnsi="Times New Roman"/>
                <w:color w:val="0D0D0D"/>
                <w:sz w:val="24"/>
                <w:szCs w:val="24"/>
                <w:lang w:eastAsia="ru-RU"/>
              </w:rPr>
            </w:pPr>
            <w:r w:rsidRPr="00D76C71">
              <w:rPr>
                <w:rFonts w:ascii="Times New Roman" w:eastAsia="Times New Roman" w:hAnsi="Times New Roman"/>
                <w:color w:val="0D0D0D"/>
                <w:sz w:val="24"/>
                <w:szCs w:val="24"/>
                <w:lang w:eastAsia="ru-RU"/>
              </w:rPr>
              <w:t>0,00</w:t>
            </w:r>
          </w:p>
        </w:tc>
        <w:tc>
          <w:tcPr>
            <w:tcW w:w="1940" w:type="dxa"/>
            <w:tcBorders>
              <w:top w:val="nil"/>
              <w:left w:val="nil"/>
              <w:bottom w:val="single" w:sz="4" w:space="0" w:color="auto"/>
              <w:right w:val="single" w:sz="4" w:space="0" w:color="auto"/>
            </w:tcBorders>
            <w:shd w:val="clear" w:color="auto" w:fill="auto"/>
            <w:vAlign w:val="center"/>
            <w:hideMark/>
          </w:tcPr>
          <w:p w:rsidR="00D76C71" w:rsidRPr="00D76C71" w:rsidRDefault="00D76C71" w:rsidP="00D76C71">
            <w:pPr>
              <w:spacing w:after="0" w:line="240" w:lineRule="auto"/>
              <w:jc w:val="right"/>
              <w:rPr>
                <w:rFonts w:ascii="Times New Roman" w:eastAsia="Times New Roman" w:hAnsi="Times New Roman"/>
                <w:color w:val="0D0D0D"/>
                <w:sz w:val="24"/>
                <w:szCs w:val="24"/>
                <w:lang w:eastAsia="ru-RU"/>
              </w:rPr>
            </w:pPr>
            <w:r w:rsidRPr="00D76C71">
              <w:rPr>
                <w:rFonts w:ascii="Times New Roman" w:eastAsia="Times New Roman" w:hAnsi="Times New Roman"/>
                <w:color w:val="0D0D0D"/>
                <w:sz w:val="24"/>
                <w:szCs w:val="24"/>
                <w:lang w:eastAsia="ru-RU"/>
              </w:rPr>
              <w:t>0,00</w:t>
            </w:r>
          </w:p>
        </w:tc>
        <w:tc>
          <w:tcPr>
            <w:tcW w:w="2420" w:type="dxa"/>
            <w:tcBorders>
              <w:top w:val="nil"/>
              <w:left w:val="nil"/>
              <w:bottom w:val="single" w:sz="4" w:space="0" w:color="auto"/>
              <w:right w:val="single" w:sz="4" w:space="0" w:color="auto"/>
            </w:tcBorders>
            <w:shd w:val="clear" w:color="auto" w:fill="auto"/>
            <w:vAlign w:val="center"/>
            <w:hideMark/>
          </w:tcPr>
          <w:p w:rsidR="00D76C71" w:rsidRPr="00D76C71" w:rsidRDefault="00D76C71" w:rsidP="00D76C71">
            <w:pPr>
              <w:spacing w:after="0" w:line="240" w:lineRule="auto"/>
              <w:jc w:val="right"/>
              <w:rPr>
                <w:rFonts w:ascii="Times New Roman" w:eastAsia="Times New Roman" w:hAnsi="Times New Roman"/>
                <w:color w:val="0D0D0D"/>
                <w:sz w:val="24"/>
                <w:szCs w:val="24"/>
                <w:lang w:eastAsia="ru-RU"/>
              </w:rPr>
            </w:pPr>
            <w:r w:rsidRPr="00D76C71">
              <w:rPr>
                <w:rFonts w:ascii="Times New Roman" w:eastAsia="Times New Roman" w:hAnsi="Times New Roman"/>
                <w:color w:val="0D0D0D"/>
                <w:sz w:val="24"/>
                <w:szCs w:val="24"/>
                <w:lang w:eastAsia="ru-RU"/>
              </w:rPr>
              <w:t>0,00</w:t>
            </w:r>
          </w:p>
        </w:tc>
      </w:tr>
      <w:tr w:rsidR="00D76C71" w:rsidRPr="00D76C71" w:rsidTr="00D76C71">
        <w:trPr>
          <w:trHeight w:val="420"/>
        </w:trPr>
        <w:tc>
          <w:tcPr>
            <w:tcW w:w="2080" w:type="dxa"/>
            <w:vMerge/>
            <w:tcBorders>
              <w:top w:val="nil"/>
              <w:left w:val="single" w:sz="4" w:space="0" w:color="auto"/>
              <w:bottom w:val="single" w:sz="4" w:space="0" w:color="auto"/>
              <w:right w:val="single" w:sz="4" w:space="0" w:color="auto"/>
            </w:tcBorders>
            <w:vAlign w:val="center"/>
            <w:hideMark/>
          </w:tcPr>
          <w:p w:rsidR="00D76C71" w:rsidRPr="00D76C71" w:rsidRDefault="00D76C71" w:rsidP="00D76C71">
            <w:pPr>
              <w:spacing w:after="0" w:line="240" w:lineRule="auto"/>
              <w:rPr>
                <w:rFonts w:ascii="Times New Roman" w:eastAsia="Times New Roman" w:hAnsi="Times New Roman"/>
                <w:color w:val="000000"/>
                <w:sz w:val="24"/>
                <w:szCs w:val="24"/>
                <w:lang w:eastAsia="ru-RU"/>
              </w:rPr>
            </w:pPr>
          </w:p>
        </w:tc>
        <w:tc>
          <w:tcPr>
            <w:tcW w:w="4140" w:type="dxa"/>
            <w:vMerge/>
            <w:tcBorders>
              <w:top w:val="nil"/>
              <w:left w:val="single" w:sz="4" w:space="0" w:color="auto"/>
              <w:bottom w:val="single" w:sz="4" w:space="0" w:color="auto"/>
              <w:right w:val="single" w:sz="4" w:space="0" w:color="auto"/>
            </w:tcBorders>
            <w:vAlign w:val="center"/>
            <w:hideMark/>
          </w:tcPr>
          <w:p w:rsidR="00D76C71" w:rsidRPr="00D76C71" w:rsidRDefault="00D76C71" w:rsidP="00D76C71">
            <w:pPr>
              <w:spacing w:after="0" w:line="240" w:lineRule="auto"/>
              <w:rPr>
                <w:rFonts w:ascii="Times New Roman" w:eastAsia="Times New Roman" w:hAnsi="Times New Roman"/>
                <w:color w:val="000000"/>
                <w:sz w:val="24"/>
                <w:szCs w:val="24"/>
                <w:lang w:eastAsia="ru-RU"/>
              </w:rPr>
            </w:pPr>
          </w:p>
        </w:tc>
        <w:tc>
          <w:tcPr>
            <w:tcW w:w="2440" w:type="dxa"/>
            <w:tcBorders>
              <w:top w:val="nil"/>
              <w:left w:val="nil"/>
              <w:bottom w:val="single" w:sz="4" w:space="0" w:color="auto"/>
              <w:right w:val="single" w:sz="4" w:space="0" w:color="auto"/>
            </w:tcBorders>
            <w:shd w:val="clear" w:color="auto" w:fill="auto"/>
            <w:vAlign w:val="center"/>
            <w:hideMark/>
          </w:tcPr>
          <w:p w:rsidR="00D76C71" w:rsidRPr="00D76C71" w:rsidRDefault="00D76C71" w:rsidP="00D76C71">
            <w:pPr>
              <w:spacing w:after="0" w:line="240" w:lineRule="auto"/>
              <w:rPr>
                <w:rFonts w:ascii="Times New Roman" w:eastAsia="Times New Roman" w:hAnsi="Times New Roman"/>
                <w:color w:val="0D0D0D"/>
                <w:sz w:val="24"/>
                <w:szCs w:val="24"/>
                <w:lang w:eastAsia="ru-RU"/>
              </w:rPr>
            </w:pPr>
            <w:r w:rsidRPr="00D76C71">
              <w:rPr>
                <w:rFonts w:ascii="Times New Roman" w:eastAsia="Times New Roman" w:hAnsi="Times New Roman"/>
                <w:color w:val="0D0D0D"/>
                <w:sz w:val="24"/>
                <w:szCs w:val="24"/>
                <w:lang w:eastAsia="ru-RU"/>
              </w:rPr>
              <w:t>МБ</w:t>
            </w:r>
          </w:p>
        </w:tc>
        <w:tc>
          <w:tcPr>
            <w:tcW w:w="1860" w:type="dxa"/>
            <w:tcBorders>
              <w:top w:val="nil"/>
              <w:left w:val="nil"/>
              <w:bottom w:val="single" w:sz="4" w:space="0" w:color="auto"/>
              <w:right w:val="single" w:sz="4" w:space="0" w:color="auto"/>
            </w:tcBorders>
            <w:shd w:val="clear" w:color="auto" w:fill="auto"/>
            <w:vAlign w:val="center"/>
            <w:hideMark/>
          </w:tcPr>
          <w:p w:rsidR="00D76C71" w:rsidRPr="00D76C71" w:rsidRDefault="00D76C71" w:rsidP="00D76C71">
            <w:pPr>
              <w:spacing w:after="0" w:line="240" w:lineRule="auto"/>
              <w:jc w:val="right"/>
              <w:rPr>
                <w:rFonts w:ascii="Times New Roman" w:eastAsia="Times New Roman" w:hAnsi="Times New Roman"/>
                <w:color w:val="0D0D0D"/>
                <w:sz w:val="24"/>
                <w:szCs w:val="24"/>
                <w:lang w:eastAsia="ru-RU"/>
              </w:rPr>
            </w:pPr>
            <w:r w:rsidRPr="00D76C71">
              <w:rPr>
                <w:rFonts w:ascii="Times New Roman" w:eastAsia="Times New Roman" w:hAnsi="Times New Roman"/>
                <w:color w:val="0D0D0D"/>
                <w:sz w:val="24"/>
                <w:szCs w:val="24"/>
                <w:lang w:eastAsia="ru-RU"/>
              </w:rPr>
              <w:t>134,85</w:t>
            </w:r>
          </w:p>
        </w:tc>
        <w:tc>
          <w:tcPr>
            <w:tcW w:w="1940" w:type="dxa"/>
            <w:tcBorders>
              <w:top w:val="nil"/>
              <w:left w:val="nil"/>
              <w:bottom w:val="single" w:sz="4" w:space="0" w:color="auto"/>
              <w:right w:val="single" w:sz="4" w:space="0" w:color="auto"/>
            </w:tcBorders>
            <w:shd w:val="clear" w:color="auto" w:fill="auto"/>
            <w:vAlign w:val="center"/>
            <w:hideMark/>
          </w:tcPr>
          <w:p w:rsidR="00D76C71" w:rsidRPr="00D76C71" w:rsidRDefault="00D76C71" w:rsidP="00D76C71">
            <w:pPr>
              <w:spacing w:after="0" w:line="240" w:lineRule="auto"/>
              <w:jc w:val="right"/>
              <w:rPr>
                <w:rFonts w:ascii="Times New Roman" w:eastAsia="Times New Roman" w:hAnsi="Times New Roman"/>
                <w:color w:val="0D0D0D"/>
                <w:sz w:val="24"/>
                <w:szCs w:val="24"/>
                <w:lang w:eastAsia="ru-RU"/>
              </w:rPr>
            </w:pPr>
            <w:r w:rsidRPr="00D76C71">
              <w:rPr>
                <w:rFonts w:ascii="Times New Roman" w:eastAsia="Times New Roman" w:hAnsi="Times New Roman"/>
                <w:color w:val="0D0D0D"/>
                <w:sz w:val="24"/>
                <w:szCs w:val="24"/>
                <w:lang w:eastAsia="ru-RU"/>
              </w:rPr>
              <w:t>134,85</w:t>
            </w:r>
          </w:p>
        </w:tc>
        <w:tc>
          <w:tcPr>
            <w:tcW w:w="2420" w:type="dxa"/>
            <w:tcBorders>
              <w:top w:val="nil"/>
              <w:left w:val="nil"/>
              <w:bottom w:val="single" w:sz="4" w:space="0" w:color="auto"/>
              <w:right w:val="single" w:sz="4" w:space="0" w:color="auto"/>
            </w:tcBorders>
            <w:shd w:val="clear" w:color="auto" w:fill="auto"/>
            <w:vAlign w:val="center"/>
            <w:hideMark/>
          </w:tcPr>
          <w:p w:rsidR="00D76C71" w:rsidRPr="00D76C71" w:rsidRDefault="00D76C71" w:rsidP="00D76C71">
            <w:pPr>
              <w:spacing w:after="0" w:line="240" w:lineRule="auto"/>
              <w:jc w:val="right"/>
              <w:rPr>
                <w:rFonts w:ascii="Times New Roman" w:eastAsia="Times New Roman" w:hAnsi="Times New Roman"/>
                <w:color w:val="0D0D0D"/>
                <w:sz w:val="24"/>
                <w:szCs w:val="24"/>
                <w:lang w:eastAsia="ru-RU"/>
              </w:rPr>
            </w:pPr>
            <w:r w:rsidRPr="00D76C71">
              <w:rPr>
                <w:rFonts w:ascii="Times New Roman" w:eastAsia="Times New Roman" w:hAnsi="Times New Roman"/>
                <w:color w:val="0D0D0D"/>
                <w:sz w:val="24"/>
                <w:szCs w:val="24"/>
                <w:lang w:eastAsia="ru-RU"/>
              </w:rPr>
              <w:t>134,85</w:t>
            </w:r>
          </w:p>
        </w:tc>
      </w:tr>
      <w:tr w:rsidR="00D76C71" w:rsidRPr="00D76C71" w:rsidTr="00D76C71">
        <w:trPr>
          <w:trHeight w:val="375"/>
        </w:trPr>
        <w:tc>
          <w:tcPr>
            <w:tcW w:w="2080" w:type="dxa"/>
            <w:vMerge/>
            <w:tcBorders>
              <w:top w:val="nil"/>
              <w:left w:val="single" w:sz="4" w:space="0" w:color="auto"/>
              <w:bottom w:val="single" w:sz="4" w:space="0" w:color="auto"/>
              <w:right w:val="single" w:sz="4" w:space="0" w:color="auto"/>
            </w:tcBorders>
            <w:vAlign w:val="center"/>
            <w:hideMark/>
          </w:tcPr>
          <w:p w:rsidR="00D76C71" w:rsidRPr="00D76C71" w:rsidRDefault="00D76C71" w:rsidP="00D76C71">
            <w:pPr>
              <w:spacing w:after="0" w:line="240" w:lineRule="auto"/>
              <w:rPr>
                <w:rFonts w:ascii="Times New Roman" w:eastAsia="Times New Roman" w:hAnsi="Times New Roman"/>
                <w:color w:val="000000"/>
                <w:sz w:val="24"/>
                <w:szCs w:val="24"/>
                <w:lang w:eastAsia="ru-RU"/>
              </w:rPr>
            </w:pPr>
          </w:p>
        </w:tc>
        <w:tc>
          <w:tcPr>
            <w:tcW w:w="4140" w:type="dxa"/>
            <w:vMerge/>
            <w:tcBorders>
              <w:top w:val="nil"/>
              <w:left w:val="single" w:sz="4" w:space="0" w:color="auto"/>
              <w:bottom w:val="single" w:sz="4" w:space="0" w:color="auto"/>
              <w:right w:val="single" w:sz="4" w:space="0" w:color="auto"/>
            </w:tcBorders>
            <w:vAlign w:val="center"/>
            <w:hideMark/>
          </w:tcPr>
          <w:p w:rsidR="00D76C71" w:rsidRPr="00D76C71" w:rsidRDefault="00D76C71" w:rsidP="00D76C71">
            <w:pPr>
              <w:spacing w:after="0" w:line="240" w:lineRule="auto"/>
              <w:rPr>
                <w:rFonts w:ascii="Times New Roman" w:eastAsia="Times New Roman" w:hAnsi="Times New Roman"/>
                <w:color w:val="000000"/>
                <w:sz w:val="24"/>
                <w:szCs w:val="24"/>
                <w:lang w:eastAsia="ru-RU"/>
              </w:rPr>
            </w:pPr>
          </w:p>
        </w:tc>
        <w:tc>
          <w:tcPr>
            <w:tcW w:w="2440" w:type="dxa"/>
            <w:tcBorders>
              <w:top w:val="nil"/>
              <w:left w:val="nil"/>
              <w:bottom w:val="single" w:sz="4" w:space="0" w:color="auto"/>
              <w:right w:val="single" w:sz="4" w:space="0" w:color="auto"/>
            </w:tcBorders>
            <w:shd w:val="clear" w:color="auto" w:fill="auto"/>
            <w:vAlign w:val="center"/>
            <w:hideMark/>
          </w:tcPr>
          <w:p w:rsidR="00D76C71" w:rsidRPr="00D76C71" w:rsidRDefault="00D76C71" w:rsidP="00D76C71">
            <w:pPr>
              <w:spacing w:after="0" w:line="240" w:lineRule="auto"/>
              <w:rPr>
                <w:rFonts w:ascii="Times New Roman" w:eastAsia="Times New Roman" w:hAnsi="Times New Roman"/>
                <w:color w:val="0D0D0D"/>
                <w:sz w:val="24"/>
                <w:szCs w:val="24"/>
                <w:lang w:eastAsia="ru-RU"/>
              </w:rPr>
            </w:pPr>
            <w:r w:rsidRPr="00D76C71">
              <w:rPr>
                <w:rFonts w:ascii="Times New Roman" w:eastAsia="Times New Roman" w:hAnsi="Times New Roman"/>
                <w:color w:val="0D0D0D"/>
                <w:sz w:val="24"/>
                <w:szCs w:val="24"/>
                <w:lang w:eastAsia="ru-RU"/>
              </w:rPr>
              <w:t>ПП</w:t>
            </w:r>
          </w:p>
        </w:tc>
        <w:tc>
          <w:tcPr>
            <w:tcW w:w="1860" w:type="dxa"/>
            <w:tcBorders>
              <w:top w:val="nil"/>
              <w:left w:val="nil"/>
              <w:bottom w:val="single" w:sz="4" w:space="0" w:color="auto"/>
              <w:right w:val="single" w:sz="4" w:space="0" w:color="auto"/>
            </w:tcBorders>
            <w:shd w:val="clear" w:color="auto" w:fill="auto"/>
            <w:vAlign w:val="center"/>
            <w:hideMark/>
          </w:tcPr>
          <w:p w:rsidR="00D76C71" w:rsidRPr="00D76C71" w:rsidRDefault="00D76C71" w:rsidP="00D76C71">
            <w:pPr>
              <w:spacing w:after="0" w:line="240" w:lineRule="auto"/>
              <w:jc w:val="right"/>
              <w:rPr>
                <w:rFonts w:ascii="Times New Roman" w:eastAsia="Times New Roman" w:hAnsi="Times New Roman"/>
                <w:color w:val="0D0D0D"/>
                <w:sz w:val="24"/>
                <w:szCs w:val="24"/>
                <w:lang w:eastAsia="ru-RU"/>
              </w:rPr>
            </w:pPr>
            <w:r w:rsidRPr="00D76C71">
              <w:rPr>
                <w:rFonts w:ascii="Times New Roman" w:eastAsia="Times New Roman" w:hAnsi="Times New Roman"/>
                <w:color w:val="0D0D0D"/>
                <w:sz w:val="24"/>
                <w:szCs w:val="24"/>
                <w:lang w:eastAsia="ru-RU"/>
              </w:rPr>
              <w:t>0,00</w:t>
            </w:r>
          </w:p>
        </w:tc>
        <w:tc>
          <w:tcPr>
            <w:tcW w:w="1940" w:type="dxa"/>
            <w:tcBorders>
              <w:top w:val="nil"/>
              <w:left w:val="nil"/>
              <w:bottom w:val="single" w:sz="4" w:space="0" w:color="auto"/>
              <w:right w:val="single" w:sz="4" w:space="0" w:color="auto"/>
            </w:tcBorders>
            <w:shd w:val="clear" w:color="auto" w:fill="auto"/>
            <w:vAlign w:val="center"/>
            <w:hideMark/>
          </w:tcPr>
          <w:p w:rsidR="00D76C71" w:rsidRPr="00D76C71" w:rsidRDefault="00D76C71" w:rsidP="00D76C71">
            <w:pPr>
              <w:spacing w:after="0" w:line="240" w:lineRule="auto"/>
              <w:jc w:val="right"/>
              <w:rPr>
                <w:rFonts w:ascii="Times New Roman" w:eastAsia="Times New Roman" w:hAnsi="Times New Roman"/>
                <w:color w:val="0D0D0D"/>
                <w:sz w:val="24"/>
                <w:szCs w:val="24"/>
                <w:lang w:eastAsia="ru-RU"/>
              </w:rPr>
            </w:pPr>
            <w:r w:rsidRPr="00D76C71">
              <w:rPr>
                <w:rFonts w:ascii="Times New Roman" w:eastAsia="Times New Roman" w:hAnsi="Times New Roman"/>
                <w:color w:val="0D0D0D"/>
                <w:sz w:val="24"/>
                <w:szCs w:val="24"/>
                <w:lang w:eastAsia="ru-RU"/>
              </w:rPr>
              <w:t>0,00</w:t>
            </w:r>
          </w:p>
        </w:tc>
        <w:tc>
          <w:tcPr>
            <w:tcW w:w="2420" w:type="dxa"/>
            <w:tcBorders>
              <w:top w:val="nil"/>
              <w:left w:val="nil"/>
              <w:bottom w:val="single" w:sz="4" w:space="0" w:color="auto"/>
              <w:right w:val="single" w:sz="4" w:space="0" w:color="auto"/>
            </w:tcBorders>
            <w:shd w:val="clear" w:color="auto" w:fill="auto"/>
            <w:vAlign w:val="center"/>
            <w:hideMark/>
          </w:tcPr>
          <w:p w:rsidR="00D76C71" w:rsidRPr="00D76C71" w:rsidRDefault="00D76C71" w:rsidP="00D76C71">
            <w:pPr>
              <w:spacing w:after="0" w:line="240" w:lineRule="auto"/>
              <w:jc w:val="right"/>
              <w:rPr>
                <w:rFonts w:ascii="Times New Roman" w:eastAsia="Times New Roman" w:hAnsi="Times New Roman"/>
                <w:color w:val="0D0D0D"/>
                <w:sz w:val="24"/>
                <w:szCs w:val="24"/>
                <w:lang w:eastAsia="ru-RU"/>
              </w:rPr>
            </w:pPr>
            <w:r w:rsidRPr="00D76C71">
              <w:rPr>
                <w:rFonts w:ascii="Times New Roman" w:eastAsia="Times New Roman" w:hAnsi="Times New Roman"/>
                <w:color w:val="0D0D0D"/>
                <w:sz w:val="24"/>
                <w:szCs w:val="24"/>
                <w:lang w:eastAsia="ru-RU"/>
              </w:rPr>
              <w:t>0,00</w:t>
            </w:r>
          </w:p>
        </w:tc>
      </w:tr>
    </w:tbl>
    <w:p w:rsidR="00D9168A" w:rsidRPr="00917BEC" w:rsidRDefault="00917BEC" w:rsidP="00DB1358">
      <w:pPr>
        <w:autoSpaceDE w:val="0"/>
        <w:autoSpaceDN w:val="0"/>
        <w:adjustRightInd w:val="0"/>
        <w:spacing w:after="0"/>
        <w:ind w:firstLine="698"/>
        <w:jc w:val="right"/>
        <w:rPr>
          <w:rFonts w:ascii="Times New Roman" w:hAnsi="Times New Roman"/>
          <w:b/>
          <w:color w:val="0D0D0D" w:themeColor="text1" w:themeTint="F2"/>
          <w:sz w:val="24"/>
          <w:szCs w:val="24"/>
        </w:rPr>
      </w:pPr>
      <w:r w:rsidRPr="00CC3F32">
        <w:rPr>
          <w:rFonts w:ascii="Times New Roman" w:hAnsi="Times New Roman"/>
          <w:b/>
          <w:color w:val="0D0D0D" w:themeColor="text1" w:themeTint="F2"/>
          <w:sz w:val="24"/>
          <w:szCs w:val="24"/>
        </w:rPr>
        <w:t xml:space="preserve"> </w:t>
      </w:r>
    </w:p>
    <w:sectPr w:rsidR="00D9168A" w:rsidRPr="00917BEC" w:rsidSect="00B12E6F">
      <w:pgSz w:w="16838" w:h="11906" w:orient="landscape"/>
      <w:pgMar w:top="1560" w:right="851" w:bottom="849" w:left="851"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3E7F" w:rsidRDefault="00533E7F" w:rsidP="00C529B7">
      <w:pPr>
        <w:spacing w:after="0" w:line="240" w:lineRule="auto"/>
      </w:pPr>
      <w:r>
        <w:separator/>
      </w:r>
    </w:p>
  </w:endnote>
  <w:endnote w:type="continuationSeparator" w:id="0">
    <w:p w:rsidR="00533E7F" w:rsidRDefault="00533E7F" w:rsidP="00C529B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tka Small">
    <w:panose1 w:val="02000505000000020004"/>
    <w:charset w:val="CC"/>
    <w:family w:val="auto"/>
    <w:pitch w:val="variable"/>
    <w:sig w:usb0="A00002EF" w:usb1="4000204B" w:usb2="00000000" w:usb3="00000000" w:csb0="0000019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angal">
    <w:altName w:val="Courier New"/>
    <w:panose1 w:val="00000400000000000000"/>
    <w:charset w:val="01"/>
    <w:family w:val="roman"/>
    <w:notTrueType/>
    <w:pitch w:val="variable"/>
    <w:sig w:usb0="00002000" w:usb1="00000000" w:usb2="00000000" w:usb3="00000000" w:csb0="00000000" w:csb1="00000000"/>
  </w:font>
  <w:font w:name="Arial Black">
    <w:panose1 w:val="020B0A04020102020204"/>
    <w:charset w:val="CC"/>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3E7F" w:rsidRDefault="00533E7F" w:rsidP="00C529B7">
      <w:pPr>
        <w:spacing w:after="0" w:line="240" w:lineRule="auto"/>
      </w:pPr>
      <w:r>
        <w:separator/>
      </w:r>
    </w:p>
  </w:footnote>
  <w:footnote w:type="continuationSeparator" w:id="0">
    <w:p w:rsidR="00533E7F" w:rsidRDefault="00533E7F" w:rsidP="00C529B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pStyle w:val="7"/>
      <w:suff w:val="nothing"/>
      <w:lvlText w:val=""/>
      <w:lvlJc w:val="left"/>
      <w:pPr>
        <w:tabs>
          <w:tab w:val="num" w:pos="0"/>
        </w:tabs>
        <w:ind w:left="1296" w:hanging="1296"/>
      </w:pPr>
    </w:lvl>
    <w:lvl w:ilvl="7">
      <w:start w:val="1"/>
      <w:numFmt w:val="none"/>
      <w:pStyle w:val="8"/>
      <w:suff w:val="nothing"/>
      <w:lvlText w:val=""/>
      <w:lvlJc w:val="left"/>
      <w:pPr>
        <w:tabs>
          <w:tab w:val="num" w:pos="0"/>
        </w:tabs>
        <w:ind w:left="1440" w:hanging="1440"/>
      </w:pPr>
    </w:lvl>
    <w:lvl w:ilvl="8">
      <w:start w:val="1"/>
      <w:numFmt w:val="none"/>
      <w:pStyle w:val="9"/>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decimal"/>
      <w:lvlText w:val="%1."/>
      <w:lvlJc w:val="left"/>
      <w:pPr>
        <w:tabs>
          <w:tab w:val="num" w:pos="1065"/>
        </w:tabs>
        <w:ind w:left="1065" w:hanging="360"/>
      </w:pPr>
      <w:rPr>
        <w:rFonts w:ascii="Times New Roman" w:hAnsi="Times New Roman" w:cs="Times New Roman" w:hint="default"/>
        <w:sz w:val="24"/>
        <w:szCs w:val="24"/>
      </w:rPr>
    </w:lvl>
  </w:abstractNum>
  <w:abstractNum w:abstractNumId="2">
    <w:nsid w:val="09647B80"/>
    <w:multiLevelType w:val="hybridMultilevel"/>
    <w:tmpl w:val="984C40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CA71C9D"/>
    <w:multiLevelType w:val="hybridMultilevel"/>
    <w:tmpl w:val="EA7A0CC2"/>
    <w:lvl w:ilvl="0" w:tplc="7B68D9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2736C6C"/>
    <w:multiLevelType w:val="hybridMultilevel"/>
    <w:tmpl w:val="D5B2A17E"/>
    <w:lvl w:ilvl="0" w:tplc="D8A00420">
      <w:start w:val="1"/>
      <w:numFmt w:val="decimal"/>
      <w:lvlText w:val="%1."/>
      <w:lvlJc w:val="left"/>
      <w:pPr>
        <w:ind w:left="927" w:hanging="360"/>
      </w:pPr>
      <w:rPr>
        <w:rFonts w:eastAsia="Calibri" w:hint="default"/>
        <w:sz w:val="28"/>
        <w:szCs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1887159E"/>
    <w:multiLevelType w:val="hybridMultilevel"/>
    <w:tmpl w:val="8D9E517E"/>
    <w:lvl w:ilvl="0" w:tplc="E68C3D66">
      <w:start w:val="1"/>
      <w:numFmt w:val="bullet"/>
      <w:lvlText w:val="-"/>
      <w:lvlJc w:val="left"/>
      <w:pPr>
        <w:ind w:left="1428" w:hanging="360"/>
      </w:pPr>
      <w:rPr>
        <w:rFonts w:ascii="Sitka Small" w:hAnsi="Sitka Small" w:hint="default"/>
      </w:rPr>
    </w:lvl>
    <w:lvl w:ilvl="1" w:tplc="FFFFFFFF" w:tentative="1">
      <w:start w:val="1"/>
      <w:numFmt w:val="bullet"/>
      <w:lvlText w:val="o"/>
      <w:lvlJc w:val="left"/>
      <w:pPr>
        <w:ind w:left="2148" w:hanging="360"/>
      </w:pPr>
      <w:rPr>
        <w:rFonts w:ascii="Courier New" w:hAnsi="Courier New" w:cs="Courier New" w:hint="default"/>
      </w:rPr>
    </w:lvl>
    <w:lvl w:ilvl="2" w:tplc="FFFFFFFF" w:tentative="1">
      <w:start w:val="1"/>
      <w:numFmt w:val="bullet"/>
      <w:lvlText w:val=""/>
      <w:lvlJc w:val="left"/>
      <w:pPr>
        <w:ind w:left="2868" w:hanging="360"/>
      </w:pPr>
      <w:rPr>
        <w:rFonts w:ascii="Wingdings" w:hAnsi="Wingdings" w:hint="default"/>
      </w:rPr>
    </w:lvl>
    <w:lvl w:ilvl="3" w:tplc="FFFFFFFF" w:tentative="1">
      <w:start w:val="1"/>
      <w:numFmt w:val="bullet"/>
      <w:lvlText w:val=""/>
      <w:lvlJc w:val="left"/>
      <w:pPr>
        <w:ind w:left="3588" w:hanging="360"/>
      </w:pPr>
      <w:rPr>
        <w:rFonts w:ascii="Symbol" w:hAnsi="Symbol" w:hint="default"/>
      </w:rPr>
    </w:lvl>
    <w:lvl w:ilvl="4" w:tplc="FFFFFFFF" w:tentative="1">
      <w:start w:val="1"/>
      <w:numFmt w:val="bullet"/>
      <w:lvlText w:val="o"/>
      <w:lvlJc w:val="left"/>
      <w:pPr>
        <w:ind w:left="4308" w:hanging="360"/>
      </w:pPr>
      <w:rPr>
        <w:rFonts w:ascii="Courier New" w:hAnsi="Courier New" w:cs="Courier New" w:hint="default"/>
      </w:rPr>
    </w:lvl>
    <w:lvl w:ilvl="5" w:tplc="FFFFFFFF" w:tentative="1">
      <w:start w:val="1"/>
      <w:numFmt w:val="bullet"/>
      <w:lvlText w:val=""/>
      <w:lvlJc w:val="left"/>
      <w:pPr>
        <w:ind w:left="5028" w:hanging="360"/>
      </w:pPr>
      <w:rPr>
        <w:rFonts w:ascii="Wingdings" w:hAnsi="Wingdings" w:hint="default"/>
      </w:rPr>
    </w:lvl>
    <w:lvl w:ilvl="6" w:tplc="FFFFFFFF" w:tentative="1">
      <w:start w:val="1"/>
      <w:numFmt w:val="bullet"/>
      <w:lvlText w:val=""/>
      <w:lvlJc w:val="left"/>
      <w:pPr>
        <w:ind w:left="5748" w:hanging="360"/>
      </w:pPr>
      <w:rPr>
        <w:rFonts w:ascii="Symbol" w:hAnsi="Symbol" w:hint="default"/>
      </w:rPr>
    </w:lvl>
    <w:lvl w:ilvl="7" w:tplc="FFFFFFFF" w:tentative="1">
      <w:start w:val="1"/>
      <w:numFmt w:val="bullet"/>
      <w:lvlText w:val="o"/>
      <w:lvlJc w:val="left"/>
      <w:pPr>
        <w:ind w:left="6468" w:hanging="360"/>
      </w:pPr>
      <w:rPr>
        <w:rFonts w:ascii="Courier New" w:hAnsi="Courier New" w:cs="Courier New" w:hint="default"/>
      </w:rPr>
    </w:lvl>
    <w:lvl w:ilvl="8" w:tplc="FFFFFFFF" w:tentative="1">
      <w:start w:val="1"/>
      <w:numFmt w:val="bullet"/>
      <w:lvlText w:val=""/>
      <w:lvlJc w:val="left"/>
      <w:pPr>
        <w:ind w:left="7188" w:hanging="360"/>
      </w:pPr>
      <w:rPr>
        <w:rFonts w:ascii="Wingdings" w:hAnsi="Wingdings" w:hint="default"/>
      </w:rPr>
    </w:lvl>
  </w:abstractNum>
  <w:abstractNum w:abstractNumId="6">
    <w:nsid w:val="1D0446B8"/>
    <w:multiLevelType w:val="hybridMultilevel"/>
    <w:tmpl w:val="A03CC824"/>
    <w:lvl w:ilvl="0" w:tplc="7B68D9D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3A11CE5"/>
    <w:multiLevelType w:val="hybridMultilevel"/>
    <w:tmpl w:val="518A79AA"/>
    <w:lvl w:ilvl="0" w:tplc="7B68D9D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80B6DD8"/>
    <w:multiLevelType w:val="hybridMultilevel"/>
    <w:tmpl w:val="2752D2A6"/>
    <w:lvl w:ilvl="0" w:tplc="B7548B5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C475BE1"/>
    <w:multiLevelType w:val="hybridMultilevel"/>
    <w:tmpl w:val="994EEB84"/>
    <w:lvl w:ilvl="0" w:tplc="3612B4D6">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D851061"/>
    <w:multiLevelType w:val="hybridMultilevel"/>
    <w:tmpl w:val="E280E0B0"/>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E9D7FF3"/>
    <w:multiLevelType w:val="hybridMultilevel"/>
    <w:tmpl w:val="C874C750"/>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
    <w:nsid w:val="33F15810"/>
    <w:multiLevelType w:val="hybridMultilevel"/>
    <w:tmpl w:val="C700CA64"/>
    <w:lvl w:ilvl="0" w:tplc="C98CBBDE">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52D3286"/>
    <w:multiLevelType w:val="hybridMultilevel"/>
    <w:tmpl w:val="DC6E2006"/>
    <w:lvl w:ilvl="0" w:tplc="3612B4D6">
      <w:start w:val="1"/>
      <w:numFmt w:val="bullet"/>
      <w:lvlText w:val=""/>
      <w:lvlJc w:val="left"/>
      <w:pPr>
        <w:ind w:left="404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84614A0"/>
    <w:multiLevelType w:val="hybridMultilevel"/>
    <w:tmpl w:val="D4B49D88"/>
    <w:lvl w:ilvl="0" w:tplc="BC30F0C8">
      <w:start w:val="1"/>
      <w:numFmt w:val="decimal"/>
      <w:lvlText w:val="%1."/>
      <w:lvlJc w:val="left"/>
      <w:pPr>
        <w:ind w:left="1069" w:hanging="36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3CB24824"/>
    <w:multiLevelType w:val="hybridMultilevel"/>
    <w:tmpl w:val="8B0EFAD4"/>
    <w:lvl w:ilvl="0" w:tplc="3612B4D6">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nsid w:val="3E660F72"/>
    <w:multiLevelType w:val="hybridMultilevel"/>
    <w:tmpl w:val="6C9AE41A"/>
    <w:lvl w:ilvl="0" w:tplc="3612B4D6">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7">
    <w:nsid w:val="416E68BF"/>
    <w:multiLevelType w:val="hybridMultilevel"/>
    <w:tmpl w:val="4AF874F8"/>
    <w:lvl w:ilvl="0" w:tplc="CB3AFCB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26D182B"/>
    <w:multiLevelType w:val="hybridMultilevel"/>
    <w:tmpl w:val="A5C637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2C07D3E"/>
    <w:multiLevelType w:val="hybridMultilevel"/>
    <w:tmpl w:val="2E3AB9D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0">
    <w:nsid w:val="521D62C6"/>
    <w:multiLevelType w:val="hybridMultilevel"/>
    <w:tmpl w:val="0F80207C"/>
    <w:lvl w:ilvl="0" w:tplc="3612B4D6">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nsid w:val="5AA1233C"/>
    <w:multiLevelType w:val="hybridMultilevel"/>
    <w:tmpl w:val="DF0A4162"/>
    <w:lvl w:ilvl="0" w:tplc="B57AAFE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6778247C"/>
    <w:multiLevelType w:val="hybridMultilevel"/>
    <w:tmpl w:val="D1AA27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E527C60"/>
    <w:multiLevelType w:val="multilevel"/>
    <w:tmpl w:val="1AC42AE8"/>
    <w:lvl w:ilvl="0">
      <w:start w:val="1"/>
      <w:numFmt w:val="decimal"/>
      <w:lvlText w:val="%1."/>
      <w:lvlJc w:val="left"/>
      <w:pPr>
        <w:ind w:left="851" w:firstLine="0"/>
      </w:pPr>
      <w:rPr>
        <w:rFonts w:hint="default"/>
      </w:rPr>
    </w:lvl>
    <w:lvl w:ilvl="1">
      <w:start w:val="1"/>
      <w:numFmt w:val="decimal"/>
      <w:isLgl/>
      <w:lvlText w:val="%1.%2."/>
      <w:lvlJc w:val="left"/>
      <w:pPr>
        <w:ind w:left="1855"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24">
    <w:nsid w:val="75755AA0"/>
    <w:multiLevelType w:val="hybridMultilevel"/>
    <w:tmpl w:val="D5B2A17E"/>
    <w:lvl w:ilvl="0" w:tplc="D8A00420">
      <w:start w:val="1"/>
      <w:numFmt w:val="decimal"/>
      <w:lvlText w:val="%1."/>
      <w:lvlJc w:val="left"/>
      <w:pPr>
        <w:ind w:left="927" w:hanging="360"/>
      </w:pPr>
      <w:rPr>
        <w:rFonts w:eastAsia="Calibri" w:hint="default"/>
        <w:sz w:val="28"/>
        <w:szCs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nsid w:val="769A3CD5"/>
    <w:multiLevelType w:val="hybridMultilevel"/>
    <w:tmpl w:val="0B0E6354"/>
    <w:lvl w:ilvl="0" w:tplc="E68C3D66">
      <w:start w:val="1"/>
      <w:numFmt w:val="bullet"/>
      <w:lvlText w:val="-"/>
      <w:lvlJc w:val="left"/>
      <w:pPr>
        <w:ind w:left="720" w:hanging="360"/>
      </w:pPr>
      <w:rPr>
        <w:rFonts w:ascii="Sitka Small" w:hAnsi="Sitka Smal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7037CAB"/>
    <w:multiLevelType w:val="hybridMultilevel"/>
    <w:tmpl w:val="3BFA61A4"/>
    <w:lvl w:ilvl="0" w:tplc="0419000F">
      <w:start w:val="1"/>
      <w:numFmt w:val="decimal"/>
      <w:lvlText w:val="%1."/>
      <w:lvlJc w:val="left"/>
      <w:pPr>
        <w:ind w:left="1069" w:hanging="360"/>
      </w:p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num w:numId="1">
    <w:abstractNumId w:val="17"/>
  </w:num>
  <w:num w:numId="2">
    <w:abstractNumId w:val="9"/>
  </w:num>
  <w:num w:numId="3">
    <w:abstractNumId w:val="22"/>
  </w:num>
  <w:num w:numId="4">
    <w:abstractNumId w:val="0"/>
  </w:num>
  <w:num w:numId="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num>
  <w:num w:numId="7">
    <w:abstractNumId w:val="13"/>
  </w:num>
  <w:num w:numId="8">
    <w:abstractNumId w:val="18"/>
  </w:num>
  <w:num w:numId="9">
    <w:abstractNumId w:val="2"/>
  </w:num>
  <w:num w:numId="10">
    <w:abstractNumId w:val="23"/>
  </w:num>
  <w:num w:numId="11">
    <w:abstractNumId w:val="16"/>
  </w:num>
  <w:num w:numId="12">
    <w:abstractNumId w:val="10"/>
  </w:num>
  <w:num w:numId="13">
    <w:abstractNumId w:val="19"/>
  </w:num>
  <w:num w:numId="14">
    <w:abstractNumId w:val="5"/>
  </w:num>
  <w:num w:numId="15">
    <w:abstractNumId w:val="12"/>
  </w:num>
  <w:num w:numId="16">
    <w:abstractNumId w:val="8"/>
  </w:num>
  <w:num w:numId="17">
    <w:abstractNumId w:val="4"/>
  </w:num>
  <w:num w:numId="18">
    <w:abstractNumId w:val="20"/>
  </w:num>
  <w:num w:numId="19">
    <w:abstractNumId w:val="24"/>
  </w:num>
  <w:num w:numId="20">
    <w:abstractNumId w:val="7"/>
  </w:num>
  <w:num w:numId="21">
    <w:abstractNumId w:val="3"/>
  </w:num>
  <w:num w:numId="22">
    <w:abstractNumId w:val="11"/>
  </w:num>
  <w:num w:numId="23">
    <w:abstractNumId w:val="14"/>
  </w:num>
  <w:num w:numId="24">
    <w:abstractNumId w:val="21"/>
  </w:num>
  <w:num w:numId="25">
    <w:abstractNumId w:val="6"/>
  </w:num>
  <w:num w:numId="26">
    <w:abstractNumId w:val="25"/>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8"/>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7874EC"/>
    <w:rsid w:val="00004038"/>
    <w:rsid w:val="0000635B"/>
    <w:rsid w:val="000066CE"/>
    <w:rsid w:val="00015507"/>
    <w:rsid w:val="0002032B"/>
    <w:rsid w:val="0003219F"/>
    <w:rsid w:val="0003342B"/>
    <w:rsid w:val="000357B9"/>
    <w:rsid w:val="000419C7"/>
    <w:rsid w:val="00042AA7"/>
    <w:rsid w:val="00043F0A"/>
    <w:rsid w:val="00045D25"/>
    <w:rsid w:val="00051DDC"/>
    <w:rsid w:val="00055C93"/>
    <w:rsid w:val="00061B2D"/>
    <w:rsid w:val="000720F4"/>
    <w:rsid w:val="0007481A"/>
    <w:rsid w:val="00077358"/>
    <w:rsid w:val="00080C40"/>
    <w:rsid w:val="00081933"/>
    <w:rsid w:val="00081B1B"/>
    <w:rsid w:val="00082C0B"/>
    <w:rsid w:val="000950C6"/>
    <w:rsid w:val="00097603"/>
    <w:rsid w:val="000A1121"/>
    <w:rsid w:val="000A445C"/>
    <w:rsid w:val="000A7047"/>
    <w:rsid w:val="000B115D"/>
    <w:rsid w:val="000B5496"/>
    <w:rsid w:val="000B5D0A"/>
    <w:rsid w:val="000C1118"/>
    <w:rsid w:val="000C25B4"/>
    <w:rsid w:val="000C438D"/>
    <w:rsid w:val="000D01C9"/>
    <w:rsid w:val="000D25C8"/>
    <w:rsid w:val="000D527E"/>
    <w:rsid w:val="000D63BB"/>
    <w:rsid w:val="000E0C64"/>
    <w:rsid w:val="000E3C21"/>
    <w:rsid w:val="000E4535"/>
    <w:rsid w:val="000F1F13"/>
    <w:rsid w:val="000F264F"/>
    <w:rsid w:val="000F2BC7"/>
    <w:rsid w:val="000F3C4F"/>
    <w:rsid w:val="000F5FC5"/>
    <w:rsid w:val="000F71C2"/>
    <w:rsid w:val="00101410"/>
    <w:rsid w:val="00104CA7"/>
    <w:rsid w:val="00104D30"/>
    <w:rsid w:val="00105EBC"/>
    <w:rsid w:val="00111AE6"/>
    <w:rsid w:val="00115410"/>
    <w:rsid w:val="00117F2A"/>
    <w:rsid w:val="00127138"/>
    <w:rsid w:val="0013344F"/>
    <w:rsid w:val="00134D26"/>
    <w:rsid w:val="00135A9C"/>
    <w:rsid w:val="00135FBA"/>
    <w:rsid w:val="00137DF8"/>
    <w:rsid w:val="00137EEC"/>
    <w:rsid w:val="00140FF1"/>
    <w:rsid w:val="00142FEF"/>
    <w:rsid w:val="00150E0C"/>
    <w:rsid w:val="0015110B"/>
    <w:rsid w:val="001512BF"/>
    <w:rsid w:val="001551B7"/>
    <w:rsid w:val="001614A1"/>
    <w:rsid w:val="0016173C"/>
    <w:rsid w:val="001703A2"/>
    <w:rsid w:val="001713A2"/>
    <w:rsid w:val="0017584F"/>
    <w:rsid w:val="00180185"/>
    <w:rsid w:val="0018068C"/>
    <w:rsid w:val="00185317"/>
    <w:rsid w:val="00185F45"/>
    <w:rsid w:val="00191CF1"/>
    <w:rsid w:val="001952C2"/>
    <w:rsid w:val="001A1DDF"/>
    <w:rsid w:val="001A302F"/>
    <w:rsid w:val="001A628B"/>
    <w:rsid w:val="001B01EE"/>
    <w:rsid w:val="001B77DA"/>
    <w:rsid w:val="001C2C41"/>
    <w:rsid w:val="001C5C11"/>
    <w:rsid w:val="001E3681"/>
    <w:rsid w:val="001E4BA4"/>
    <w:rsid w:val="001E63F0"/>
    <w:rsid w:val="001F2987"/>
    <w:rsid w:val="00200B52"/>
    <w:rsid w:val="00201722"/>
    <w:rsid w:val="00207ACD"/>
    <w:rsid w:val="00207C74"/>
    <w:rsid w:val="0021128A"/>
    <w:rsid w:val="00223E35"/>
    <w:rsid w:val="00224375"/>
    <w:rsid w:val="002262DE"/>
    <w:rsid w:val="00227E3A"/>
    <w:rsid w:val="002301A7"/>
    <w:rsid w:val="00232F7B"/>
    <w:rsid w:val="002332B7"/>
    <w:rsid w:val="00236A3E"/>
    <w:rsid w:val="00243130"/>
    <w:rsid w:val="00247C25"/>
    <w:rsid w:val="002505C5"/>
    <w:rsid w:val="00251EB8"/>
    <w:rsid w:val="0025284C"/>
    <w:rsid w:val="00254D7D"/>
    <w:rsid w:val="00257F7D"/>
    <w:rsid w:val="00261853"/>
    <w:rsid w:val="00262304"/>
    <w:rsid w:val="00263728"/>
    <w:rsid w:val="0027221B"/>
    <w:rsid w:val="00273C78"/>
    <w:rsid w:val="002740F2"/>
    <w:rsid w:val="0027440E"/>
    <w:rsid w:val="00277908"/>
    <w:rsid w:val="00277FC6"/>
    <w:rsid w:val="002807A2"/>
    <w:rsid w:val="002911E4"/>
    <w:rsid w:val="00293DF8"/>
    <w:rsid w:val="002B16E7"/>
    <w:rsid w:val="002C0E55"/>
    <w:rsid w:val="002C46BC"/>
    <w:rsid w:val="002C49B1"/>
    <w:rsid w:val="002E3927"/>
    <w:rsid w:val="002E3DED"/>
    <w:rsid w:val="002E53BD"/>
    <w:rsid w:val="002F44A7"/>
    <w:rsid w:val="002F6029"/>
    <w:rsid w:val="002F6E55"/>
    <w:rsid w:val="002F7BD4"/>
    <w:rsid w:val="00302946"/>
    <w:rsid w:val="00305185"/>
    <w:rsid w:val="00306D8D"/>
    <w:rsid w:val="00312E49"/>
    <w:rsid w:val="0031400B"/>
    <w:rsid w:val="00317DDC"/>
    <w:rsid w:val="00327194"/>
    <w:rsid w:val="00330D77"/>
    <w:rsid w:val="00337927"/>
    <w:rsid w:val="003400D1"/>
    <w:rsid w:val="0034015D"/>
    <w:rsid w:val="003431ED"/>
    <w:rsid w:val="003451C6"/>
    <w:rsid w:val="00352002"/>
    <w:rsid w:val="003524D4"/>
    <w:rsid w:val="003532A5"/>
    <w:rsid w:val="00357C04"/>
    <w:rsid w:val="00360FB2"/>
    <w:rsid w:val="00361C56"/>
    <w:rsid w:val="0036533D"/>
    <w:rsid w:val="00371DF9"/>
    <w:rsid w:val="00372019"/>
    <w:rsid w:val="00373130"/>
    <w:rsid w:val="00382011"/>
    <w:rsid w:val="00382C18"/>
    <w:rsid w:val="003849FE"/>
    <w:rsid w:val="003865F7"/>
    <w:rsid w:val="003904DA"/>
    <w:rsid w:val="00396631"/>
    <w:rsid w:val="00396FB0"/>
    <w:rsid w:val="003A3052"/>
    <w:rsid w:val="003A7B62"/>
    <w:rsid w:val="003B0331"/>
    <w:rsid w:val="003C75D5"/>
    <w:rsid w:val="003D1742"/>
    <w:rsid w:val="003E753C"/>
    <w:rsid w:val="003F5F8A"/>
    <w:rsid w:val="004123A9"/>
    <w:rsid w:val="0041416F"/>
    <w:rsid w:val="00414761"/>
    <w:rsid w:val="00414F62"/>
    <w:rsid w:val="00416173"/>
    <w:rsid w:val="00421A52"/>
    <w:rsid w:val="00423CEF"/>
    <w:rsid w:val="0042459F"/>
    <w:rsid w:val="00434C49"/>
    <w:rsid w:val="00443490"/>
    <w:rsid w:val="004511FE"/>
    <w:rsid w:val="004570DB"/>
    <w:rsid w:val="004575F2"/>
    <w:rsid w:val="004604A0"/>
    <w:rsid w:val="004648CE"/>
    <w:rsid w:val="00465979"/>
    <w:rsid w:val="004707DF"/>
    <w:rsid w:val="00470834"/>
    <w:rsid w:val="004714D0"/>
    <w:rsid w:val="004725DE"/>
    <w:rsid w:val="00482D6F"/>
    <w:rsid w:val="00492A89"/>
    <w:rsid w:val="004A2E70"/>
    <w:rsid w:val="004A35EA"/>
    <w:rsid w:val="004B1EAD"/>
    <w:rsid w:val="004B38A0"/>
    <w:rsid w:val="004B3EEB"/>
    <w:rsid w:val="004B459F"/>
    <w:rsid w:val="004B475A"/>
    <w:rsid w:val="004B5AE0"/>
    <w:rsid w:val="004C6721"/>
    <w:rsid w:val="004E0630"/>
    <w:rsid w:val="004F43B7"/>
    <w:rsid w:val="004F5BD8"/>
    <w:rsid w:val="004F6E20"/>
    <w:rsid w:val="004F7B30"/>
    <w:rsid w:val="005038F8"/>
    <w:rsid w:val="00503C18"/>
    <w:rsid w:val="00505245"/>
    <w:rsid w:val="00511F7C"/>
    <w:rsid w:val="00512500"/>
    <w:rsid w:val="00512F97"/>
    <w:rsid w:val="00533E7F"/>
    <w:rsid w:val="00534818"/>
    <w:rsid w:val="00536D4D"/>
    <w:rsid w:val="005405C0"/>
    <w:rsid w:val="00545A62"/>
    <w:rsid w:val="0055046B"/>
    <w:rsid w:val="00552A56"/>
    <w:rsid w:val="00553CD0"/>
    <w:rsid w:val="00557AF7"/>
    <w:rsid w:val="00560BAB"/>
    <w:rsid w:val="00561AC3"/>
    <w:rsid w:val="005666F8"/>
    <w:rsid w:val="00567AD0"/>
    <w:rsid w:val="0059453C"/>
    <w:rsid w:val="005A16DA"/>
    <w:rsid w:val="005B12F5"/>
    <w:rsid w:val="005B5B26"/>
    <w:rsid w:val="005B60B2"/>
    <w:rsid w:val="005B7C81"/>
    <w:rsid w:val="005C155E"/>
    <w:rsid w:val="005C501F"/>
    <w:rsid w:val="005C61F1"/>
    <w:rsid w:val="005C697D"/>
    <w:rsid w:val="005C73C3"/>
    <w:rsid w:val="005D01F7"/>
    <w:rsid w:val="005E0997"/>
    <w:rsid w:val="005E2E95"/>
    <w:rsid w:val="005E5200"/>
    <w:rsid w:val="005F4AC5"/>
    <w:rsid w:val="00604012"/>
    <w:rsid w:val="006040E7"/>
    <w:rsid w:val="00604ACC"/>
    <w:rsid w:val="006101F0"/>
    <w:rsid w:val="006102FA"/>
    <w:rsid w:val="00611611"/>
    <w:rsid w:val="006141F6"/>
    <w:rsid w:val="006232C2"/>
    <w:rsid w:val="00625916"/>
    <w:rsid w:val="00632F47"/>
    <w:rsid w:val="0063465E"/>
    <w:rsid w:val="006364B4"/>
    <w:rsid w:val="00636EAE"/>
    <w:rsid w:val="006374DD"/>
    <w:rsid w:val="0064357B"/>
    <w:rsid w:val="006466D7"/>
    <w:rsid w:val="00654A33"/>
    <w:rsid w:val="00655B38"/>
    <w:rsid w:val="00666EB8"/>
    <w:rsid w:val="006712D6"/>
    <w:rsid w:val="00671FE6"/>
    <w:rsid w:val="0067575E"/>
    <w:rsid w:val="00682377"/>
    <w:rsid w:val="006859AD"/>
    <w:rsid w:val="006862E2"/>
    <w:rsid w:val="00687ED3"/>
    <w:rsid w:val="00690FE0"/>
    <w:rsid w:val="006914E1"/>
    <w:rsid w:val="00696BF1"/>
    <w:rsid w:val="006A05DA"/>
    <w:rsid w:val="006A2DBF"/>
    <w:rsid w:val="006A406E"/>
    <w:rsid w:val="006B4D37"/>
    <w:rsid w:val="006C0EF6"/>
    <w:rsid w:val="006C13CA"/>
    <w:rsid w:val="006C4441"/>
    <w:rsid w:val="006D5EE6"/>
    <w:rsid w:val="006D6E50"/>
    <w:rsid w:val="006D6EAE"/>
    <w:rsid w:val="006E0C56"/>
    <w:rsid w:val="006E5DBF"/>
    <w:rsid w:val="006E7C3A"/>
    <w:rsid w:val="006F0DD8"/>
    <w:rsid w:val="006F39BB"/>
    <w:rsid w:val="006F45B0"/>
    <w:rsid w:val="0070039F"/>
    <w:rsid w:val="00706BD0"/>
    <w:rsid w:val="00712B91"/>
    <w:rsid w:val="00716D27"/>
    <w:rsid w:val="00716FAF"/>
    <w:rsid w:val="0072188B"/>
    <w:rsid w:val="00723D9B"/>
    <w:rsid w:val="00724278"/>
    <w:rsid w:val="00725716"/>
    <w:rsid w:val="00730E13"/>
    <w:rsid w:val="00734000"/>
    <w:rsid w:val="00735320"/>
    <w:rsid w:val="007355C9"/>
    <w:rsid w:val="0073677D"/>
    <w:rsid w:val="00740279"/>
    <w:rsid w:val="00743AA3"/>
    <w:rsid w:val="00745C66"/>
    <w:rsid w:val="00746085"/>
    <w:rsid w:val="0074648E"/>
    <w:rsid w:val="00751731"/>
    <w:rsid w:val="00754547"/>
    <w:rsid w:val="00756578"/>
    <w:rsid w:val="00757276"/>
    <w:rsid w:val="0076384E"/>
    <w:rsid w:val="007664FE"/>
    <w:rsid w:val="00770377"/>
    <w:rsid w:val="00772A31"/>
    <w:rsid w:val="00774D68"/>
    <w:rsid w:val="0077602B"/>
    <w:rsid w:val="00777B50"/>
    <w:rsid w:val="007802DF"/>
    <w:rsid w:val="007874EC"/>
    <w:rsid w:val="00794250"/>
    <w:rsid w:val="007A258C"/>
    <w:rsid w:val="007A53F3"/>
    <w:rsid w:val="007B29AC"/>
    <w:rsid w:val="007C06BE"/>
    <w:rsid w:val="007C3176"/>
    <w:rsid w:val="007D4F1E"/>
    <w:rsid w:val="007E1209"/>
    <w:rsid w:val="007E2D3F"/>
    <w:rsid w:val="007E7104"/>
    <w:rsid w:val="007F0DC8"/>
    <w:rsid w:val="007F1415"/>
    <w:rsid w:val="007F35F8"/>
    <w:rsid w:val="00802164"/>
    <w:rsid w:val="00803B75"/>
    <w:rsid w:val="00804647"/>
    <w:rsid w:val="0081078C"/>
    <w:rsid w:val="00811713"/>
    <w:rsid w:val="008149BB"/>
    <w:rsid w:val="008162D5"/>
    <w:rsid w:val="00820EE5"/>
    <w:rsid w:val="00825F8C"/>
    <w:rsid w:val="00831C6E"/>
    <w:rsid w:val="00835E2A"/>
    <w:rsid w:val="0083715A"/>
    <w:rsid w:val="00837A8E"/>
    <w:rsid w:val="00837EBD"/>
    <w:rsid w:val="00841BEE"/>
    <w:rsid w:val="008449A5"/>
    <w:rsid w:val="008525BE"/>
    <w:rsid w:val="008577EA"/>
    <w:rsid w:val="008611BE"/>
    <w:rsid w:val="00867275"/>
    <w:rsid w:val="008673F6"/>
    <w:rsid w:val="008709E6"/>
    <w:rsid w:val="00872D18"/>
    <w:rsid w:val="0087653E"/>
    <w:rsid w:val="00880FD3"/>
    <w:rsid w:val="00882C9E"/>
    <w:rsid w:val="0088471C"/>
    <w:rsid w:val="00885728"/>
    <w:rsid w:val="00886C7B"/>
    <w:rsid w:val="00890CFE"/>
    <w:rsid w:val="00891D52"/>
    <w:rsid w:val="00892880"/>
    <w:rsid w:val="00893684"/>
    <w:rsid w:val="008B14E0"/>
    <w:rsid w:val="008B3BA4"/>
    <w:rsid w:val="008D11EF"/>
    <w:rsid w:val="008D3C7A"/>
    <w:rsid w:val="008D6501"/>
    <w:rsid w:val="008E3901"/>
    <w:rsid w:val="008E411D"/>
    <w:rsid w:val="008E7E5A"/>
    <w:rsid w:val="008E7FF8"/>
    <w:rsid w:val="008F093F"/>
    <w:rsid w:val="008F56CD"/>
    <w:rsid w:val="00903DE1"/>
    <w:rsid w:val="00907D1B"/>
    <w:rsid w:val="00914595"/>
    <w:rsid w:val="00914B41"/>
    <w:rsid w:val="00915702"/>
    <w:rsid w:val="00917BEC"/>
    <w:rsid w:val="00923EA9"/>
    <w:rsid w:val="0093205F"/>
    <w:rsid w:val="00934152"/>
    <w:rsid w:val="00936710"/>
    <w:rsid w:val="00937736"/>
    <w:rsid w:val="0094154D"/>
    <w:rsid w:val="00942D62"/>
    <w:rsid w:val="00945076"/>
    <w:rsid w:val="00947A15"/>
    <w:rsid w:val="0096261A"/>
    <w:rsid w:val="00965C80"/>
    <w:rsid w:val="00966377"/>
    <w:rsid w:val="00967D84"/>
    <w:rsid w:val="00970E33"/>
    <w:rsid w:val="00975FB9"/>
    <w:rsid w:val="00977ABA"/>
    <w:rsid w:val="00987FE4"/>
    <w:rsid w:val="009908C5"/>
    <w:rsid w:val="009941F2"/>
    <w:rsid w:val="009B6D4B"/>
    <w:rsid w:val="009B71E6"/>
    <w:rsid w:val="009C02ED"/>
    <w:rsid w:val="009C5971"/>
    <w:rsid w:val="009C6917"/>
    <w:rsid w:val="009C6B58"/>
    <w:rsid w:val="009C774D"/>
    <w:rsid w:val="009D4455"/>
    <w:rsid w:val="009E6FF0"/>
    <w:rsid w:val="009F0467"/>
    <w:rsid w:val="009F06E8"/>
    <w:rsid w:val="009F3E21"/>
    <w:rsid w:val="009F522A"/>
    <w:rsid w:val="009F68E1"/>
    <w:rsid w:val="009F7CE0"/>
    <w:rsid w:val="00A06AEF"/>
    <w:rsid w:val="00A10E81"/>
    <w:rsid w:val="00A14B0F"/>
    <w:rsid w:val="00A15EEB"/>
    <w:rsid w:val="00A201F5"/>
    <w:rsid w:val="00A21AD2"/>
    <w:rsid w:val="00A24711"/>
    <w:rsid w:val="00A25479"/>
    <w:rsid w:val="00A32A8E"/>
    <w:rsid w:val="00A33AD4"/>
    <w:rsid w:val="00A36639"/>
    <w:rsid w:val="00A47151"/>
    <w:rsid w:val="00A47713"/>
    <w:rsid w:val="00A537D2"/>
    <w:rsid w:val="00A54845"/>
    <w:rsid w:val="00A71846"/>
    <w:rsid w:val="00A7363E"/>
    <w:rsid w:val="00A76477"/>
    <w:rsid w:val="00A8448D"/>
    <w:rsid w:val="00A94988"/>
    <w:rsid w:val="00A952AA"/>
    <w:rsid w:val="00AA4890"/>
    <w:rsid w:val="00AA5454"/>
    <w:rsid w:val="00AA591B"/>
    <w:rsid w:val="00AA73CB"/>
    <w:rsid w:val="00AA7E0A"/>
    <w:rsid w:val="00AB1680"/>
    <w:rsid w:val="00AB1954"/>
    <w:rsid w:val="00AB3A8D"/>
    <w:rsid w:val="00AB60CE"/>
    <w:rsid w:val="00AC1D8D"/>
    <w:rsid w:val="00AC69D3"/>
    <w:rsid w:val="00AC776C"/>
    <w:rsid w:val="00AD14B8"/>
    <w:rsid w:val="00AD533C"/>
    <w:rsid w:val="00AE0D28"/>
    <w:rsid w:val="00AE13DA"/>
    <w:rsid w:val="00AE51EB"/>
    <w:rsid w:val="00AE7056"/>
    <w:rsid w:val="00AF0663"/>
    <w:rsid w:val="00AF56A5"/>
    <w:rsid w:val="00AF5CAC"/>
    <w:rsid w:val="00B02D91"/>
    <w:rsid w:val="00B052D8"/>
    <w:rsid w:val="00B071A7"/>
    <w:rsid w:val="00B074EC"/>
    <w:rsid w:val="00B0764A"/>
    <w:rsid w:val="00B11272"/>
    <w:rsid w:val="00B11E84"/>
    <w:rsid w:val="00B120DE"/>
    <w:rsid w:val="00B12E6F"/>
    <w:rsid w:val="00B21641"/>
    <w:rsid w:val="00B26FF2"/>
    <w:rsid w:val="00B3403E"/>
    <w:rsid w:val="00B34CB5"/>
    <w:rsid w:val="00B356A7"/>
    <w:rsid w:val="00B43F59"/>
    <w:rsid w:val="00B47F9F"/>
    <w:rsid w:val="00B5580C"/>
    <w:rsid w:val="00B60DC1"/>
    <w:rsid w:val="00B621BD"/>
    <w:rsid w:val="00B62AC6"/>
    <w:rsid w:val="00B63A83"/>
    <w:rsid w:val="00B80573"/>
    <w:rsid w:val="00B811A3"/>
    <w:rsid w:val="00B82117"/>
    <w:rsid w:val="00B84F08"/>
    <w:rsid w:val="00B86210"/>
    <w:rsid w:val="00B9668F"/>
    <w:rsid w:val="00B96F49"/>
    <w:rsid w:val="00BA0B2C"/>
    <w:rsid w:val="00BA5042"/>
    <w:rsid w:val="00BB17B9"/>
    <w:rsid w:val="00BB2B6C"/>
    <w:rsid w:val="00BB644B"/>
    <w:rsid w:val="00BC09AE"/>
    <w:rsid w:val="00BC78BC"/>
    <w:rsid w:val="00BD629D"/>
    <w:rsid w:val="00BE04B5"/>
    <w:rsid w:val="00BE0C05"/>
    <w:rsid w:val="00BE4C82"/>
    <w:rsid w:val="00BF1E7F"/>
    <w:rsid w:val="00BF3F12"/>
    <w:rsid w:val="00C06A18"/>
    <w:rsid w:val="00C100F5"/>
    <w:rsid w:val="00C12456"/>
    <w:rsid w:val="00C12C9E"/>
    <w:rsid w:val="00C24BCF"/>
    <w:rsid w:val="00C307BB"/>
    <w:rsid w:val="00C31596"/>
    <w:rsid w:val="00C3788D"/>
    <w:rsid w:val="00C402BA"/>
    <w:rsid w:val="00C44CE4"/>
    <w:rsid w:val="00C529B7"/>
    <w:rsid w:val="00C53092"/>
    <w:rsid w:val="00C55534"/>
    <w:rsid w:val="00C60B3A"/>
    <w:rsid w:val="00C61614"/>
    <w:rsid w:val="00C665E5"/>
    <w:rsid w:val="00C70AEC"/>
    <w:rsid w:val="00C7291B"/>
    <w:rsid w:val="00C75CC0"/>
    <w:rsid w:val="00C83B16"/>
    <w:rsid w:val="00C8575F"/>
    <w:rsid w:val="00C91885"/>
    <w:rsid w:val="00C936D9"/>
    <w:rsid w:val="00C9405E"/>
    <w:rsid w:val="00C95B19"/>
    <w:rsid w:val="00C95F39"/>
    <w:rsid w:val="00CA1D1F"/>
    <w:rsid w:val="00CA232C"/>
    <w:rsid w:val="00CA3397"/>
    <w:rsid w:val="00CA3E87"/>
    <w:rsid w:val="00CB2FC2"/>
    <w:rsid w:val="00CB3B92"/>
    <w:rsid w:val="00CB5EAE"/>
    <w:rsid w:val="00CC140B"/>
    <w:rsid w:val="00CC3003"/>
    <w:rsid w:val="00CC3B0E"/>
    <w:rsid w:val="00CC3F32"/>
    <w:rsid w:val="00CC5F21"/>
    <w:rsid w:val="00CC75F9"/>
    <w:rsid w:val="00CC7F06"/>
    <w:rsid w:val="00CD19BE"/>
    <w:rsid w:val="00CD550D"/>
    <w:rsid w:val="00CD76A1"/>
    <w:rsid w:val="00CE7E62"/>
    <w:rsid w:val="00CF1C77"/>
    <w:rsid w:val="00CF364E"/>
    <w:rsid w:val="00CF3E14"/>
    <w:rsid w:val="00CF74D1"/>
    <w:rsid w:val="00D00211"/>
    <w:rsid w:val="00D04F82"/>
    <w:rsid w:val="00D10FAB"/>
    <w:rsid w:val="00D1115F"/>
    <w:rsid w:val="00D11A8D"/>
    <w:rsid w:val="00D120FF"/>
    <w:rsid w:val="00D12499"/>
    <w:rsid w:val="00D127D7"/>
    <w:rsid w:val="00D1674C"/>
    <w:rsid w:val="00D16BD1"/>
    <w:rsid w:val="00D17F35"/>
    <w:rsid w:val="00D43D2E"/>
    <w:rsid w:val="00D53AC4"/>
    <w:rsid w:val="00D5558D"/>
    <w:rsid w:val="00D629AB"/>
    <w:rsid w:val="00D63253"/>
    <w:rsid w:val="00D63C51"/>
    <w:rsid w:val="00D71B43"/>
    <w:rsid w:val="00D76C71"/>
    <w:rsid w:val="00D8128D"/>
    <w:rsid w:val="00D9168A"/>
    <w:rsid w:val="00D94500"/>
    <w:rsid w:val="00DA0B7A"/>
    <w:rsid w:val="00DA1F54"/>
    <w:rsid w:val="00DA23EC"/>
    <w:rsid w:val="00DA6FEA"/>
    <w:rsid w:val="00DA74E7"/>
    <w:rsid w:val="00DA7610"/>
    <w:rsid w:val="00DA7A99"/>
    <w:rsid w:val="00DB1358"/>
    <w:rsid w:val="00DB155D"/>
    <w:rsid w:val="00DC00B5"/>
    <w:rsid w:val="00DC23C6"/>
    <w:rsid w:val="00DC3DAA"/>
    <w:rsid w:val="00DC4DB3"/>
    <w:rsid w:val="00DE7C09"/>
    <w:rsid w:val="00DF096E"/>
    <w:rsid w:val="00E015AD"/>
    <w:rsid w:val="00E110C1"/>
    <w:rsid w:val="00E153FD"/>
    <w:rsid w:val="00E15AFC"/>
    <w:rsid w:val="00E166ED"/>
    <w:rsid w:val="00E25649"/>
    <w:rsid w:val="00E264D9"/>
    <w:rsid w:val="00E27EFB"/>
    <w:rsid w:val="00E302E6"/>
    <w:rsid w:val="00E40DB9"/>
    <w:rsid w:val="00E4146A"/>
    <w:rsid w:val="00E5067A"/>
    <w:rsid w:val="00E5427C"/>
    <w:rsid w:val="00E54373"/>
    <w:rsid w:val="00E55634"/>
    <w:rsid w:val="00E64056"/>
    <w:rsid w:val="00E8221F"/>
    <w:rsid w:val="00E9723E"/>
    <w:rsid w:val="00E9771E"/>
    <w:rsid w:val="00EA1609"/>
    <w:rsid w:val="00EA1C1B"/>
    <w:rsid w:val="00EA3933"/>
    <w:rsid w:val="00EA4716"/>
    <w:rsid w:val="00EB2028"/>
    <w:rsid w:val="00EB4577"/>
    <w:rsid w:val="00EB53DF"/>
    <w:rsid w:val="00EC42B9"/>
    <w:rsid w:val="00EC5C82"/>
    <w:rsid w:val="00EE0EB0"/>
    <w:rsid w:val="00EE19DC"/>
    <w:rsid w:val="00EF4378"/>
    <w:rsid w:val="00EF62FF"/>
    <w:rsid w:val="00F0296F"/>
    <w:rsid w:val="00F0495B"/>
    <w:rsid w:val="00F115E9"/>
    <w:rsid w:val="00F14275"/>
    <w:rsid w:val="00F152CA"/>
    <w:rsid w:val="00F1595C"/>
    <w:rsid w:val="00F17046"/>
    <w:rsid w:val="00F17D7D"/>
    <w:rsid w:val="00F2159C"/>
    <w:rsid w:val="00F2354E"/>
    <w:rsid w:val="00F30D33"/>
    <w:rsid w:val="00F352CE"/>
    <w:rsid w:val="00F4251C"/>
    <w:rsid w:val="00F430D7"/>
    <w:rsid w:val="00F430FF"/>
    <w:rsid w:val="00F444FC"/>
    <w:rsid w:val="00F52B41"/>
    <w:rsid w:val="00F52EC9"/>
    <w:rsid w:val="00F541DB"/>
    <w:rsid w:val="00F56C49"/>
    <w:rsid w:val="00F60917"/>
    <w:rsid w:val="00F6552B"/>
    <w:rsid w:val="00F66659"/>
    <w:rsid w:val="00F73C7E"/>
    <w:rsid w:val="00F75C4A"/>
    <w:rsid w:val="00F91CEB"/>
    <w:rsid w:val="00F9323E"/>
    <w:rsid w:val="00FA378B"/>
    <w:rsid w:val="00FA38D6"/>
    <w:rsid w:val="00FB1FF9"/>
    <w:rsid w:val="00FB42C9"/>
    <w:rsid w:val="00FB45E3"/>
    <w:rsid w:val="00FC578A"/>
    <w:rsid w:val="00FD1532"/>
    <w:rsid w:val="00FE090F"/>
    <w:rsid w:val="00FE1CBC"/>
    <w:rsid w:val="00FE205D"/>
    <w:rsid w:val="00FE43C6"/>
    <w:rsid w:val="00FE4E50"/>
    <w:rsid w:val="00FE5A0A"/>
    <w:rsid w:val="00FF49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Lis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Strong" w:semiHidden="0" w:uiPriority="0" w:unhideWhenUsed="0" w:qFormat="1"/>
    <w:lsdException w:name="Emphasis" w:semiHidden="0" w:uiPriority="0" w:unhideWhenUsed="0" w:qFormat="1"/>
    <w:lsdException w:name="Document Map" w:uiPriority="0"/>
    <w:lsdException w:name="Normal (Web)"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7713"/>
    <w:pPr>
      <w:spacing w:after="160" w:line="256" w:lineRule="auto"/>
    </w:pPr>
    <w:rPr>
      <w:sz w:val="22"/>
      <w:szCs w:val="22"/>
      <w:lang w:eastAsia="en-US"/>
    </w:rPr>
  </w:style>
  <w:style w:type="paragraph" w:styleId="1">
    <w:name w:val="heading 1"/>
    <w:basedOn w:val="a"/>
    <w:next w:val="a"/>
    <w:link w:val="10"/>
    <w:qFormat/>
    <w:rsid w:val="00B3403E"/>
    <w:pPr>
      <w:keepNext/>
      <w:numPr>
        <w:numId w:val="4"/>
      </w:numPr>
      <w:spacing w:after="0" w:line="240" w:lineRule="auto"/>
      <w:jc w:val="right"/>
      <w:outlineLvl w:val="0"/>
    </w:pPr>
    <w:rPr>
      <w:rFonts w:ascii="Times New Roman" w:eastAsia="Times New Roman" w:hAnsi="Times New Roman"/>
      <w:sz w:val="28"/>
      <w:szCs w:val="24"/>
      <w:lang w:eastAsia="zh-CN"/>
    </w:rPr>
  </w:style>
  <w:style w:type="paragraph" w:styleId="2">
    <w:name w:val="heading 2"/>
    <w:basedOn w:val="a"/>
    <w:next w:val="a"/>
    <w:link w:val="20"/>
    <w:qFormat/>
    <w:rsid w:val="00B3403E"/>
    <w:pPr>
      <w:keepNext/>
      <w:numPr>
        <w:ilvl w:val="1"/>
        <w:numId w:val="4"/>
      </w:numPr>
      <w:spacing w:before="240" w:after="60" w:line="240" w:lineRule="auto"/>
      <w:outlineLvl w:val="1"/>
    </w:pPr>
    <w:rPr>
      <w:rFonts w:ascii="Cambria" w:eastAsia="Times New Roman" w:hAnsi="Cambria" w:cs="Cambria"/>
      <w:b/>
      <w:bCs/>
      <w:i/>
      <w:iCs/>
      <w:sz w:val="28"/>
      <w:szCs w:val="28"/>
      <w:lang w:eastAsia="zh-CN"/>
    </w:rPr>
  </w:style>
  <w:style w:type="paragraph" w:styleId="3">
    <w:name w:val="heading 3"/>
    <w:basedOn w:val="a"/>
    <w:next w:val="a"/>
    <w:link w:val="30"/>
    <w:qFormat/>
    <w:rsid w:val="00B3403E"/>
    <w:pPr>
      <w:keepNext/>
      <w:numPr>
        <w:ilvl w:val="2"/>
        <w:numId w:val="4"/>
      </w:numPr>
      <w:spacing w:before="240" w:after="60" w:line="240" w:lineRule="auto"/>
      <w:outlineLvl w:val="2"/>
    </w:pPr>
    <w:rPr>
      <w:rFonts w:ascii="Arial" w:eastAsia="Times New Roman" w:hAnsi="Arial" w:cs="Arial"/>
      <w:b/>
      <w:bCs/>
      <w:sz w:val="26"/>
      <w:szCs w:val="26"/>
      <w:lang w:eastAsia="zh-CN"/>
    </w:rPr>
  </w:style>
  <w:style w:type="paragraph" w:styleId="4">
    <w:name w:val="heading 4"/>
    <w:basedOn w:val="a"/>
    <w:next w:val="a"/>
    <w:link w:val="40"/>
    <w:qFormat/>
    <w:rsid w:val="00B3403E"/>
    <w:pPr>
      <w:keepNext/>
      <w:numPr>
        <w:ilvl w:val="3"/>
        <w:numId w:val="4"/>
      </w:numPr>
      <w:shd w:val="clear" w:color="auto" w:fill="FFFFFF"/>
      <w:spacing w:after="0" w:line="240" w:lineRule="auto"/>
      <w:ind w:left="4536" w:firstLine="0"/>
      <w:jc w:val="both"/>
      <w:outlineLvl w:val="3"/>
    </w:pPr>
    <w:rPr>
      <w:rFonts w:ascii="Times New Roman" w:eastAsia="Times New Roman" w:hAnsi="Times New Roman"/>
      <w:sz w:val="28"/>
      <w:szCs w:val="28"/>
      <w:lang w:eastAsia="zh-CN"/>
    </w:rPr>
  </w:style>
  <w:style w:type="paragraph" w:styleId="5">
    <w:name w:val="heading 5"/>
    <w:basedOn w:val="a"/>
    <w:next w:val="a"/>
    <w:link w:val="50"/>
    <w:qFormat/>
    <w:rsid w:val="00B3403E"/>
    <w:pPr>
      <w:numPr>
        <w:ilvl w:val="4"/>
        <w:numId w:val="4"/>
      </w:numPr>
      <w:spacing w:before="240" w:after="60" w:line="240" w:lineRule="auto"/>
      <w:outlineLvl w:val="4"/>
    </w:pPr>
    <w:rPr>
      <w:rFonts w:ascii="Times New Roman" w:hAnsi="Times New Roman"/>
      <w:sz w:val="32"/>
      <w:szCs w:val="24"/>
      <w:lang w:eastAsia="zh-CN"/>
    </w:rPr>
  </w:style>
  <w:style w:type="paragraph" w:styleId="6">
    <w:name w:val="heading 6"/>
    <w:basedOn w:val="a"/>
    <w:next w:val="a"/>
    <w:link w:val="60"/>
    <w:qFormat/>
    <w:rsid w:val="00B3403E"/>
    <w:pPr>
      <w:numPr>
        <w:ilvl w:val="5"/>
        <w:numId w:val="4"/>
      </w:numPr>
      <w:spacing w:before="240" w:after="60" w:line="240" w:lineRule="auto"/>
      <w:outlineLvl w:val="5"/>
    </w:pPr>
    <w:rPr>
      <w:rFonts w:ascii="Times New Roman" w:eastAsia="Times New Roman" w:hAnsi="Times New Roman"/>
      <w:b/>
      <w:bCs/>
      <w:lang w:eastAsia="zh-CN"/>
    </w:rPr>
  </w:style>
  <w:style w:type="paragraph" w:styleId="7">
    <w:name w:val="heading 7"/>
    <w:basedOn w:val="a"/>
    <w:next w:val="a"/>
    <w:link w:val="70"/>
    <w:qFormat/>
    <w:rsid w:val="00B3403E"/>
    <w:pPr>
      <w:numPr>
        <w:ilvl w:val="6"/>
        <w:numId w:val="4"/>
      </w:numPr>
      <w:spacing w:before="240" w:after="60" w:line="240" w:lineRule="auto"/>
      <w:outlineLvl w:val="6"/>
    </w:pPr>
    <w:rPr>
      <w:rFonts w:ascii="Times New Roman" w:eastAsia="Times New Roman" w:hAnsi="Times New Roman"/>
      <w:sz w:val="24"/>
      <w:szCs w:val="24"/>
      <w:lang w:eastAsia="zh-CN"/>
    </w:rPr>
  </w:style>
  <w:style w:type="paragraph" w:styleId="8">
    <w:name w:val="heading 8"/>
    <w:basedOn w:val="a"/>
    <w:next w:val="a"/>
    <w:link w:val="80"/>
    <w:qFormat/>
    <w:rsid w:val="00B3403E"/>
    <w:pPr>
      <w:keepNext/>
      <w:numPr>
        <w:ilvl w:val="7"/>
        <w:numId w:val="4"/>
      </w:numPr>
      <w:spacing w:after="0" w:line="240" w:lineRule="auto"/>
      <w:jc w:val="center"/>
      <w:outlineLvl w:val="7"/>
    </w:pPr>
    <w:rPr>
      <w:rFonts w:ascii="Times New Roman" w:eastAsia="Times New Roman" w:hAnsi="Times New Roman"/>
      <w:b/>
      <w:sz w:val="24"/>
      <w:szCs w:val="20"/>
      <w:lang w:eastAsia="zh-CN"/>
    </w:rPr>
  </w:style>
  <w:style w:type="paragraph" w:styleId="9">
    <w:name w:val="heading 9"/>
    <w:basedOn w:val="a"/>
    <w:next w:val="a"/>
    <w:link w:val="90"/>
    <w:qFormat/>
    <w:rsid w:val="00B3403E"/>
    <w:pPr>
      <w:keepNext/>
      <w:numPr>
        <w:ilvl w:val="8"/>
        <w:numId w:val="4"/>
      </w:numPr>
      <w:autoSpaceDE w:val="0"/>
      <w:spacing w:after="0" w:line="240" w:lineRule="auto"/>
      <w:ind w:left="0" w:firstLine="540"/>
      <w:jc w:val="right"/>
      <w:outlineLvl w:val="8"/>
    </w:pPr>
    <w:rPr>
      <w:rFonts w:ascii="Times New Roman" w:eastAsia="Times New Roman" w:hAnsi="Times New Roman"/>
      <w:sz w:val="28"/>
      <w:szCs w:val="20"/>
      <w:lang w:val="en-US"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D65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8E7FF8"/>
    <w:pPr>
      <w:ind w:left="720"/>
      <w:contextualSpacing/>
    </w:pPr>
  </w:style>
  <w:style w:type="table" w:customStyle="1" w:styleId="11">
    <w:name w:val="Сетка таблицы1"/>
    <w:basedOn w:val="a1"/>
    <w:next w:val="a3"/>
    <w:rsid w:val="0074648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nhideWhenUsed/>
    <w:rsid w:val="00B0764A"/>
    <w:pPr>
      <w:spacing w:after="0" w:line="240" w:lineRule="auto"/>
    </w:pPr>
    <w:rPr>
      <w:rFonts w:ascii="Segoe UI" w:hAnsi="Segoe UI" w:cs="Segoe UI"/>
      <w:sz w:val="18"/>
      <w:szCs w:val="18"/>
    </w:rPr>
  </w:style>
  <w:style w:type="character" w:customStyle="1" w:styleId="a6">
    <w:name w:val="Текст выноски Знак"/>
    <w:basedOn w:val="a0"/>
    <w:link w:val="a5"/>
    <w:rsid w:val="00B0764A"/>
    <w:rPr>
      <w:rFonts w:ascii="Segoe UI" w:hAnsi="Segoe UI" w:cs="Segoe UI"/>
      <w:sz w:val="18"/>
      <w:szCs w:val="18"/>
    </w:rPr>
  </w:style>
  <w:style w:type="character" w:styleId="a7">
    <w:name w:val="Hyperlink"/>
    <w:uiPriority w:val="99"/>
    <w:unhideWhenUsed/>
    <w:rsid w:val="00A47151"/>
    <w:rPr>
      <w:b w:val="0"/>
      <w:bCs w:val="0"/>
      <w:color w:val="0066CC"/>
      <w:u w:val="single"/>
    </w:rPr>
  </w:style>
  <w:style w:type="paragraph" w:styleId="a8">
    <w:name w:val="No Spacing"/>
    <w:uiPriority w:val="1"/>
    <w:qFormat/>
    <w:rsid w:val="00A32A8E"/>
    <w:rPr>
      <w:sz w:val="22"/>
      <w:szCs w:val="22"/>
      <w:lang w:eastAsia="en-US"/>
    </w:rPr>
  </w:style>
  <w:style w:type="paragraph" w:customStyle="1" w:styleId="Style7">
    <w:name w:val="Style7"/>
    <w:basedOn w:val="a"/>
    <w:rsid w:val="00A32A8E"/>
    <w:pPr>
      <w:widowControl w:val="0"/>
      <w:autoSpaceDE w:val="0"/>
      <w:autoSpaceDN w:val="0"/>
      <w:adjustRightInd w:val="0"/>
      <w:spacing w:after="0" w:line="317" w:lineRule="exact"/>
      <w:ind w:firstLine="691"/>
    </w:pPr>
    <w:rPr>
      <w:rFonts w:ascii="Times New Roman" w:eastAsia="Times New Roman" w:hAnsi="Times New Roman"/>
      <w:sz w:val="24"/>
      <w:szCs w:val="24"/>
      <w:lang w:eastAsia="ru-RU"/>
    </w:rPr>
  </w:style>
  <w:style w:type="character" w:customStyle="1" w:styleId="FontStyle11">
    <w:name w:val="Font Style11"/>
    <w:rsid w:val="00A32A8E"/>
    <w:rPr>
      <w:rFonts w:ascii="Times New Roman" w:hAnsi="Times New Roman" w:cs="Times New Roman" w:hint="default"/>
      <w:b/>
      <w:bCs/>
      <w:sz w:val="26"/>
      <w:szCs w:val="26"/>
    </w:rPr>
  </w:style>
  <w:style w:type="character" w:customStyle="1" w:styleId="WW8Num1z1">
    <w:name w:val="WW8Num1z1"/>
    <w:rsid w:val="008449A5"/>
  </w:style>
  <w:style w:type="paragraph" w:customStyle="1" w:styleId="ConsPlusCell">
    <w:name w:val="ConsPlusCell"/>
    <w:rsid w:val="008449A5"/>
    <w:pPr>
      <w:widowControl w:val="0"/>
      <w:suppressAutoHyphens/>
      <w:autoSpaceDE w:val="0"/>
    </w:pPr>
    <w:rPr>
      <w:rFonts w:ascii="Arial" w:eastAsia="Times New Roman" w:hAnsi="Arial" w:cs="Arial"/>
      <w:lang w:eastAsia="zh-CN"/>
    </w:rPr>
  </w:style>
  <w:style w:type="paragraph" w:customStyle="1" w:styleId="ConsPlusNormal">
    <w:name w:val="ConsPlusNormal"/>
    <w:rsid w:val="00CE7E62"/>
    <w:pPr>
      <w:widowControl w:val="0"/>
      <w:suppressAutoHyphens/>
      <w:autoSpaceDE w:val="0"/>
      <w:ind w:firstLine="720"/>
    </w:pPr>
    <w:rPr>
      <w:rFonts w:ascii="Arial" w:eastAsia="Times New Roman" w:hAnsi="Arial" w:cs="Arial"/>
      <w:lang w:eastAsia="zh-CN"/>
    </w:rPr>
  </w:style>
  <w:style w:type="character" w:customStyle="1" w:styleId="10">
    <w:name w:val="Заголовок 1 Знак"/>
    <w:basedOn w:val="a0"/>
    <w:link w:val="1"/>
    <w:rsid w:val="00B3403E"/>
    <w:rPr>
      <w:rFonts w:ascii="Times New Roman" w:eastAsia="Times New Roman" w:hAnsi="Times New Roman" w:cs="Times New Roman"/>
      <w:sz w:val="28"/>
      <w:szCs w:val="24"/>
      <w:lang w:eastAsia="zh-CN"/>
    </w:rPr>
  </w:style>
  <w:style w:type="character" w:customStyle="1" w:styleId="20">
    <w:name w:val="Заголовок 2 Знак"/>
    <w:basedOn w:val="a0"/>
    <w:link w:val="2"/>
    <w:rsid w:val="00B3403E"/>
    <w:rPr>
      <w:rFonts w:ascii="Cambria" w:eastAsia="Times New Roman" w:hAnsi="Cambria" w:cs="Cambria"/>
      <w:b/>
      <w:bCs/>
      <w:i/>
      <w:iCs/>
      <w:sz w:val="28"/>
      <w:szCs w:val="28"/>
      <w:lang w:eastAsia="zh-CN"/>
    </w:rPr>
  </w:style>
  <w:style w:type="character" w:customStyle="1" w:styleId="30">
    <w:name w:val="Заголовок 3 Знак"/>
    <w:basedOn w:val="a0"/>
    <w:link w:val="3"/>
    <w:rsid w:val="00B3403E"/>
    <w:rPr>
      <w:rFonts w:ascii="Arial" w:eastAsia="Times New Roman" w:hAnsi="Arial" w:cs="Arial"/>
      <w:b/>
      <w:bCs/>
      <w:sz w:val="26"/>
      <w:szCs w:val="26"/>
      <w:lang w:eastAsia="zh-CN"/>
    </w:rPr>
  </w:style>
  <w:style w:type="character" w:customStyle="1" w:styleId="40">
    <w:name w:val="Заголовок 4 Знак"/>
    <w:basedOn w:val="a0"/>
    <w:link w:val="4"/>
    <w:rsid w:val="00B3403E"/>
    <w:rPr>
      <w:rFonts w:ascii="Times New Roman" w:eastAsia="Times New Roman" w:hAnsi="Times New Roman" w:cs="Times New Roman"/>
      <w:sz w:val="28"/>
      <w:szCs w:val="28"/>
      <w:shd w:val="clear" w:color="auto" w:fill="FFFFFF"/>
      <w:lang w:eastAsia="zh-CN"/>
    </w:rPr>
  </w:style>
  <w:style w:type="character" w:customStyle="1" w:styleId="50">
    <w:name w:val="Заголовок 5 Знак"/>
    <w:basedOn w:val="a0"/>
    <w:link w:val="5"/>
    <w:rsid w:val="00B3403E"/>
    <w:rPr>
      <w:rFonts w:ascii="Times New Roman" w:eastAsia="Calibri" w:hAnsi="Times New Roman" w:cs="Times New Roman"/>
      <w:sz w:val="32"/>
      <w:szCs w:val="24"/>
      <w:lang w:eastAsia="zh-CN"/>
    </w:rPr>
  </w:style>
  <w:style w:type="character" w:customStyle="1" w:styleId="60">
    <w:name w:val="Заголовок 6 Знак"/>
    <w:basedOn w:val="a0"/>
    <w:link w:val="6"/>
    <w:rsid w:val="00B3403E"/>
    <w:rPr>
      <w:rFonts w:ascii="Times New Roman" w:eastAsia="Times New Roman" w:hAnsi="Times New Roman" w:cs="Times New Roman"/>
      <w:b/>
      <w:bCs/>
      <w:lang w:eastAsia="zh-CN"/>
    </w:rPr>
  </w:style>
  <w:style w:type="character" w:customStyle="1" w:styleId="70">
    <w:name w:val="Заголовок 7 Знак"/>
    <w:basedOn w:val="a0"/>
    <w:link w:val="7"/>
    <w:rsid w:val="00B3403E"/>
    <w:rPr>
      <w:rFonts w:ascii="Times New Roman" w:eastAsia="Times New Roman" w:hAnsi="Times New Roman" w:cs="Times New Roman"/>
      <w:sz w:val="24"/>
      <w:szCs w:val="24"/>
      <w:lang w:eastAsia="zh-CN"/>
    </w:rPr>
  </w:style>
  <w:style w:type="character" w:customStyle="1" w:styleId="80">
    <w:name w:val="Заголовок 8 Знак"/>
    <w:basedOn w:val="a0"/>
    <w:link w:val="8"/>
    <w:rsid w:val="00B3403E"/>
    <w:rPr>
      <w:rFonts w:ascii="Times New Roman" w:eastAsia="Times New Roman" w:hAnsi="Times New Roman" w:cs="Times New Roman"/>
      <w:b/>
      <w:sz w:val="24"/>
      <w:szCs w:val="20"/>
      <w:lang w:eastAsia="zh-CN"/>
    </w:rPr>
  </w:style>
  <w:style w:type="character" w:customStyle="1" w:styleId="90">
    <w:name w:val="Заголовок 9 Знак"/>
    <w:basedOn w:val="a0"/>
    <w:link w:val="9"/>
    <w:rsid w:val="00B3403E"/>
    <w:rPr>
      <w:rFonts w:ascii="Times New Roman" w:eastAsia="Times New Roman" w:hAnsi="Times New Roman" w:cs="Times New Roman"/>
      <w:sz w:val="28"/>
      <w:szCs w:val="20"/>
      <w:lang w:val="en-US" w:eastAsia="zh-CN"/>
    </w:rPr>
  </w:style>
  <w:style w:type="character" w:customStyle="1" w:styleId="WW8Num1z0">
    <w:name w:val="WW8Num1z0"/>
    <w:rsid w:val="00B3403E"/>
  </w:style>
  <w:style w:type="character" w:customStyle="1" w:styleId="WW8Num1z2">
    <w:name w:val="WW8Num1z2"/>
    <w:rsid w:val="00B3403E"/>
  </w:style>
  <w:style w:type="character" w:customStyle="1" w:styleId="WW8Num1z3">
    <w:name w:val="WW8Num1z3"/>
    <w:rsid w:val="00B3403E"/>
  </w:style>
  <w:style w:type="character" w:customStyle="1" w:styleId="WW8Num1z4">
    <w:name w:val="WW8Num1z4"/>
    <w:rsid w:val="00B3403E"/>
  </w:style>
  <w:style w:type="character" w:customStyle="1" w:styleId="WW8Num1z5">
    <w:name w:val="WW8Num1z5"/>
    <w:rsid w:val="00B3403E"/>
  </w:style>
  <w:style w:type="character" w:customStyle="1" w:styleId="WW8Num1z6">
    <w:name w:val="WW8Num1z6"/>
    <w:rsid w:val="00B3403E"/>
  </w:style>
  <w:style w:type="character" w:customStyle="1" w:styleId="WW8Num1z7">
    <w:name w:val="WW8Num1z7"/>
    <w:rsid w:val="00B3403E"/>
  </w:style>
  <w:style w:type="character" w:customStyle="1" w:styleId="WW8Num1z8">
    <w:name w:val="WW8Num1z8"/>
    <w:rsid w:val="00B3403E"/>
  </w:style>
  <w:style w:type="character" w:customStyle="1" w:styleId="WW8Num2z0">
    <w:name w:val="WW8Num2z0"/>
    <w:rsid w:val="00B3403E"/>
    <w:rPr>
      <w:rFonts w:ascii="Times New Roman" w:hAnsi="Times New Roman" w:cs="Times New Roman" w:hint="default"/>
      <w:sz w:val="24"/>
      <w:szCs w:val="24"/>
    </w:rPr>
  </w:style>
  <w:style w:type="character" w:customStyle="1" w:styleId="WW8Num2z1">
    <w:name w:val="WW8Num2z1"/>
    <w:rsid w:val="00B3403E"/>
  </w:style>
  <w:style w:type="character" w:customStyle="1" w:styleId="WW8Num2z2">
    <w:name w:val="WW8Num2z2"/>
    <w:rsid w:val="00B3403E"/>
  </w:style>
  <w:style w:type="character" w:customStyle="1" w:styleId="WW8Num2z3">
    <w:name w:val="WW8Num2z3"/>
    <w:rsid w:val="00B3403E"/>
  </w:style>
  <w:style w:type="character" w:customStyle="1" w:styleId="WW8Num2z4">
    <w:name w:val="WW8Num2z4"/>
    <w:rsid w:val="00B3403E"/>
  </w:style>
  <w:style w:type="character" w:customStyle="1" w:styleId="WW8Num2z5">
    <w:name w:val="WW8Num2z5"/>
    <w:rsid w:val="00B3403E"/>
  </w:style>
  <w:style w:type="character" w:customStyle="1" w:styleId="WW8Num2z6">
    <w:name w:val="WW8Num2z6"/>
    <w:rsid w:val="00B3403E"/>
  </w:style>
  <w:style w:type="character" w:customStyle="1" w:styleId="WW8Num2z7">
    <w:name w:val="WW8Num2z7"/>
    <w:rsid w:val="00B3403E"/>
  </w:style>
  <w:style w:type="character" w:customStyle="1" w:styleId="WW8Num2z8">
    <w:name w:val="WW8Num2z8"/>
    <w:rsid w:val="00B3403E"/>
  </w:style>
  <w:style w:type="character" w:customStyle="1" w:styleId="WW8Num3z0">
    <w:name w:val="WW8Num3z0"/>
    <w:rsid w:val="00B3403E"/>
  </w:style>
  <w:style w:type="character" w:customStyle="1" w:styleId="WW8Num3z1">
    <w:name w:val="WW8Num3z1"/>
    <w:rsid w:val="00B3403E"/>
  </w:style>
  <w:style w:type="character" w:customStyle="1" w:styleId="WW8Num3z2">
    <w:name w:val="WW8Num3z2"/>
    <w:rsid w:val="00B3403E"/>
  </w:style>
  <w:style w:type="character" w:customStyle="1" w:styleId="WW8Num3z3">
    <w:name w:val="WW8Num3z3"/>
    <w:rsid w:val="00B3403E"/>
  </w:style>
  <w:style w:type="character" w:customStyle="1" w:styleId="WW8Num3z4">
    <w:name w:val="WW8Num3z4"/>
    <w:rsid w:val="00B3403E"/>
  </w:style>
  <w:style w:type="character" w:customStyle="1" w:styleId="WW8Num3z5">
    <w:name w:val="WW8Num3z5"/>
    <w:rsid w:val="00B3403E"/>
  </w:style>
  <w:style w:type="character" w:customStyle="1" w:styleId="WW8Num3z6">
    <w:name w:val="WW8Num3z6"/>
    <w:rsid w:val="00B3403E"/>
  </w:style>
  <w:style w:type="character" w:customStyle="1" w:styleId="WW8Num3z7">
    <w:name w:val="WW8Num3z7"/>
    <w:rsid w:val="00B3403E"/>
  </w:style>
  <w:style w:type="character" w:customStyle="1" w:styleId="WW8Num3z8">
    <w:name w:val="WW8Num3z8"/>
    <w:rsid w:val="00B3403E"/>
  </w:style>
  <w:style w:type="character" w:customStyle="1" w:styleId="WW8Num4z0">
    <w:name w:val="WW8Num4z0"/>
    <w:rsid w:val="00B3403E"/>
  </w:style>
  <w:style w:type="character" w:customStyle="1" w:styleId="WW8Num4z1">
    <w:name w:val="WW8Num4z1"/>
    <w:rsid w:val="00B3403E"/>
  </w:style>
  <w:style w:type="character" w:customStyle="1" w:styleId="WW8Num4z2">
    <w:name w:val="WW8Num4z2"/>
    <w:rsid w:val="00B3403E"/>
  </w:style>
  <w:style w:type="character" w:customStyle="1" w:styleId="WW8Num4z3">
    <w:name w:val="WW8Num4z3"/>
    <w:rsid w:val="00B3403E"/>
  </w:style>
  <w:style w:type="character" w:customStyle="1" w:styleId="WW8Num4z4">
    <w:name w:val="WW8Num4z4"/>
    <w:rsid w:val="00B3403E"/>
  </w:style>
  <w:style w:type="character" w:customStyle="1" w:styleId="WW8Num4z5">
    <w:name w:val="WW8Num4z5"/>
    <w:rsid w:val="00B3403E"/>
  </w:style>
  <w:style w:type="character" w:customStyle="1" w:styleId="WW8Num4z6">
    <w:name w:val="WW8Num4z6"/>
    <w:rsid w:val="00B3403E"/>
  </w:style>
  <w:style w:type="character" w:customStyle="1" w:styleId="WW8Num4z7">
    <w:name w:val="WW8Num4z7"/>
    <w:rsid w:val="00B3403E"/>
  </w:style>
  <w:style w:type="character" w:customStyle="1" w:styleId="WW8Num4z8">
    <w:name w:val="WW8Num4z8"/>
    <w:rsid w:val="00B3403E"/>
  </w:style>
  <w:style w:type="character" w:customStyle="1" w:styleId="WW8Num5z0">
    <w:name w:val="WW8Num5z0"/>
    <w:rsid w:val="00B3403E"/>
  </w:style>
  <w:style w:type="character" w:customStyle="1" w:styleId="WW8Num5z1">
    <w:name w:val="WW8Num5z1"/>
    <w:rsid w:val="00B3403E"/>
  </w:style>
  <w:style w:type="character" w:customStyle="1" w:styleId="WW8Num5z2">
    <w:name w:val="WW8Num5z2"/>
    <w:rsid w:val="00B3403E"/>
  </w:style>
  <w:style w:type="character" w:customStyle="1" w:styleId="WW8Num5z3">
    <w:name w:val="WW8Num5z3"/>
    <w:rsid w:val="00B3403E"/>
  </w:style>
  <w:style w:type="character" w:customStyle="1" w:styleId="WW8Num5z4">
    <w:name w:val="WW8Num5z4"/>
    <w:rsid w:val="00B3403E"/>
  </w:style>
  <w:style w:type="character" w:customStyle="1" w:styleId="WW8Num5z5">
    <w:name w:val="WW8Num5z5"/>
    <w:rsid w:val="00B3403E"/>
  </w:style>
  <w:style w:type="character" w:customStyle="1" w:styleId="WW8Num5z6">
    <w:name w:val="WW8Num5z6"/>
    <w:rsid w:val="00B3403E"/>
  </w:style>
  <w:style w:type="character" w:customStyle="1" w:styleId="WW8Num5z7">
    <w:name w:val="WW8Num5z7"/>
    <w:rsid w:val="00B3403E"/>
  </w:style>
  <w:style w:type="character" w:customStyle="1" w:styleId="WW8Num5z8">
    <w:name w:val="WW8Num5z8"/>
    <w:rsid w:val="00B3403E"/>
  </w:style>
  <w:style w:type="character" w:customStyle="1" w:styleId="WW8Num6z0">
    <w:name w:val="WW8Num6z0"/>
    <w:rsid w:val="00B3403E"/>
    <w:rPr>
      <w:rFonts w:ascii="Times New Roman" w:eastAsia="Times New Roman" w:hAnsi="Times New Roman" w:cs="Times New Roman" w:hint="default"/>
      <w:color w:val="000000"/>
      <w:w w:val="88"/>
    </w:rPr>
  </w:style>
  <w:style w:type="character" w:customStyle="1" w:styleId="WW8Num6z1">
    <w:name w:val="WW8Num6z1"/>
    <w:rsid w:val="00B3403E"/>
    <w:rPr>
      <w:rFonts w:hint="default"/>
      <w:color w:val="000000"/>
      <w:w w:val="88"/>
    </w:rPr>
  </w:style>
  <w:style w:type="character" w:customStyle="1" w:styleId="WW8Num6z2">
    <w:name w:val="WW8Num6z2"/>
    <w:rsid w:val="00B3403E"/>
    <w:rPr>
      <w:rFonts w:ascii="Wingdings" w:hAnsi="Wingdings" w:cs="Wingdings" w:hint="default"/>
    </w:rPr>
  </w:style>
  <w:style w:type="character" w:customStyle="1" w:styleId="WW8Num6z3">
    <w:name w:val="WW8Num6z3"/>
    <w:rsid w:val="00B3403E"/>
    <w:rPr>
      <w:rFonts w:ascii="Symbol" w:hAnsi="Symbol" w:cs="Symbol" w:hint="default"/>
    </w:rPr>
  </w:style>
  <w:style w:type="character" w:customStyle="1" w:styleId="WW8Num6z4">
    <w:name w:val="WW8Num6z4"/>
    <w:rsid w:val="00B3403E"/>
    <w:rPr>
      <w:rFonts w:ascii="Courier New" w:hAnsi="Courier New" w:cs="Courier New" w:hint="default"/>
    </w:rPr>
  </w:style>
  <w:style w:type="character" w:customStyle="1" w:styleId="WW8Num7z0">
    <w:name w:val="WW8Num7z0"/>
    <w:rsid w:val="00B3403E"/>
    <w:rPr>
      <w:rFonts w:hint="default"/>
    </w:rPr>
  </w:style>
  <w:style w:type="character" w:customStyle="1" w:styleId="WW8Num7z1">
    <w:name w:val="WW8Num7z1"/>
    <w:rsid w:val="00B3403E"/>
  </w:style>
  <w:style w:type="character" w:customStyle="1" w:styleId="WW8Num7z2">
    <w:name w:val="WW8Num7z2"/>
    <w:rsid w:val="00B3403E"/>
  </w:style>
  <w:style w:type="character" w:customStyle="1" w:styleId="WW8Num7z3">
    <w:name w:val="WW8Num7z3"/>
    <w:rsid w:val="00B3403E"/>
  </w:style>
  <w:style w:type="character" w:customStyle="1" w:styleId="WW8Num7z4">
    <w:name w:val="WW8Num7z4"/>
    <w:rsid w:val="00B3403E"/>
  </w:style>
  <w:style w:type="character" w:customStyle="1" w:styleId="WW8Num7z5">
    <w:name w:val="WW8Num7z5"/>
    <w:rsid w:val="00B3403E"/>
  </w:style>
  <w:style w:type="character" w:customStyle="1" w:styleId="WW8Num7z6">
    <w:name w:val="WW8Num7z6"/>
    <w:rsid w:val="00B3403E"/>
  </w:style>
  <w:style w:type="character" w:customStyle="1" w:styleId="WW8Num7z7">
    <w:name w:val="WW8Num7z7"/>
    <w:rsid w:val="00B3403E"/>
  </w:style>
  <w:style w:type="character" w:customStyle="1" w:styleId="WW8Num7z8">
    <w:name w:val="WW8Num7z8"/>
    <w:rsid w:val="00B3403E"/>
  </w:style>
  <w:style w:type="character" w:customStyle="1" w:styleId="WW8Num8z0">
    <w:name w:val="WW8Num8z0"/>
    <w:rsid w:val="00B3403E"/>
    <w:rPr>
      <w:rFonts w:ascii="Times New Roman" w:eastAsia="Times New Roman" w:hAnsi="Times New Roman" w:cs="Times New Roman" w:hint="default"/>
      <w:color w:val="000000"/>
      <w:w w:val="88"/>
    </w:rPr>
  </w:style>
  <w:style w:type="character" w:customStyle="1" w:styleId="WW8Num8z1">
    <w:name w:val="WW8Num8z1"/>
    <w:rsid w:val="00B3403E"/>
    <w:rPr>
      <w:rFonts w:ascii="Courier New" w:hAnsi="Courier New" w:cs="Courier New" w:hint="default"/>
    </w:rPr>
  </w:style>
  <w:style w:type="character" w:customStyle="1" w:styleId="WW8Num8z2">
    <w:name w:val="WW8Num8z2"/>
    <w:rsid w:val="00B3403E"/>
    <w:rPr>
      <w:rFonts w:ascii="Wingdings" w:hAnsi="Wingdings" w:cs="Wingdings" w:hint="default"/>
    </w:rPr>
  </w:style>
  <w:style w:type="character" w:customStyle="1" w:styleId="WW8Num8z3">
    <w:name w:val="WW8Num8z3"/>
    <w:rsid w:val="00B3403E"/>
    <w:rPr>
      <w:rFonts w:ascii="Symbol" w:hAnsi="Symbol" w:cs="Symbol" w:hint="default"/>
    </w:rPr>
  </w:style>
  <w:style w:type="character" w:customStyle="1" w:styleId="WW8Num9z0">
    <w:name w:val="WW8Num9z0"/>
    <w:rsid w:val="00B3403E"/>
  </w:style>
  <w:style w:type="character" w:customStyle="1" w:styleId="WW8Num9z1">
    <w:name w:val="WW8Num9z1"/>
    <w:rsid w:val="00B3403E"/>
  </w:style>
  <w:style w:type="character" w:customStyle="1" w:styleId="WW8Num9z2">
    <w:name w:val="WW8Num9z2"/>
    <w:rsid w:val="00B3403E"/>
  </w:style>
  <w:style w:type="character" w:customStyle="1" w:styleId="WW8Num9z3">
    <w:name w:val="WW8Num9z3"/>
    <w:rsid w:val="00B3403E"/>
  </w:style>
  <w:style w:type="character" w:customStyle="1" w:styleId="WW8Num9z4">
    <w:name w:val="WW8Num9z4"/>
    <w:rsid w:val="00B3403E"/>
  </w:style>
  <w:style w:type="character" w:customStyle="1" w:styleId="WW8Num9z5">
    <w:name w:val="WW8Num9z5"/>
    <w:rsid w:val="00B3403E"/>
  </w:style>
  <w:style w:type="character" w:customStyle="1" w:styleId="WW8Num9z6">
    <w:name w:val="WW8Num9z6"/>
    <w:rsid w:val="00B3403E"/>
  </w:style>
  <w:style w:type="character" w:customStyle="1" w:styleId="WW8Num9z7">
    <w:name w:val="WW8Num9z7"/>
    <w:rsid w:val="00B3403E"/>
  </w:style>
  <w:style w:type="character" w:customStyle="1" w:styleId="WW8Num9z8">
    <w:name w:val="WW8Num9z8"/>
    <w:rsid w:val="00B3403E"/>
  </w:style>
  <w:style w:type="character" w:customStyle="1" w:styleId="WW8Num10z0">
    <w:name w:val="WW8Num10z0"/>
    <w:rsid w:val="00B3403E"/>
  </w:style>
  <w:style w:type="character" w:customStyle="1" w:styleId="WW8Num10z1">
    <w:name w:val="WW8Num10z1"/>
    <w:rsid w:val="00B3403E"/>
  </w:style>
  <w:style w:type="character" w:customStyle="1" w:styleId="WW8Num10z2">
    <w:name w:val="WW8Num10z2"/>
    <w:rsid w:val="00B3403E"/>
  </w:style>
  <w:style w:type="character" w:customStyle="1" w:styleId="WW8Num10z3">
    <w:name w:val="WW8Num10z3"/>
    <w:rsid w:val="00B3403E"/>
  </w:style>
  <w:style w:type="character" w:customStyle="1" w:styleId="WW8Num10z4">
    <w:name w:val="WW8Num10z4"/>
    <w:rsid w:val="00B3403E"/>
  </w:style>
  <w:style w:type="character" w:customStyle="1" w:styleId="WW8Num10z5">
    <w:name w:val="WW8Num10z5"/>
    <w:rsid w:val="00B3403E"/>
  </w:style>
  <w:style w:type="character" w:customStyle="1" w:styleId="WW8Num10z6">
    <w:name w:val="WW8Num10z6"/>
    <w:rsid w:val="00B3403E"/>
  </w:style>
  <w:style w:type="character" w:customStyle="1" w:styleId="WW8Num10z7">
    <w:name w:val="WW8Num10z7"/>
    <w:rsid w:val="00B3403E"/>
  </w:style>
  <w:style w:type="character" w:customStyle="1" w:styleId="WW8Num10z8">
    <w:name w:val="WW8Num10z8"/>
    <w:rsid w:val="00B3403E"/>
  </w:style>
  <w:style w:type="character" w:customStyle="1" w:styleId="WW8Num11z0">
    <w:name w:val="WW8Num11z0"/>
    <w:rsid w:val="00B3403E"/>
    <w:rPr>
      <w:rFonts w:hint="default"/>
    </w:rPr>
  </w:style>
  <w:style w:type="character" w:customStyle="1" w:styleId="WW8Num11z1">
    <w:name w:val="WW8Num11z1"/>
    <w:rsid w:val="00B3403E"/>
  </w:style>
  <w:style w:type="character" w:customStyle="1" w:styleId="WW8Num11z2">
    <w:name w:val="WW8Num11z2"/>
    <w:rsid w:val="00B3403E"/>
  </w:style>
  <w:style w:type="character" w:customStyle="1" w:styleId="WW8Num11z3">
    <w:name w:val="WW8Num11z3"/>
    <w:rsid w:val="00B3403E"/>
  </w:style>
  <w:style w:type="character" w:customStyle="1" w:styleId="WW8Num11z4">
    <w:name w:val="WW8Num11z4"/>
    <w:rsid w:val="00B3403E"/>
  </w:style>
  <w:style w:type="character" w:customStyle="1" w:styleId="WW8Num11z5">
    <w:name w:val="WW8Num11z5"/>
    <w:rsid w:val="00B3403E"/>
  </w:style>
  <w:style w:type="character" w:customStyle="1" w:styleId="WW8Num11z6">
    <w:name w:val="WW8Num11z6"/>
    <w:rsid w:val="00B3403E"/>
  </w:style>
  <w:style w:type="character" w:customStyle="1" w:styleId="WW8Num11z7">
    <w:name w:val="WW8Num11z7"/>
    <w:rsid w:val="00B3403E"/>
  </w:style>
  <w:style w:type="character" w:customStyle="1" w:styleId="WW8Num11z8">
    <w:name w:val="WW8Num11z8"/>
    <w:rsid w:val="00B3403E"/>
  </w:style>
  <w:style w:type="character" w:customStyle="1" w:styleId="WW8Num12z0">
    <w:name w:val="WW8Num12z0"/>
    <w:rsid w:val="00B3403E"/>
    <w:rPr>
      <w:rFonts w:hint="default"/>
    </w:rPr>
  </w:style>
  <w:style w:type="character" w:customStyle="1" w:styleId="WW8Num12z1">
    <w:name w:val="WW8Num12z1"/>
    <w:rsid w:val="00B3403E"/>
  </w:style>
  <w:style w:type="character" w:customStyle="1" w:styleId="WW8Num12z2">
    <w:name w:val="WW8Num12z2"/>
    <w:rsid w:val="00B3403E"/>
  </w:style>
  <w:style w:type="character" w:customStyle="1" w:styleId="WW8Num12z3">
    <w:name w:val="WW8Num12z3"/>
    <w:rsid w:val="00B3403E"/>
  </w:style>
  <w:style w:type="character" w:customStyle="1" w:styleId="WW8Num12z4">
    <w:name w:val="WW8Num12z4"/>
    <w:rsid w:val="00B3403E"/>
  </w:style>
  <w:style w:type="character" w:customStyle="1" w:styleId="WW8Num12z5">
    <w:name w:val="WW8Num12z5"/>
    <w:rsid w:val="00B3403E"/>
  </w:style>
  <w:style w:type="character" w:customStyle="1" w:styleId="WW8Num12z6">
    <w:name w:val="WW8Num12z6"/>
    <w:rsid w:val="00B3403E"/>
  </w:style>
  <w:style w:type="character" w:customStyle="1" w:styleId="WW8Num12z7">
    <w:name w:val="WW8Num12z7"/>
    <w:rsid w:val="00B3403E"/>
  </w:style>
  <w:style w:type="character" w:customStyle="1" w:styleId="WW8Num12z8">
    <w:name w:val="WW8Num12z8"/>
    <w:rsid w:val="00B3403E"/>
  </w:style>
  <w:style w:type="character" w:customStyle="1" w:styleId="WW8Num13z0">
    <w:name w:val="WW8Num13z0"/>
    <w:rsid w:val="00B3403E"/>
    <w:rPr>
      <w:rFonts w:ascii="Times New Roman" w:eastAsia="Times New Roman" w:hAnsi="Times New Roman" w:cs="Times New Roman" w:hint="default"/>
      <w:color w:val="000000"/>
      <w:w w:val="88"/>
    </w:rPr>
  </w:style>
  <w:style w:type="character" w:customStyle="1" w:styleId="WW8Num13z1">
    <w:name w:val="WW8Num13z1"/>
    <w:rsid w:val="00B3403E"/>
    <w:rPr>
      <w:rFonts w:hint="default"/>
      <w:color w:val="000000"/>
      <w:w w:val="88"/>
    </w:rPr>
  </w:style>
  <w:style w:type="character" w:customStyle="1" w:styleId="WW8Num13z2">
    <w:name w:val="WW8Num13z2"/>
    <w:rsid w:val="00B3403E"/>
    <w:rPr>
      <w:rFonts w:ascii="Wingdings" w:hAnsi="Wingdings" w:cs="Wingdings" w:hint="default"/>
    </w:rPr>
  </w:style>
  <w:style w:type="character" w:customStyle="1" w:styleId="WW8Num13z3">
    <w:name w:val="WW8Num13z3"/>
    <w:rsid w:val="00B3403E"/>
    <w:rPr>
      <w:rFonts w:ascii="Symbol" w:hAnsi="Symbol" w:cs="Symbol" w:hint="default"/>
    </w:rPr>
  </w:style>
  <w:style w:type="character" w:customStyle="1" w:styleId="WW8Num13z4">
    <w:name w:val="WW8Num13z4"/>
    <w:rsid w:val="00B3403E"/>
    <w:rPr>
      <w:rFonts w:ascii="Courier New" w:hAnsi="Courier New" w:cs="Courier New" w:hint="default"/>
    </w:rPr>
  </w:style>
  <w:style w:type="character" w:customStyle="1" w:styleId="WW8Num14z0">
    <w:name w:val="WW8Num14z0"/>
    <w:rsid w:val="00B3403E"/>
    <w:rPr>
      <w:rFonts w:ascii="Times New Roman" w:eastAsia="Times New Roman" w:hAnsi="Times New Roman" w:cs="Times New Roman" w:hint="default"/>
      <w:color w:val="000000"/>
      <w:w w:val="88"/>
    </w:rPr>
  </w:style>
  <w:style w:type="character" w:customStyle="1" w:styleId="WW8Num14z1">
    <w:name w:val="WW8Num14z1"/>
    <w:rsid w:val="00B3403E"/>
    <w:rPr>
      <w:rFonts w:ascii="Courier New" w:hAnsi="Courier New" w:cs="Courier New" w:hint="default"/>
    </w:rPr>
  </w:style>
  <w:style w:type="character" w:customStyle="1" w:styleId="WW8Num14z2">
    <w:name w:val="WW8Num14z2"/>
    <w:rsid w:val="00B3403E"/>
    <w:rPr>
      <w:rFonts w:ascii="Wingdings" w:hAnsi="Wingdings" w:cs="Wingdings" w:hint="default"/>
    </w:rPr>
  </w:style>
  <w:style w:type="character" w:customStyle="1" w:styleId="WW8Num14z3">
    <w:name w:val="WW8Num14z3"/>
    <w:rsid w:val="00B3403E"/>
    <w:rPr>
      <w:rFonts w:ascii="Symbol" w:hAnsi="Symbol" w:cs="Symbol" w:hint="default"/>
    </w:rPr>
  </w:style>
  <w:style w:type="character" w:customStyle="1" w:styleId="WW8Num15z0">
    <w:name w:val="WW8Num15z0"/>
    <w:rsid w:val="00B3403E"/>
    <w:rPr>
      <w:rFonts w:ascii="Times New Roman" w:eastAsia="Times New Roman" w:hAnsi="Times New Roman" w:cs="Times New Roman" w:hint="default"/>
      <w:color w:val="000000"/>
      <w:w w:val="88"/>
    </w:rPr>
  </w:style>
  <w:style w:type="character" w:customStyle="1" w:styleId="WW8Num15z1">
    <w:name w:val="WW8Num15z1"/>
    <w:rsid w:val="00B3403E"/>
    <w:rPr>
      <w:rFonts w:hint="default"/>
      <w:color w:val="000000"/>
      <w:w w:val="88"/>
    </w:rPr>
  </w:style>
  <w:style w:type="character" w:customStyle="1" w:styleId="WW8Num15z2">
    <w:name w:val="WW8Num15z2"/>
    <w:rsid w:val="00B3403E"/>
    <w:rPr>
      <w:rFonts w:ascii="Wingdings" w:hAnsi="Wingdings" w:cs="Wingdings" w:hint="default"/>
    </w:rPr>
  </w:style>
  <w:style w:type="character" w:customStyle="1" w:styleId="WW8Num15z3">
    <w:name w:val="WW8Num15z3"/>
    <w:rsid w:val="00B3403E"/>
    <w:rPr>
      <w:rFonts w:ascii="Symbol" w:hAnsi="Symbol" w:cs="Symbol" w:hint="default"/>
    </w:rPr>
  </w:style>
  <w:style w:type="character" w:customStyle="1" w:styleId="WW8Num15z4">
    <w:name w:val="WW8Num15z4"/>
    <w:rsid w:val="00B3403E"/>
    <w:rPr>
      <w:rFonts w:ascii="Courier New" w:hAnsi="Courier New" w:cs="Courier New" w:hint="default"/>
    </w:rPr>
  </w:style>
  <w:style w:type="character" w:customStyle="1" w:styleId="WW8Num16z0">
    <w:name w:val="WW8Num16z0"/>
    <w:rsid w:val="00B3403E"/>
    <w:rPr>
      <w:rFonts w:hint="default"/>
    </w:rPr>
  </w:style>
  <w:style w:type="character" w:customStyle="1" w:styleId="WW8Num16z1">
    <w:name w:val="WW8Num16z1"/>
    <w:rsid w:val="00B3403E"/>
    <w:rPr>
      <w:rFonts w:ascii="Times New Roman" w:eastAsia="Times New Roman" w:hAnsi="Times New Roman" w:cs="Times New Roman" w:hint="default"/>
      <w:color w:val="000000"/>
      <w:w w:val="88"/>
    </w:rPr>
  </w:style>
  <w:style w:type="character" w:customStyle="1" w:styleId="WW8Num16z2">
    <w:name w:val="WW8Num16z2"/>
    <w:rsid w:val="00B3403E"/>
  </w:style>
  <w:style w:type="character" w:customStyle="1" w:styleId="WW8Num16z3">
    <w:name w:val="WW8Num16z3"/>
    <w:rsid w:val="00B3403E"/>
  </w:style>
  <w:style w:type="character" w:customStyle="1" w:styleId="WW8Num16z4">
    <w:name w:val="WW8Num16z4"/>
    <w:rsid w:val="00B3403E"/>
  </w:style>
  <w:style w:type="character" w:customStyle="1" w:styleId="WW8Num16z5">
    <w:name w:val="WW8Num16z5"/>
    <w:rsid w:val="00B3403E"/>
  </w:style>
  <w:style w:type="character" w:customStyle="1" w:styleId="WW8Num16z6">
    <w:name w:val="WW8Num16z6"/>
    <w:rsid w:val="00B3403E"/>
  </w:style>
  <w:style w:type="character" w:customStyle="1" w:styleId="WW8Num16z7">
    <w:name w:val="WW8Num16z7"/>
    <w:rsid w:val="00B3403E"/>
  </w:style>
  <w:style w:type="character" w:customStyle="1" w:styleId="WW8Num16z8">
    <w:name w:val="WW8Num16z8"/>
    <w:rsid w:val="00B3403E"/>
  </w:style>
  <w:style w:type="character" w:customStyle="1" w:styleId="WW8Num17z0">
    <w:name w:val="WW8Num17z0"/>
    <w:rsid w:val="00B3403E"/>
    <w:rPr>
      <w:rFonts w:cs="Times New Roman"/>
      <w:b w:val="0"/>
    </w:rPr>
  </w:style>
  <w:style w:type="character" w:customStyle="1" w:styleId="WW8Num17z1">
    <w:name w:val="WW8Num17z1"/>
    <w:rsid w:val="00B3403E"/>
    <w:rPr>
      <w:rFonts w:cs="Times New Roman"/>
    </w:rPr>
  </w:style>
  <w:style w:type="character" w:customStyle="1" w:styleId="WW8Num18z0">
    <w:name w:val="WW8Num18z0"/>
    <w:rsid w:val="00B3403E"/>
    <w:rPr>
      <w:rFonts w:ascii="Symbol" w:hAnsi="Symbol" w:cs="Symbol" w:hint="default"/>
    </w:rPr>
  </w:style>
  <w:style w:type="character" w:customStyle="1" w:styleId="WW8Num18z1">
    <w:name w:val="WW8Num18z1"/>
    <w:rsid w:val="00B3403E"/>
    <w:rPr>
      <w:rFonts w:ascii="Courier New" w:hAnsi="Courier New" w:cs="Courier New" w:hint="default"/>
    </w:rPr>
  </w:style>
  <w:style w:type="character" w:customStyle="1" w:styleId="WW8Num18z2">
    <w:name w:val="WW8Num18z2"/>
    <w:rsid w:val="00B3403E"/>
    <w:rPr>
      <w:rFonts w:ascii="Wingdings" w:hAnsi="Wingdings" w:cs="Wingdings" w:hint="default"/>
    </w:rPr>
  </w:style>
  <w:style w:type="character" w:customStyle="1" w:styleId="WW8Num19z0">
    <w:name w:val="WW8Num19z0"/>
    <w:rsid w:val="00B3403E"/>
    <w:rPr>
      <w:rFonts w:hint="default"/>
    </w:rPr>
  </w:style>
  <w:style w:type="character" w:customStyle="1" w:styleId="WW8Num19z1">
    <w:name w:val="WW8Num19z1"/>
    <w:rsid w:val="00B3403E"/>
  </w:style>
  <w:style w:type="character" w:customStyle="1" w:styleId="WW8Num19z2">
    <w:name w:val="WW8Num19z2"/>
    <w:rsid w:val="00B3403E"/>
  </w:style>
  <w:style w:type="character" w:customStyle="1" w:styleId="WW8Num19z3">
    <w:name w:val="WW8Num19z3"/>
    <w:rsid w:val="00B3403E"/>
  </w:style>
  <w:style w:type="character" w:customStyle="1" w:styleId="WW8Num19z4">
    <w:name w:val="WW8Num19z4"/>
    <w:rsid w:val="00B3403E"/>
  </w:style>
  <w:style w:type="character" w:customStyle="1" w:styleId="WW8Num19z5">
    <w:name w:val="WW8Num19z5"/>
    <w:rsid w:val="00B3403E"/>
  </w:style>
  <w:style w:type="character" w:customStyle="1" w:styleId="WW8Num19z6">
    <w:name w:val="WW8Num19z6"/>
    <w:rsid w:val="00B3403E"/>
  </w:style>
  <w:style w:type="character" w:customStyle="1" w:styleId="WW8Num19z7">
    <w:name w:val="WW8Num19z7"/>
    <w:rsid w:val="00B3403E"/>
  </w:style>
  <w:style w:type="character" w:customStyle="1" w:styleId="WW8Num19z8">
    <w:name w:val="WW8Num19z8"/>
    <w:rsid w:val="00B3403E"/>
  </w:style>
  <w:style w:type="character" w:customStyle="1" w:styleId="WW8Num20z0">
    <w:name w:val="WW8Num20z0"/>
    <w:rsid w:val="00B3403E"/>
    <w:rPr>
      <w:rFonts w:ascii="Symbol" w:hAnsi="Symbol" w:cs="Symbol" w:hint="default"/>
    </w:rPr>
  </w:style>
  <w:style w:type="character" w:customStyle="1" w:styleId="WW8Num20z1">
    <w:name w:val="WW8Num20z1"/>
    <w:rsid w:val="00B3403E"/>
    <w:rPr>
      <w:rFonts w:ascii="Courier New" w:hAnsi="Courier New" w:cs="Courier New" w:hint="default"/>
    </w:rPr>
  </w:style>
  <w:style w:type="character" w:customStyle="1" w:styleId="WW8Num20z2">
    <w:name w:val="WW8Num20z2"/>
    <w:rsid w:val="00B3403E"/>
    <w:rPr>
      <w:rFonts w:ascii="Wingdings" w:hAnsi="Wingdings" w:cs="Wingdings" w:hint="default"/>
    </w:rPr>
  </w:style>
  <w:style w:type="character" w:customStyle="1" w:styleId="WW8Num21z0">
    <w:name w:val="WW8Num21z0"/>
    <w:rsid w:val="00B3403E"/>
    <w:rPr>
      <w:rFonts w:ascii="Symbol" w:hAnsi="Symbol" w:cs="Symbol" w:hint="default"/>
    </w:rPr>
  </w:style>
  <w:style w:type="character" w:customStyle="1" w:styleId="WW8Num21z1">
    <w:name w:val="WW8Num21z1"/>
    <w:rsid w:val="00B3403E"/>
    <w:rPr>
      <w:rFonts w:ascii="Courier New" w:hAnsi="Courier New" w:cs="Courier New" w:hint="default"/>
    </w:rPr>
  </w:style>
  <w:style w:type="character" w:customStyle="1" w:styleId="WW8Num21z2">
    <w:name w:val="WW8Num21z2"/>
    <w:rsid w:val="00B3403E"/>
    <w:rPr>
      <w:rFonts w:ascii="Wingdings" w:hAnsi="Wingdings" w:cs="Wingdings" w:hint="default"/>
    </w:rPr>
  </w:style>
  <w:style w:type="character" w:customStyle="1" w:styleId="WW8Num22z0">
    <w:name w:val="WW8Num22z0"/>
    <w:rsid w:val="00B3403E"/>
  </w:style>
  <w:style w:type="character" w:customStyle="1" w:styleId="WW8Num22z1">
    <w:name w:val="WW8Num22z1"/>
    <w:rsid w:val="00B3403E"/>
  </w:style>
  <w:style w:type="character" w:customStyle="1" w:styleId="WW8Num22z2">
    <w:name w:val="WW8Num22z2"/>
    <w:rsid w:val="00B3403E"/>
  </w:style>
  <w:style w:type="character" w:customStyle="1" w:styleId="WW8Num22z3">
    <w:name w:val="WW8Num22z3"/>
    <w:rsid w:val="00B3403E"/>
  </w:style>
  <w:style w:type="character" w:customStyle="1" w:styleId="WW8Num22z4">
    <w:name w:val="WW8Num22z4"/>
    <w:rsid w:val="00B3403E"/>
  </w:style>
  <w:style w:type="character" w:customStyle="1" w:styleId="WW8Num22z5">
    <w:name w:val="WW8Num22z5"/>
    <w:rsid w:val="00B3403E"/>
  </w:style>
  <w:style w:type="character" w:customStyle="1" w:styleId="WW8Num22z6">
    <w:name w:val="WW8Num22z6"/>
    <w:rsid w:val="00B3403E"/>
  </w:style>
  <w:style w:type="character" w:customStyle="1" w:styleId="WW8Num22z7">
    <w:name w:val="WW8Num22z7"/>
    <w:rsid w:val="00B3403E"/>
  </w:style>
  <w:style w:type="character" w:customStyle="1" w:styleId="WW8Num22z8">
    <w:name w:val="WW8Num22z8"/>
    <w:rsid w:val="00B3403E"/>
  </w:style>
  <w:style w:type="character" w:customStyle="1" w:styleId="WW8Num23z0">
    <w:name w:val="WW8Num23z0"/>
    <w:rsid w:val="00B3403E"/>
    <w:rPr>
      <w:rFonts w:ascii="Times New Roman" w:eastAsia="Times New Roman" w:hAnsi="Times New Roman" w:cs="Times New Roman" w:hint="default"/>
      <w:color w:val="000000"/>
      <w:w w:val="88"/>
    </w:rPr>
  </w:style>
  <w:style w:type="character" w:customStyle="1" w:styleId="WW8Num23z1">
    <w:name w:val="WW8Num23z1"/>
    <w:rsid w:val="00B3403E"/>
    <w:rPr>
      <w:rFonts w:ascii="Courier New" w:hAnsi="Courier New" w:cs="Courier New" w:hint="default"/>
    </w:rPr>
  </w:style>
  <w:style w:type="character" w:customStyle="1" w:styleId="WW8Num23z2">
    <w:name w:val="WW8Num23z2"/>
    <w:rsid w:val="00B3403E"/>
    <w:rPr>
      <w:rFonts w:ascii="Wingdings" w:hAnsi="Wingdings" w:cs="Wingdings" w:hint="default"/>
    </w:rPr>
  </w:style>
  <w:style w:type="character" w:customStyle="1" w:styleId="WW8Num23z3">
    <w:name w:val="WW8Num23z3"/>
    <w:rsid w:val="00B3403E"/>
    <w:rPr>
      <w:rFonts w:ascii="Symbol" w:hAnsi="Symbol" w:cs="Symbol" w:hint="default"/>
    </w:rPr>
  </w:style>
  <w:style w:type="character" w:customStyle="1" w:styleId="WW8Num24z0">
    <w:name w:val="WW8Num24z0"/>
    <w:rsid w:val="00B3403E"/>
    <w:rPr>
      <w:rFonts w:ascii="Times New Roman" w:eastAsia="Times New Roman" w:hAnsi="Times New Roman" w:cs="Times New Roman" w:hint="default"/>
      <w:color w:val="000000"/>
      <w:w w:val="88"/>
    </w:rPr>
  </w:style>
  <w:style w:type="character" w:customStyle="1" w:styleId="WW8Num24z1">
    <w:name w:val="WW8Num24z1"/>
    <w:rsid w:val="00B3403E"/>
    <w:rPr>
      <w:rFonts w:ascii="Courier New" w:hAnsi="Courier New" w:cs="Courier New" w:hint="default"/>
    </w:rPr>
  </w:style>
  <w:style w:type="character" w:customStyle="1" w:styleId="WW8Num24z2">
    <w:name w:val="WW8Num24z2"/>
    <w:rsid w:val="00B3403E"/>
    <w:rPr>
      <w:rFonts w:ascii="Wingdings" w:hAnsi="Wingdings" w:cs="Wingdings" w:hint="default"/>
    </w:rPr>
  </w:style>
  <w:style w:type="character" w:customStyle="1" w:styleId="WW8Num24z3">
    <w:name w:val="WW8Num24z3"/>
    <w:rsid w:val="00B3403E"/>
    <w:rPr>
      <w:rFonts w:ascii="Symbol" w:hAnsi="Symbol" w:cs="Symbol" w:hint="default"/>
    </w:rPr>
  </w:style>
  <w:style w:type="character" w:customStyle="1" w:styleId="WW8Num25z0">
    <w:name w:val="WW8Num25z0"/>
    <w:rsid w:val="00B3403E"/>
    <w:rPr>
      <w:rFonts w:ascii="Times New Roman" w:hAnsi="Times New Roman" w:cs="Times New Roman" w:hint="default"/>
      <w:sz w:val="24"/>
      <w:szCs w:val="24"/>
    </w:rPr>
  </w:style>
  <w:style w:type="character" w:customStyle="1" w:styleId="WW8Num25z1">
    <w:name w:val="WW8Num25z1"/>
    <w:rsid w:val="00B3403E"/>
  </w:style>
  <w:style w:type="character" w:customStyle="1" w:styleId="WW8Num25z2">
    <w:name w:val="WW8Num25z2"/>
    <w:rsid w:val="00B3403E"/>
  </w:style>
  <w:style w:type="character" w:customStyle="1" w:styleId="WW8Num25z3">
    <w:name w:val="WW8Num25z3"/>
    <w:rsid w:val="00B3403E"/>
  </w:style>
  <w:style w:type="character" w:customStyle="1" w:styleId="WW8Num25z4">
    <w:name w:val="WW8Num25z4"/>
    <w:rsid w:val="00B3403E"/>
  </w:style>
  <w:style w:type="character" w:customStyle="1" w:styleId="WW8Num25z5">
    <w:name w:val="WW8Num25z5"/>
    <w:rsid w:val="00B3403E"/>
  </w:style>
  <w:style w:type="character" w:customStyle="1" w:styleId="WW8Num25z6">
    <w:name w:val="WW8Num25z6"/>
    <w:rsid w:val="00B3403E"/>
  </w:style>
  <w:style w:type="character" w:customStyle="1" w:styleId="WW8Num25z7">
    <w:name w:val="WW8Num25z7"/>
    <w:rsid w:val="00B3403E"/>
  </w:style>
  <w:style w:type="character" w:customStyle="1" w:styleId="WW8Num25z8">
    <w:name w:val="WW8Num25z8"/>
    <w:rsid w:val="00B3403E"/>
  </w:style>
  <w:style w:type="character" w:customStyle="1" w:styleId="WW8Num26z0">
    <w:name w:val="WW8Num26z0"/>
    <w:rsid w:val="00B3403E"/>
  </w:style>
  <w:style w:type="character" w:customStyle="1" w:styleId="WW8Num26z1">
    <w:name w:val="WW8Num26z1"/>
    <w:rsid w:val="00B3403E"/>
    <w:rPr>
      <w:rFonts w:ascii="Times New Roman" w:eastAsia="Times New Roman" w:hAnsi="Times New Roman" w:cs="Times New Roman" w:hint="default"/>
      <w:color w:val="000000"/>
      <w:w w:val="88"/>
    </w:rPr>
  </w:style>
  <w:style w:type="character" w:customStyle="1" w:styleId="WW8Num26z2">
    <w:name w:val="WW8Num26z2"/>
    <w:rsid w:val="00B3403E"/>
  </w:style>
  <w:style w:type="character" w:customStyle="1" w:styleId="WW8Num26z3">
    <w:name w:val="WW8Num26z3"/>
    <w:rsid w:val="00B3403E"/>
  </w:style>
  <w:style w:type="character" w:customStyle="1" w:styleId="WW8Num26z4">
    <w:name w:val="WW8Num26z4"/>
    <w:rsid w:val="00B3403E"/>
  </w:style>
  <w:style w:type="character" w:customStyle="1" w:styleId="WW8Num26z5">
    <w:name w:val="WW8Num26z5"/>
    <w:rsid w:val="00B3403E"/>
  </w:style>
  <w:style w:type="character" w:customStyle="1" w:styleId="WW8Num26z6">
    <w:name w:val="WW8Num26z6"/>
    <w:rsid w:val="00B3403E"/>
  </w:style>
  <w:style w:type="character" w:customStyle="1" w:styleId="WW8Num26z7">
    <w:name w:val="WW8Num26z7"/>
    <w:rsid w:val="00B3403E"/>
  </w:style>
  <w:style w:type="character" w:customStyle="1" w:styleId="WW8Num26z8">
    <w:name w:val="WW8Num26z8"/>
    <w:rsid w:val="00B3403E"/>
  </w:style>
  <w:style w:type="character" w:customStyle="1" w:styleId="WW8Num27z0">
    <w:name w:val="WW8Num27z0"/>
    <w:rsid w:val="00B3403E"/>
    <w:rPr>
      <w:rFonts w:ascii="Symbol" w:hAnsi="Symbol" w:cs="Symbol" w:hint="default"/>
    </w:rPr>
  </w:style>
  <w:style w:type="character" w:customStyle="1" w:styleId="WW8Num27z1">
    <w:name w:val="WW8Num27z1"/>
    <w:rsid w:val="00B3403E"/>
    <w:rPr>
      <w:rFonts w:ascii="Courier New" w:hAnsi="Courier New" w:cs="Courier New" w:hint="default"/>
    </w:rPr>
  </w:style>
  <w:style w:type="character" w:customStyle="1" w:styleId="WW8Num27z2">
    <w:name w:val="WW8Num27z2"/>
    <w:rsid w:val="00B3403E"/>
    <w:rPr>
      <w:rFonts w:ascii="Wingdings" w:hAnsi="Wingdings" w:cs="Wingdings" w:hint="default"/>
    </w:rPr>
  </w:style>
  <w:style w:type="character" w:customStyle="1" w:styleId="WW8Num28z0">
    <w:name w:val="WW8Num28z0"/>
    <w:rsid w:val="00B3403E"/>
    <w:rPr>
      <w:rFonts w:ascii="Symbol" w:hAnsi="Symbol" w:cs="Symbol" w:hint="default"/>
    </w:rPr>
  </w:style>
  <w:style w:type="character" w:customStyle="1" w:styleId="WW8Num28z1">
    <w:name w:val="WW8Num28z1"/>
    <w:rsid w:val="00B3403E"/>
    <w:rPr>
      <w:rFonts w:ascii="Courier New" w:hAnsi="Courier New" w:cs="Courier New" w:hint="default"/>
    </w:rPr>
  </w:style>
  <w:style w:type="character" w:customStyle="1" w:styleId="WW8Num28z2">
    <w:name w:val="WW8Num28z2"/>
    <w:rsid w:val="00B3403E"/>
    <w:rPr>
      <w:rFonts w:ascii="Wingdings" w:hAnsi="Wingdings" w:cs="Wingdings" w:hint="default"/>
    </w:rPr>
  </w:style>
  <w:style w:type="character" w:customStyle="1" w:styleId="WW8Num29z0">
    <w:name w:val="WW8Num29z0"/>
    <w:rsid w:val="00B3403E"/>
    <w:rPr>
      <w:rFonts w:ascii="Symbol" w:hAnsi="Symbol" w:cs="Symbol" w:hint="default"/>
    </w:rPr>
  </w:style>
  <w:style w:type="character" w:customStyle="1" w:styleId="WW8Num29z1">
    <w:name w:val="WW8Num29z1"/>
    <w:rsid w:val="00B3403E"/>
    <w:rPr>
      <w:rFonts w:ascii="Courier New" w:hAnsi="Courier New" w:cs="Courier New" w:hint="default"/>
    </w:rPr>
  </w:style>
  <w:style w:type="character" w:customStyle="1" w:styleId="WW8Num29z2">
    <w:name w:val="WW8Num29z2"/>
    <w:rsid w:val="00B3403E"/>
    <w:rPr>
      <w:rFonts w:ascii="Wingdings" w:hAnsi="Wingdings" w:cs="Wingdings" w:hint="default"/>
    </w:rPr>
  </w:style>
  <w:style w:type="character" w:customStyle="1" w:styleId="WW8Num30z0">
    <w:name w:val="WW8Num30z0"/>
    <w:rsid w:val="00B3403E"/>
    <w:rPr>
      <w:rFonts w:ascii="Times New Roman" w:eastAsia="Times New Roman" w:hAnsi="Times New Roman" w:cs="Times New Roman" w:hint="default"/>
      <w:color w:val="000000"/>
      <w:w w:val="88"/>
    </w:rPr>
  </w:style>
  <w:style w:type="character" w:customStyle="1" w:styleId="WW8Num30z1">
    <w:name w:val="WW8Num30z1"/>
    <w:rsid w:val="00B3403E"/>
    <w:rPr>
      <w:rFonts w:ascii="Courier New" w:hAnsi="Courier New" w:cs="Courier New" w:hint="default"/>
    </w:rPr>
  </w:style>
  <w:style w:type="character" w:customStyle="1" w:styleId="WW8Num30z2">
    <w:name w:val="WW8Num30z2"/>
    <w:rsid w:val="00B3403E"/>
    <w:rPr>
      <w:rFonts w:ascii="Wingdings" w:hAnsi="Wingdings" w:cs="Wingdings" w:hint="default"/>
    </w:rPr>
  </w:style>
  <w:style w:type="character" w:customStyle="1" w:styleId="WW8Num30z3">
    <w:name w:val="WW8Num30z3"/>
    <w:rsid w:val="00B3403E"/>
    <w:rPr>
      <w:rFonts w:ascii="Symbol" w:hAnsi="Symbol" w:cs="Symbol" w:hint="default"/>
    </w:rPr>
  </w:style>
  <w:style w:type="character" w:customStyle="1" w:styleId="WW8NumSt23z0">
    <w:name w:val="WW8NumSt23z0"/>
    <w:rsid w:val="00B3403E"/>
    <w:rPr>
      <w:rFonts w:ascii="Times New Roman" w:hAnsi="Times New Roman" w:cs="Times New Roman" w:hint="default"/>
    </w:rPr>
  </w:style>
  <w:style w:type="character" w:customStyle="1" w:styleId="WW8NumSt24z0">
    <w:name w:val="WW8NumSt24z0"/>
    <w:rsid w:val="00B3403E"/>
    <w:rPr>
      <w:rFonts w:ascii="Times New Roman" w:hAnsi="Times New Roman" w:cs="Times New Roman" w:hint="default"/>
    </w:rPr>
  </w:style>
  <w:style w:type="character" w:customStyle="1" w:styleId="21">
    <w:name w:val="Основной шрифт абзаца2"/>
    <w:rsid w:val="00B3403E"/>
  </w:style>
  <w:style w:type="character" w:customStyle="1" w:styleId="81">
    <w:name w:val="Знак Знак8"/>
    <w:rsid w:val="00B3403E"/>
    <w:rPr>
      <w:sz w:val="28"/>
      <w:lang w:val="en-US" w:bidi="ar-SA"/>
    </w:rPr>
  </w:style>
  <w:style w:type="character" w:customStyle="1" w:styleId="61">
    <w:name w:val="Знак Знак6"/>
    <w:rsid w:val="00B3403E"/>
    <w:rPr>
      <w:sz w:val="28"/>
      <w:szCs w:val="24"/>
      <w:lang w:val="ru-RU" w:bidi="ar-SA"/>
    </w:rPr>
  </w:style>
  <w:style w:type="character" w:styleId="a9">
    <w:name w:val="page number"/>
    <w:basedOn w:val="21"/>
    <w:rsid w:val="00B3403E"/>
  </w:style>
  <w:style w:type="character" w:customStyle="1" w:styleId="aa">
    <w:name w:val="Знак Знак"/>
    <w:rsid w:val="00B3403E"/>
    <w:rPr>
      <w:rFonts w:eastAsia="Calibri"/>
      <w:sz w:val="32"/>
      <w:szCs w:val="24"/>
      <w:lang w:val="ru-RU" w:bidi="ar-SA"/>
    </w:rPr>
  </w:style>
  <w:style w:type="character" w:customStyle="1" w:styleId="22">
    <w:name w:val="Знак Знак2"/>
    <w:rsid w:val="00B3403E"/>
    <w:rPr>
      <w:rFonts w:ascii="Times New Roman" w:eastAsia="Times New Roman" w:hAnsi="Times New Roman" w:cs="Times New Roman"/>
      <w:sz w:val="28"/>
      <w:szCs w:val="20"/>
      <w:lang w:val="en-US"/>
    </w:rPr>
  </w:style>
  <w:style w:type="character" w:customStyle="1" w:styleId="41">
    <w:name w:val="Знак Знак4"/>
    <w:rsid w:val="00B3403E"/>
    <w:rPr>
      <w:sz w:val="28"/>
      <w:lang w:val="en-US" w:bidi="ar-SA"/>
    </w:rPr>
  </w:style>
  <w:style w:type="character" w:customStyle="1" w:styleId="31">
    <w:name w:val="Знак Знак3"/>
    <w:rsid w:val="00B3403E"/>
    <w:rPr>
      <w:sz w:val="28"/>
      <w:lang w:val="en-US" w:bidi="ar-SA"/>
    </w:rPr>
  </w:style>
  <w:style w:type="character" w:customStyle="1" w:styleId="12">
    <w:name w:val="Знак Знак1"/>
    <w:rsid w:val="00B3403E"/>
    <w:rPr>
      <w:sz w:val="24"/>
      <w:lang w:val="ru-RU" w:bidi="ar-SA"/>
    </w:rPr>
  </w:style>
  <w:style w:type="character" w:customStyle="1" w:styleId="13">
    <w:name w:val="Заголовок №1_"/>
    <w:rsid w:val="00B3403E"/>
    <w:rPr>
      <w:b/>
      <w:bCs/>
      <w:sz w:val="27"/>
      <w:szCs w:val="27"/>
      <w:lang w:bidi="ar-SA"/>
    </w:rPr>
  </w:style>
  <w:style w:type="character" w:customStyle="1" w:styleId="51">
    <w:name w:val="Знак Знак5"/>
    <w:rsid w:val="00B3403E"/>
    <w:rPr>
      <w:sz w:val="24"/>
      <w:lang w:val="ru-RU" w:bidi="ar-SA"/>
    </w:rPr>
  </w:style>
  <w:style w:type="character" w:customStyle="1" w:styleId="71">
    <w:name w:val="Знак Знак7"/>
    <w:rsid w:val="00B3403E"/>
    <w:rPr>
      <w:sz w:val="28"/>
      <w:lang w:val="en-US" w:bidi="ar-SA"/>
    </w:rPr>
  </w:style>
  <w:style w:type="character" w:customStyle="1" w:styleId="110">
    <w:name w:val="Знак Знак11"/>
    <w:rsid w:val="00B3403E"/>
    <w:rPr>
      <w:sz w:val="28"/>
      <w:lang w:val="en-US" w:bidi="ar-SA"/>
    </w:rPr>
  </w:style>
  <w:style w:type="character" w:customStyle="1" w:styleId="200">
    <w:name w:val="Знак Знак20"/>
    <w:rsid w:val="00B3403E"/>
    <w:rPr>
      <w:rFonts w:eastAsia="Calibri"/>
      <w:sz w:val="32"/>
      <w:szCs w:val="24"/>
      <w:lang w:val="ru-RU" w:bidi="ar-SA"/>
    </w:rPr>
  </w:style>
  <w:style w:type="character" w:customStyle="1" w:styleId="27">
    <w:name w:val="Знак Знак27"/>
    <w:rsid w:val="00B3403E"/>
    <w:rPr>
      <w:rFonts w:ascii="Arial" w:hAnsi="Arial" w:cs="Arial"/>
      <w:b/>
      <w:bCs/>
      <w:sz w:val="26"/>
      <w:szCs w:val="26"/>
      <w:lang w:val="ru-RU" w:bidi="ar-SA"/>
    </w:rPr>
  </w:style>
  <w:style w:type="character" w:customStyle="1" w:styleId="220">
    <w:name w:val="Знак Знак22"/>
    <w:rsid w:val="00B3403E"/>
    <w:rPr>
      <w:sz w:val="28"/>
      <w:szCs w:val="28"/>
      <w:lang w:val="ru-RU" w:bidi="ar-SA"/>
    </w:rPr>
  </w:style>
  <w:style w:type="character" w:customStyle="1" w:styleId="18">
    <w:name w:val="Знак Знак18"/>
    <w:rsid w:val="00B3403E"/>
    <w:rPr>
      <w:b/>
      <w:bCs/>
      <w:sz w:val="22"/>
      <w:szCs w:val="22"/>
      <w:lang w:val="ru-RU" w:bidi="ar-SA"/>
    </w:rPr>
  </w:style>
  <w:style w:type="character" w:customStyle="1" w:styleId="120">
    <w:name w:val="Знак Знак12"/>
    <w:rsid w:val="00B3403E"/>
    <w:rPr>
      <w:b/>
      <w:sz w:val="24"/>
      <w:lang w:val="ru-RU" w:bidi="ar-SA"/>
    </w:rPr>
  </w:style>
  <w:style w:type="character" w:customStyle="1" w:styleId="91">
    <w:name w:val="Знак Знак9"/>
    <w:rsid w:val="00B3403E"/>
    <w:rPr>
      <w:sz w:val="24"/>
      <w:lang w:val="ru-RU" w:bidi="ar-SA"/>
    </w:rPr>
  </w:style>
  <w:style w:type="character" w:customStyle="1" w:styleId="32">
    <w:name w:val="Знак Знак32"/>
    <w:rsid w:val="00B3403E"/>
    <w:rPr>
      <w:sz w:val="28"/>
      <w:szCs w:val="24"/>
      <w:lang w:val="ru-RU" w:bidi="ar-SA"/>
    </w:rPr>
  </w:style>
  <w:style w:type="character" w:customStyle="1" w:styleId="310">
    <w:name w:val="Знак Знак31"/>
    <w:rsid w:val="00B3403E"/>
    <w:rPr>
      <w:rFonts w:ascii="Cambria" w:hAnsi="Cambria" w:cs="Cambria"/>
      <w:b/>
      <w:bCs/>
      <w:i/>
      <w:iCs/>
      <w:sz w:val="28"/>
      <w:szCs w:val="28"/>
      <w:lang w:val="ru-RU" w:bidi="ar-SA"/>
    </w:rPr>
  </w:style>
  <w:style w:type="character" w:customStyle="1" w:styleId="15">
    <w:name w:val="Знак Знак15"/>
    <w:rsid w:val="00B3403E"/>
    <w:rPr>
      <w:sz w:val="28"/>
      <w:lang w:val="en-US" w:bidi="ar-SA"/>
    </w:rPr>
  </w:style>
  <w:style w:type="character" w:customStyle="1" w:styleId="14">
    <w:name w:val="Знак Знак14"/>
    <w:rsid w:val="00B3403E"/>
    <w:rPr>
      <w:sz w:val="28"/>
      <w:szCs w:val="24"/>
      <w:lang w:val="ru-RU" w:bidi="ar-SA"/>
    </w:rPr>
  </w:style>
  <w:style w:type="character" w:customStyle="1" w:styleId="16">
    <w:name w:val="Основной шрифт абзаца1"/>
    <w:rsid w:val="00B3403E"/>
  </w:style>
  <w:style w:type="character" w:customStyle="1" w:styleId="apple-converted-space">
    <w:name w:val="apple-converted-space"/>
    <w:basedOn w:val="21"/>
    <w:rsid w:val="00B3403E"/>
  </w:style>
  <w:style w:type="character" w:styleId="ab">
    <w:name w:val="Strong"/>
    <w:qFormat/>
    <w:rsid w:val="00B3403E"/>
    <w:rPr>
      <w:b/>
      <w:bCs/>
    </w:rPr>
  </w:style>
  <w:style w:type="character" w:customStyle="1" w:styleId="42">
    <w:name w:val="Основной текст (4)_"/>
    <w:rsid w:val="00B3403E"/>
    <w:rPr>
      <w:spacing w:val="4"/>
      <w:sz w:val="15"/>
      <w:szCs w:val="15"/>
      <w:lang w:bidi="ar-SA"/>
    </w:rPr>
  </w:style>
  <w:style w:type="character" w:customStyle="1" w:styleId="ac">
    <w:name w:val="Подпись к таблице_"/>
    <w:rsid w:val="00B3403E"/>
    <w:rPr>
      <w:rFonts w:ascii="Verdana" w:hAnsi="Verdana" w:cs="Verdana"/>
      <w:spacing w:val="-4"/>
      <w:sz w:val="13"/>
      <w:szCs w:val="13"/>
      <w:lang w:bidi="ar-SA"/>
    </w:rPr>
  </w:style>
  <w:style w:type="character" w:customStyle="1" w:styleId="7pt1">
    <w:name w:val="Основной текст + 7 pt1"/>
    <w:rsid w:val="00B3403E"/>
    <w:rPr>
      <w:rFonts w:cs="Verdana"/>
      <w:b/>
      <w:bCs/>
      <w:i/>
      <w:iCs/>
      <w:spacing w:val="-10"/>
      <w:sz w:val="14"/>
      <w:szCs w:val="14"/>
      <w:u w:val="none"/>
      <w:lang w:val="ru-RU" w:bidi="ar-SA"/>
    </w:rPr>
  </w:style>
  <w:style w:type="character" w:customStyle="1" w:styleId="ad">
    <w:name w:val="Другое_"/>
    <w:rsid w:val="00B3403E"/>
    <w:rPr>
      <w:rFonts w:ascii="Verdana" w:hAnsi="Verdana" w:cs="Verdana"/>
      <w:spacing w:val="-4"/>
      <w:sz w:val="13"/>
      <w:szCs w:val="13"/>
      <w:lang w:val="en-US" w:bidi="ar-SA"/>
    </w:rPr>
  </w:style>
  <w:style w:type="character" w:customStyle="1" w:styleId="23">
    <w:name w:val="Другое (2)_"/>
    <w:rsid w:val="00B3403E"/>
    <w:rPr>
      <w:rFonts w:ascii="Tahoma" w:hAnsi="Tahoma" w:cs="Tahoma"/>
      <w:sz w:val="14"/>
      <w:szCs w:val="14"/>
      <w:lang w:val="en-US" w:bidi="ar-SA"/>
    </w:rPr>
  </w:style>
  <w:style w:type="character" w:customStyle="1" w:styleId="62">
    <w:name w:val="Основной текст (6)_"/>
    <w:rsid w:val="00B3403E"/>
    <w:rPr>
      <w:rFonts w:ascii="Verdana" w:hAnsi="Verdana" w:cs="Verdana"/>
      <w:spacing w:val="1"/>
      <w:sz w:val="11"/>
      <w:szCs w:val="11"/>
      <w:lang w:bidi="ar-SA"/>
    </w:rPr>
  </w:style>
  <w:style w:type="character" w:customStyle="1" w:styleId="6CourierNew">
    <w:name w:val="Основной текст (6) + Courier New"/>
    <w:rsid w:val="00B3403E"/>
    <w:rPr>
      <w:rFonts w:ascii="Courier New" w:hAnsi="Courier New" w:cs="Courier New"/>
      <w:spacing w:val="0"/>
      <w:sz w:val="12"/>
      <w:szCs w:val="12"/>
      <w:lang w:val="ru-RU" w:eastAsia="ru-RU" w:bidi="ar-SA"/>
    </w:rPr>
  </w:style>
  <w:style w:type="character" w:customStyle="1" w:styleId="72">
    <w:name w:val="Основной текст (7)_"/>
    <w:rsid w:val="00B3403E"/>
    <w:rPr>
      <w:rFonts w:ascii="Verdana" w:hAnsi="Verdana" w:cs="Verdana"/>
      <w:sz w:val="12"/>
      <w:szCs w:val="12"/>
      <w:lang w:bidi="ar-SA"/>
    </w:rPr>
  </w:style>
  <w:style w:type="character" w:customStyle="1" w:styleId="7Tahoma">
    <w:name w:val="Основной текст (7) + Tahoma"/>
    <w:rsid w:val="00B3403E"/>
    <w:rPr>
      <w:rFonts w:ascii="Tahoma" w:hAnsi="Tahoma" w:cs="Tahoma"/>
      <w:b/>
      <w:bCs/>
      <w:sz w:val="8"/>
      <w:szCs w:val="8"/>
      <w:lang w:val="ru-RU" w:eastAsia="ru-RU" w:bidi="ar-SA"/>
    </w:rPr>
  </w:style>
  <w:style w:type="character" w:customStyle="1" w:styleId="82">
    <w:name w:val="Основной текст (8)_"/>
    <w:rsid w:val="00B3403E"/>
    <w:rPr>
      <w:rFonts w:ascii="Verdana" w:hAnsi="Verdana" w:cs="Verdana"/>
      <w:sz w:val="12"/>
      <w:szCs w:val="12"/>
      <w:lang w:bidi="ar-SA"/>
    </w:rPr>
  </w:style>
  <w:style w:type="character" w:customStyle="1" w:styleId="8Tahoma">
    <w:name w:val="Основной текст (8) + Tahoma"/>
    <w:rsid w:val="00B3403E"/>
    <w:rPr>
      <w:rFonts w:ascii="Tahoma" w:hAnsi="Tahoma" w:cs="Tahoma"/>
      <w:sz w:val="12"/>
      <w:szCs w:val="12"/>
      <w:lang w:val="ru-RU" w:eastAsia="ru-RU" w:bidi="ar-SA"/>
    </w:rPr>
  </w:style>
  <w:style w:type="character" w:customStyle="1" w:styleId="111">
    <w:name w:val="Основной текст (11)_"/>
    <w:rsid w:val="00B3403E"/>
    <w:rPr>
      <w:rFonts w:ascii="Tahoma" w:hAnsi="Tahoma" w:cs="Tahoma"/>
      <w:spacing w:val="9"/>
      <w:sz w:val="12"/>
      <w:szCs w:val="12"/>
      <w:lang w:bidi="ar-SA"/>
    </w:rPr>
  </w:style>
  <w:style w:type="character" w:customStyle="1" w:styleId="150">
    <w:name w:val="Основной текст (15)_"/>
    <w:rsid w:val="00B3403E"/>
    <w:rPr>
      <w:rFonts w:ascii="Tahoma" w:hAnsi="Tahoma" w:cs="Tahoma"/>
      <w:spacing w:val="7"/>
      <w:sz w:val="12"/>
      <w:szCs w:val="12"/>
      <w:lang w:bidi="ar-SA"/>
    </w:rPr>
  </w:style>
  <w:style w:type="character" w:customStyle="1" w:styleId="150pt">
    <w:name w:val="Основной текст (15) + Интервал 0 pt"/>
    <w:rsid w:val="00B3403E"/>
    <w:rPr>
      <w:rFonts w:ascii="Tahoma" w:hAnsi="Tahoma" w:cs="Tahoma"/>
      <w:spacing w:val="0"/>
      <w:sz w:val="12"/>
      <w:szCs w:val="12"/>
      <w:lang w:val="ru-RU" w:eastAsia="ru-RU" w:bidi="ar-SA"/>
    </w:rPr>
  </w:style>
  <w:style w:type="character" w:customStyle="1" w:styleId="Tahoma">
    <w:name w:val="Основной текст + Tahoma"/>
    <w:rsid w:val="00B3403E"/>
    <w:rPr>
      <w:rFonts w:ascii="Tahoma" w:hAnsi="Tahoma" w:cs="Tahoma"/>
      <w:spacing w:val="0"/>
      <w:sz w:val="14"/>
      <w:szCs w:val="14"/>
      <w:u w:val="none"/>
      <w:lang w:val="ru-RU" w:bidi="ar-SA"/>
    </w:rPr>
  </w:style>
  <w:style w:type="character" w:customStyle="1" w:styleId="26">
    <w:name w:val="Знак Знак26"/>
    <w:rsid w:val="00B3403E"/>
    <w:rPr>
      <w:sz w:val="28"/>
      <w:szCs w:val="24"/>
      <w:lang w:val="ru-RU" w:bidi="ar-SA"/>
    </w:rPr>
  </w:style>
  <w:style w:type="character" w:customStyle="1" w:styleId="25">
    <w:name w:val="Знак Знак25"/>
    <w:rsid w:val="00B3403E"/>
    <w:rPr>
      <w:rFonts w:ascii="Arial" w:hAnsi="Arial" w:cs="Arial"/>
      <w:b/>
      <w:bCs/>
      <w:i/>
      <w:iCs/>
      <w:sz w:val="28"/>
      <w:szCs w:val="28"/>
      <w:lang w:val="ru-RU" w:bidi="ar-SA"/>
    </w:rPr>
  </w:style>
  <w:style w:type="character" w:customStyle="1" w:styleId="24">
    <w:name w:val="Знак Знак24"/>
    <w:rsid w:val="00B3403E"/>
    <w:rPr>
      <w:rFonts w:ascii="Arial" w:hAnsi="Arial" w:cs="Arial"/>
      <w:b/>
      <w:bCs/>
      <w:sz w:val="26"/>
      <w:szCs w:val="26"/>
      <w:lang w:val="ru-RU" w:bidi="ar-SA"/>
    </w:rPr>
  </w:style>
  <w:style w:type="character" w:customStyle="1" w:styleId="230">
    <w:name w:val="Знак Знак23"/>
    <w:rsid w:val="00B3403E"/>
    <w:rPr>
      <w:b/>
      <w:bCs/>
      <w:sz w:val="28"/>
      <w:szCs w:val="28"/>
      <w:lang w:val="ru-RU" w:bidi="ar-SA"/>
    </w:rPr>
  </w:style>
  <w:style w:type="character" w:customStyle="1" w:styleId="210">
    <w:name w:val="Знак Знак21"/>
    <w:rsid w:val="00B3403E"/>
    <w:rPr>
      <w:b/>
      <w:bCs/>
      <w:sz w:val="22"/>
      <w:szCs w:val="22"/>
      <w:lang w:val="ru-RU" w:bidi="ar-SA"/>
    </w:rPr>
  </w:style>
  <w:style w:type="character" w:customStyle="1" w:styleId="130">
    <w:name w:val="Знак Знак13"/>
    <w:rsid w:val="00B3403E"/>
    <w:rPr>
      <w:sz w:val="24"/>
      <w:szCs w:val="24"/>
      <w:lang w:val="ru-RU" w:bidi="ar-SA"/>
    </w:rPr>
  </w:style>
  <w:style w:type="character" w:customStyle="1" w:styleId="19">
    <w:name w:val="Знак Знак19"/>
    <w:rsid w:val="00B3403E"/>
    <w:rPr>
      <w:color w:val="000000"/>
      <w:spacing w:val="-1"/>
      <w:sz w:val="28"/>
      <w:szCs w:val="28"/>
      <w:lang w:val="ru-RU" w:bidi="ar-SA"/>
    </w:rPr>
  </w:style>
  <w:style w:type="character" w:customStyle="1" w:styleId="17">
    <w:name w:val="Знак Знак17"/>
    <w:rsid w:val="00B3403E"/>
    <w:rPr>
      <w:sz w:val="24"/>
      <w:lang w:val="ru-RU" w:bidi="ar-SA"/>
    </w:rPr>
  </w:style>
  <w:style w:type="character" w:customStyle="1" w:styleId="ae">
    <w:name w:val="Цветовое выделение"/>
    <w:rsid w:val="00B3403E"/>
    <w:rPr>
      <w:b/>
      <w:color w:val="000080"/>
    </w:rPr>
  </w:style>
  <w:style w:type="character" w:customStyle="1" w:styleId="af">
    <w:name w:val="Гипертекстовая ссылка"/>
    <w:rsid w:val="00B3403E"/>
    <w:rPr>
      <w:rFonts w:cs="Times New Roman"/>
      <w:b/>
      <w:color w:val="008000"/>
    </w:rPr>
  </w:style>
  <w:style w:type="character" w:customStyle="1" w:styleId="SubtitleChar">
    <w:name w:val="Subtitle Char"/>
    <w:rsid w:val="00B3403E"/>
    <w:rPr>
      <w:rFonts w:ascii="Times New Roman" w:hAnsi="Times New Roman" w:cs="Times New Roman"/>
      <w:sz w:val="24"/>
      <w:szCs w:val="24"/>
    </w:rPr>
  </w:style>
  <w:style w:type="character" w:customStyle="1" w:styleId="160">
    <w:name w:val="Знак Знак16"/>
    <w:rsid w:val="00B3403E"/>
    <w:rPr>
      <w:sz w:val="24"/>
    </w:rPr>
  </w:style>
  <w:style w:type="character" w:customStyle="1" w:styleId="FontStyle20">
    <w:name w:val="Font Style20"/>
    <w:rsid w:val="00B3403E"/>
    <w:rPr>
      <w:rFonts w:ascii="Arial" w:hAnsi="Arial" w:cs="Arial" w:hint="default"/>
      <w:sz w:val="16"/>
      <w:szCs w:val="16"/>
    </w:rPr>
  </w:style>
  <w:style w:type="character" w:customStyle="1" w:styleId="FontStyle21">
    <w:name w:val="Font Style21"/>
    <w:rsid w:val="00B3403E"/>
    <w:rPr>
      <w:rFonts w:ascii="Arial" w:hAnsi="Arial" w:cs="Arial" w:hint="default"/>
      <w:b/>
      <w:bCs/>
      <w:sz w:val="18"/>
      <w:szCs w:val="18"/>
    </w:rPr>
  </w:style>
  <w:style w:type="character" w:customStyle="1" w:styleId="112">
    <w:name w:val="Заголовок 1 Знак1"/>
    <w:rsid w:val="00B3403E"/>
    <w:rPr>
      <w:rFonts w:eastAsia="Arial Unicode MS"/>
      <w:b/>
      <w:bCs/>
      <w:sz w:val="22"/>
      <w:szCs w:val="24"/>
      <w:lang w:val="ru-RU" w:bidi="ar-SA"/>
    </w:rPr>
  </w:style>
  <w:style w:type="character" w:customStyle="1" w:styleId="ConsPlusNonformat">
    <w:name w:val="ConsPlusNonformat Знак"/>
    <w:rsid w:val="00B3403E"/>
    <w:rPr>
      <w:rFonts w:ascii="Courier New" w:hAnsi="Courier New" w:cs="Courier New"/>
      <w:lang w:val="ru-RU" w:bidi="ar-SA"/>
    </w:rPr>
  </w:style>
  <w:style w:type="character" w:styleId="af0">
    <w:name w:val="Emphasis"/>
    <w:qFormat/>
    <w:rsid w:val="00B3403E"/>
    <w:rPr>
      <w:i/>
      <w:iCs/>
    </w:rPr>
  </w:style>
  <w:style w:type="character" w:customStyle="1" w:styleId="st">
    <w:name w:val="st"/>
    <w:basedOn w:val="21"/>
    <w:rsid w:val="00B3403E"/>
  </w:style>
  <w:style w:type="character" w:customStyle="1" w:styleId="af1">
    <w:name w:val="Символ сноски"/>
    <w:rsid w:val="00B3403E"/>
    <w:rPr>
      <w:vertAlign w:val="superscript"/>
    </w:rPr>
  </w:style>
  <w:style w:type="character" w:customStyle="1" w:styleId="28">
    <w:name w:val="Знак Знак28"/>
    <w:rsid w:val="00B3403E"/>
    <w:rPr>
      <w:sz w:val="28"/>
      <w:szCs w:val="24"/>
      <w:lang w:val="ru-RU" w:bidi="ar-SA"/>
    </w:rPr>
  </w:style>
  <w:style w:type="character" w:customStyle="1" w:styleId="apple-style-span">
    <w:name w:val="apple-style-span"/>
    <w:rsid w:val="00B3403E"/>
  </w:style>
  <w:style w:type="character" w:customStyle="1" w:styleId="29">
    <w:name w:val="Знак Знак29"/>
    <w:rsid w:val="00B3403E"/>
    <w:rPr>
      <w:sz w:val="28"/>
      <w:szCs w:val="24"/>
      <w:lang w:val="ru-RU" w:bidi="ar-SA"/>
    </w:rPr>
  </w:style>
  <w:style w:type="character" w:customStyle="1" w:styleId="ConsPlusNormal0">
    <w:name w:val="ConsPlusNormal Знак"/>
    <w:rsid w:val="00B3403E"/>
    <w:rPr>
      <w:rFonts w:ascii="Arial" w:hAnsi="Arial" w:cs="Arial"/>
      <w:lang w:val="ru-RU" w:bidi="ar-SA"/>
    </w:rPr>
  </w:style>
  <w:style w:type="character" w:customStyle="1" w:styleId="300">
    <w:name w:val="Знак Знак30"/>
    <w:rsid w:val="00B3403E"/>
    <w:rPr>
      <w:sz w:val="28"/>
      <w:szCs w:val="24"/>
      <w:lang w:val="ru-RU" w:bidi="ar-SA"/>
    </w:rPr>
  </w:style>
  <w:style w:type="character" w:customStyle="1" w:styleId="af2">
    <w:name w:val="Обычный + полужирный Знак"/>
    <w:rsid w:val="00B3403E"/>
    <w:rPr>
      <w:b/>
      <w:sz w:val="24"/>
      <w:szCs w:val="24"/>
      <w:lang w:val="ru-RU" w:bidi="ar-SA"/>
    </w:rPr>
  </w:style>
  <w:style w:type="character" w:customStyle="1" w:styleId="Absatz-Standardschriftart">
    <w:name w:val="Absatz-Standardschriftart"/>
    <w:rsid w:val="00B3403E"/>
  </w:style>
  <w:style w:type="character" w:customStyle="1" w:styleId="WW-Absatz-Standardschriftart">
    <w:name w:val="WW-Absatz-Standardschriftart"/>
    <w:rsid w:val="00B3403E"/>
  </w:style>
  <w:style w:type="character" w:customStyle="1" w:styleId="WW-Absatz-Standardschriftart1">
    <w:name w:val="WW-Absatz-Standardschriftart1"/>
    <w:rsid w:val="00B3403E"/>
  </w:style>
  <w:style w:type="character" w:customStyle="1" w:styleId="WW-Absatz-Standardschriftart11">
    <w:name w:val="WW-Absatz-Standardschriftart11"/>
    <w:rsid w:val="00B3403E"/>
  </w:style>
  <w:style w:type="character" w:customStyle="1" w:styleId="WW-Absatz-Standardschriftart111">
    <w:name w:val="WW-Absatz-Standardschriftart111"/>
    <w:rsid w:val="00B3403E"/>
  </w:style>
  <w:style w:type="character" w:customStyle="1" w:styleId="WW-Absatz-Standardschriftart1111">
    <w:name w:val="WW-Absatz-Standardschriftart1111"/>
    <w:rsid w:val="00B3403E"/>
  </w:style>
  <w:style w:type="character" w:customStyle="1" w:styleId="af3">
    <w:name w:val="Основной текст с отступом Знак"/>
    <w:rsid w:val="00B3403E"/>
    <w:rPr>
      <w:rFonts w:eastAsia="Times New Roman"/>
      <w:sz w:val="28"/>
      <w:szCs w:val="24"/>
    </w:rPr>
  </w:style>
  <w:style w:type="character" w:customStyle="1" w:styleId="af4">
    <w:name w:val="Верхний колонтитул Знак"/>
    <w:rsid w:val="00B3403E"/>
    <w:rPr>
      <w:sz w:val="23"/>
      <w:szCs w:val="22"/>
    </w:rPr>
  </w:style>
  <w:style w:type="character" w:customStyle="1" w:styleId="af5">
    <w:name w:val="Нижний колонтитул Знак"/>
    <w:rsid w:val="00B3403E"/>
    <w:rPr>
      <w:sz w:val="23"/>
      <w:szCs w:val="22"/>
    </w:rPr>
  </w:style>
  <w:style w:type="character" w:customStyle="1" w:styleId="af6">
    <w:name w:val="Символ нумерации"/>
    <w:rsid w:val="00B3403E"/>
  </w:style>
  <w:style w:type="character" w:customStyle="1" w:styleId="33">
    <w:name w:val="Основной шрифт абзаца3"/>
    <w:rsid w:val="00B3403E"/>
  </w:style>
  <w:style w:type="character" w:styleId="af7">
    <w:name w:val="FollowedHyperlink"/>
    <w:uiPriority w:val="99"/>
    <w:rsid w:val="00B3403E"/>
    <w:rPr>
      <w:color w:val="800080"/>
      <w:u w:val="single"/>
    </w:rPr>
  </w:style>
  <w:style w:type="character" w:customStyle="1" w:styleId="100">
    <w:name w:val="Знак Знак10"/>
    <w:rsid w:val="00B3403E"/>
    <w:rPr>
      <w:sz w:val="28"/>
      <w:szCs w:val="28"/>
      <w:lang w:val="ru-RU" w:bidi="ar-SA"/>
    </w:rPr>
  </w:style>
  <w:style w:type="character" w:customStyle="1" w:styleId="TitleChar">
    <w:name w:val="Title Char"/>
    <w:rsid w:val="00B3403E"/>
    <w:rPr>
      <w:rFonts w:eastAsia="Calibri"/>
      <w:sz w:val="32"/>
      <w:szCs w:val="24"/>
      <w:lang w:val="ru-RU" w:bidi="ar-SA"/>
    </w:rPr>
  </w:style>
  <w:style w:type="character" w:customStyle="1" w:styleId="af8">
    <w:name w:val="Основной текст_"/>
    <w:link w:val="2a"/>
    <w:rsid w:val="00B3403E"/>
    <w:rPr>
      <w:spacing w:val="10"/>
      <w:sz w:val="24"/>
      <w:szCs w:val="24"/>
      <w:lang w:bidi="ar-SA"/>
    </w:rPr>
  </w:style>
  <w:style w:type="paragraph" w:customStyle="1" w:styleId="1a">
    <w:name w:val="Заголовок1"/>
    <w:basedOn w:val="a"/>
    <w:next w:val="af9"/>
    <w:rsid w:val="00B3403E"/>
    <w:pPr>
      <w:spacing w:after="0" w:line="240" w:lineRule="auto"/>
      <w:jc w:val="center"/>
    </w:pPr>
    <w:rPr>
      <w:rFonts w:ascii="Times New Roman" w:hAnsi="Times New Roman"/>
      <w:sz w:val="32"/>
      <w:szCs w:val="24"/>
      <w:lang w:eastAsia="zh-CN"/>
    </w:rPr>
  </w:style>
  <w:style w:type="paragraph" w:styleId="af9">
    <w:name w:val="Body Text"/>
    <w:basedOn w:val="a"/>
    <w:link w:val="afa"/>
    <w:rsid w:val="00B3403E"/>
    <w:pPr>
      <w:spacing w:after="120" w:line="240" w:lineRule="auto"/>
    </w:pPr>
    <w:rPr>
      <w:rFonts w:ascii="Times New Roman" w:eastAsia="Times New Roman" w:hAnsi="Times New Roman"/>
      <w:sz w:val="24"/>
      <w:szCs w:val="20"/>
      <w:lang w:eastAsia="zh-CN"/>
    </w:rPr>
  </w:style>
  <w:style w:type="character" w:customStyle="1" w:styleId="afa">
    <w:name w:val="Основной текст Знак"/>
    <w:basedOn w:val="a0"/>
    <w:link w:val="af9"/>
    <w:rsid w:val="00B3403E"/>
    <w:rPr>
      <w:rFonts w:ascii="Times New Roman" w:eastAsia="Times New Roman" w:hAnsi="Times New Roman" w:cs="Times New Roman"/>
      <w:sz w:val="24"/>
      <w:szCs w:val="20"/>
      <w:lang w:eastAsia="zh-CN"/>
    </w:rPr>
  </w:style>
  <w:style w:type="paragraph" w:styleId="afb">
    <w:name w:val="List"/>
    <w:basedOn w:val="af9"/>
    <w:rsid w:val="00B3403E"/>
    <w:pPr>
      <w:suppressAutoHyphens/>
    </w:pPr>
    <w:rPr>
      <w:rFonts w:ascii="Arial" w:hAnsi="Arial" w:cs="Mangal"/>
      <w:szCs w:val="24"/>
    </w:rPr>
  </w:style>
  <w:style w:type="paragraph" w:styleId="afc">
    <w:name w:val="caption"/>
    <w:basedOn w:val="a"/>
    <w:qFormat/>
    <w:rsid w:val="00B3403E"/>
    <w:pPr>
      <w:suppressLineNumbers/>
      <w:spacing w:before="120" w:after="120" w:line="240" w:lineRule="auto"/>
    </w:pPr>
    <w:rPr>
      <w:rFonts w:ascii="Times New Roman" w:eastAsia="Times New Roman" w:hAnsi="Times New Roman" w:cs="Mangal"/>
      <w:i/>
      <w:iCs/>
      <w:sz w:val="24"/>
      <w:szCs w:val="24"/>
      <w:lang w:eastAsia="zh-CN"/>
    </w:rPr>
  </w:style>
  <w:style w:type="paragraph" w:customStyle="1" w:styleId="2b">
    <w:name w:val="Указатель2"/>
    <w:basedOn w:val="a"/>
    <w:rsid w:val="00B3403E"/>
    <w:pPr>
      <w:suppressLineNumbers/>
      <w:spacing w:after="0" w:line="240" w:lineRule="auto"/>
    </w:pPr>
    <w:rPr>
      <w:rFonts w:ascii="Times New Roman" w:eastAsia="Times New Roman" w:hAnsi="Times New Roman" w:cs="Mangal"/>
      <w:sz w:val="24"/>
      <w:szCs w:val="20"/>
      <w:lang w:eastAsia="zh-CN"/>
    </w:rPr>
  </w:style>
  <w:style w:type="paragraph" w:styleId="afd">
    <w:name w:val="header"/>
    <w:basedOn w:val="a"/>
    <w:link w:val="1b"/>
    <w:rsid w:val="00B3403E"/>
    <w:pPr>
      <w:tabs>
        <w:tab w:val="center" w:pos="4153"/>
        <w:tab w:val="right" w:pos="8306"/>
      </w:tabs>
      <w:spacing w:after="0" w:line="240" w:lineRule="auto"/>
    </w:pPr>
    <w:rPr>
      <w:rFonts w:ascii="Times New Roman" w:eastAsia="Times New Roman" w:hAnsi="Times New Roman"/>
      <w:sz w:val="24"/>
      <w:szCs w:val="20"/>
      <w:lang w:eastAsia="zh-CN"/>
    </w:rPr>
  </w:style>
  <w:style w:type="character" w:customStyle="1" w:styleId="1b">
    <w:name w:val="Верхний колонтитул Знак1"/>
    <w:basedOn w:val="a0"/>
    <w:link w:val="afd"/>
    <w:rsid w:val="00B3403E"/>
    <w:rPr>
      <w:rFonts w:ascii="Times New Roman" w:eastAsia="Times New Roman" w:hAnsi="Times New Roman" w:cs="Times New Roman"/>
      <w:sz w:val="24"/>
      <w:szCs w:val="20"/>
      <w:lang w:eastAsia="zh-CN"/>
    </w:rPr>
  </w:style>
  <w:style w:type="paragraph" w:styleId="afe">
    <w:name w:val="footer"/>
    <w:basedOn w:val="a"/>
    <w:link w:val="1c"/>
    <w:rsid w:val="00B3403E"/>
    <w:pPr>
      <w:tabs>
        <w:tab w:val="center" w:pos="4153"/>
        <w:tab w:val="right" w:pos="8306"/>
      </w:tabs>
      <w:spacing w:after="0" w:line="240" w:lineRule="auto"/>
    </w:pPr>
    <w:rPr>
      <w:rFonts w:ascii="Times New Roman" w:eastAsia="Times New Roman" w:hAnsi="Times New Roman"/>
      <w:sz w:val="24"/>
      <w:szCs w:val="20"/>
      <w:lang w:eastAsia="zh-CN"/>
    </w:rPr>
  </w:style>
  <w:style w:type="character" w:customStyle="1" w:styleId="1c">
    <w:name w:val="Нижний колонтитул Знак1"/>
    <w:basedOn w:val="a0"/>
    <w:link w:val="afe"/>
    <w:rsid w:val="00B3403E"/>
    <w:rPr>
      <w:rFonts w:ascii="Times New Roman" w:eastAsia="Times New Roman" w:hAnsi="Times New Roman" w:cs="Times New Roman"/>
      <w:sz w:val="24"/>
      <w:szCs w:val="20"/>
      <w:lang w:eastAsia="zh-CN"/>
    </w:rPr>
  </w:style>
  <w:style w:type="paragraph" w:customStyle="1" w:styleId="221">
    <w:name w:val="Основной текст 22"/>
    <w:basedOn w:val="a"/>
    <w:rsid w:val="00B3403E"/>
    <w:pPr>
      <w:widowControl w:val="0"/>
      <w:spacing w:after="0" w:line="240" w:lineRule="auto"/>
      <w:jc w:val="both"/>
    </w:pPr>
    <w:rPr>
      <w:rFonts w:ascii="Times New Roman" w:eastAsia="Times New Roman" w:hAnsi="Times New Roman"/>
      <w:sz w:val="28"/>
      <w:szCs w:val="20"/>
      <w:lang w:val="en-US" w:eastAsia="zh-CN"/>
    </w:rPr>
  </w:style>
  <w:style w:type="paragraph" w:styleId="aff">
    <w:name w:val="Subtitle"/>
    <w:basedOn w:val="a"/>
    <w:next w:val="af9"/>
    <w:link w:val="aff0"/>
    <w:qFormat/>
    <w:rsid w:val="00B3403E"/>
    <w:pPr>
      <w:spacing w:after="0" w:line="240" w:lineRule="auto"/>
      <w:jc w:val="center"/>
    </w:pPr>
    <w:rPr>
      <w:rFonts w:ascii="Times New Roman" w:eastAsia="Times New Roman" w:hAnsi="Times New Roman"/>
      <w:sz w:val="28"/>
      <w:szCs w:val="24"/>
      <w:lang w:eastAsia="zh-CN"/>
    </w:rPr>
  </w:style>
  <w:style w:type="character" w:customStyle="1" w:styleId="aff0">
    <w:name w:val="Подзаголовок Знак"/>
    <w:basedOn w:val="a0"/>
    <w:link w:val="aff"/>
    <w:rsid w:val="00B3403E"/>
    <w:rPr>
      <w:rFonts w:ascii="Times New Roman" w:eastAsia="Times New Roman" w:hAnsi="Times New Roman" w:cs="Times New Roman"/>
      <w:sz w:val="28"/>
      <w:szCs w:val="24"/>
      <w:lang w:eastAsia="zh-CN"/>
    </w:rPr>
  </w:style>
  <w:style w:type="paragraph" w:styleId="aff1">
    <w:name w:val="Body Text Indent"/>
    <w:basedOn w:val="a"/>
    <w:link w:val="1d"/>
    <w:rsid w:val="00B3403E"/>
    <w:pPr>
      <w:spacing w:after="120" w:line="240" w:lineRule="auto"/>
      <w:ind w:left="283"/>
    </w:pPr>
    <w:rPr>
      <w:rFonts w:ascii="Times New Roman" w:eastAsia="Times New Roman" w:hAnsi="Times New Roman"/>
      <w:sz w:val="24"/>
      <w:szCs w:val="20"/>
      <w:lang w:eastAsia="zh-CN"/>
    </w:rPr>
  </w:style>
  <w:style w:type="character" w:customStyle="1" w:styleId="1d">
    <w:name w:val="Основной текст с отступом Знак1"/>
    <w:basedOn w:val="a0"/>
    <w:link w:val="aff1"/>
    <w:rsid w:val="00B3403E"/>
    <w:rPr>
      <w:rFonts w:ascii="Times New Roman" w:eastAsia="Times New Roman" w:hAnsi="Times New Roman" w:cs="Times New Roman"/>
      <w:sz w:val="24"/>
      <w:szCs w:val="20"/>
      <w:lang w:eastAsia="zh-CN"/>
    </w:rPr>
  </w:style>
  <w:style w:type="paragraph" w:styleId="aff2">
    <w:name w:val="Normal (Web)"/>
    <w:basedOn w:val="a"/>
    <w:rsid w:val="00B3403E"/>
    <w:pPr>
      <w:spacing w:before="240" w:after="240" w:line="240" w:lineRule="auto"/>
    </w:pPr>
    <w:rPr>
      <w:rFonts w:ascii="Times New Roman" w:eastAsia="Times New Roman" w:hAnsi="Times New Roman"/>
      <w:sz w:val="24"/>
      <w:szCs w:val="24"/>
      <w:lang w:eastAsia="zh-CN"/>
    </w:rPr>
  </w:style>
  <w:style w:type="paragraph" w:customStyle="1" w:styleId="ConsPlusTitle">
    <w:name w:val="ConsPlusTitle"/>
    <w:rsid w:val="00B3403E"/>
    <w:pPr>
      <w:widowControl w:val="0"/>
      <w:suppressAutoHyphens/>
      <w:autoSpaceDE w:val="0"/>
    </w:pPr>
    <w:rPr>
      <w:rFonts w:ascii="Arial" w:eastAsia="Times New Roman" w:hAnsi="Arial" w:cs="Arial"/>
      <w:b/>
      <w:bCs/>
      <w:lang w:eastAsia="zh-CN"/>
    </w:rPr>
  </w:style>
  <w:style w:type="paragraph" w:customStyle="1" w:styleId="320">
    <w:name w:val="Основной текст 32"/>
    <w:basedOn w:val="a"/>
    <w:rsid w:val="00B3403E"/>
    <w:pPr>
      <w:spacing w:after="120" w:line="240" w:lineRule="auto"/>
    </w:pPr>
    <w:rPr>
      <w:rFonts w:ascii="Times New Roman" w:eastAsia="Times New Roman" w:hAnsi="Times New Roman"/>
      <w:sz w:val="16"/>
      <w:szCs w:val="16"/>
      <w:lang w:eastAsia="zh-CN"/>
    </w:rPr>
  </w:style>
  <w:style w:type="paragraph" w:customStyle="1" w:styleId="1e">
    <w:name w:val="Заголовок №1"/>
    <w:basedOn w:val="a"/>
    <w:rsid w:val="00B3403E"/>
    <w:pPr>
      <w:widowControl w:val="0"/>
      <w:shd w:val="clear" w:color="auto" w:fill="FFFFFF"/>
      <w:spacing w:before="300" w:after="120" w:line="240" w:lineRule="atLeast"/>
      <w:ind w:hanging="4240"/>
      <w:jc w:val="both"/>
    </w:pPr>
    <w:rPr>
      <w:rFonts w:ascii="Times New Roman" w:eastAsia="Times New Roman" w:hAnsi="Times New Roman"/>
      <w:b/>
      <w:bCs/>
      <w:sz w:val="27"/>
      <w:szCs w:val="27"/>
      <w:lang w:eastAsia="ru-RU"/>
    </w:rPr>
  </w:style>
  <w:style w:type="paragraph" w:customStyle="1" w:styleId="222">
    <w:name w:val="Основной текст с отступом 22"/>
    <w:basedOn w:val="a"/>
    <w:rsid w:val="00B3403E"/>
    <w:pPr>
      <w:spacing w:after="120" w:line="480" w:lineRule="auto"/>
      <w:ind w:left="283"/>
    </w:pPr>
    <w:rPr>
      <w:rFonts w:ascii="Times New Roman" w:eastAsia="Times New Roman" w:hAnsi="Times New Roman"/>
      <w:sz w:val="24"/>
      <w:szCs w:val="20"/>
      <w:lang w:eastAsia="zh-CN"/>
    </w:rPr>
  </w:style>
  <w:style w:type="paragraph" w:customStyle="1" w:styleId="311">
    <w:name w:val="Основной текст с отступом 31"/>
    <w:basedOn w:val="a"/>
    <w:rsid w:val="00B3403E"/>
    <w:pPr>
      <w:spacing w:after="120" w:line="240" w:lineRule="auto"/>
      <w:ind w:left="283"/>
    </w:pPr>
    <w:rPr>
      <w:rFonts w:ascii="Times New Roman" w:eastAsia="Times New Roman" w:hAnsi="Times New Roman"/>
      <w:sz w:val="16"/>
      <w:szCs w:val="16"/>
      <w:lang w:eastAsia="zh-CN"/>
    </w:rPr>
  </w:style>
  <w:style w:type="paragraph" w:customStyle="1" w:styleId="aff3">
    <w:name w:val="Заголовок статьи"/>
    <w:basedOn w:val="a"/>
    <w:next w:val="a"/>
    <w:uiPriority w:val="99"/>
    <w:rsid w:val="00B3403E"/>
    <w:pPr>
      <w:autoSpaceDE w:val="0"/>
      <w:spacing w:after="0" w:line="240" w:lineRule="auto"/>
      <w:ind w:left="1612" w:hanging="892"/>
      <w:jc w:val="both"/>
    </w:pPr>
    <w:rPr>
      <w:rFonts w:ascii="Arial" w:eastAsia="Times New Roman" w:hAnsi="Arial" w:cs="Arial"/>
      <w:sz w:val="24"/>
      <w:szCs w:val="24"/>
      <w:lang w:eastAsia="zh-CN"/>
    </w:rPr>
  </w:style>
  <w:style w:type="paragraph" w:customStyle="1" w:styleId="1f">
    <w:name w:val="Знак Знак Знак Знак Знак1 Знак"/>
    <w:basedOn w:val="a"/>
    <w:rsid w:val="00B3403E"/>
    <w:pPr>
      <w:spacing w:line="240" w:lineRule="exact"/>
    </w:pPr>
    <w:rPr>
      <w:rFonts w:ascii="Times New Roman" w:eastAsia="Times New Roman" w:hAnsi="Times New Roman"/>
      <w:sz w:val="28"/>
      <w:szCs w:val="28"/>
      <w:lang w:val="en-US" w:eastAsia="zh-CN"/>
    </w:rPr>
  </w:style>
  <w:style w:type="paragraph" w:customStyle="1" w:styleId="aff4">
    <w:name w:val="Прижатый влево"/>
    <w:basedOn w:val="a"/>
    <w:next w:val="a"/>
    <w:rsid w:val="00B3403E"/>
    <w:pPr>
      <w:autoSpaceDE w:val="0"/>
      <w:spacing w:after="0" w:line="240" w:lineRule="auto"/>
    </w:pPr>
    <w:rPr>
      <w:rFonts w:ascii="Arial" w:eastAsia="Times New Roman" w:hAnsi="Arial" w:cs="Arial"/>
      <w:sz w:val="24"/>
      <w:szCs w:val="24"/>
      <w:lang w:eastAsia="zh-CN"/>
    </w:rPr>
  </w:style>
  <w:style w:type="paragraph" w:customStyle="1" w:styleId="1f0">
    <w:name w:val="Название объекта1"/>
    <w:basedOn w:val="a"/>
    <w:next w:val="a"/>
    <w:rsid w:val="00B3403E"/>
    <w:pPr>
      <w:shd w:val="clear" w:color="auto" w:fill="FFFFFF"/>
      <w:spacing w:after="0" w:line="240" w:lineRule="auto"/>
      <w:jc w:val="both"/>
    </w:pPr>
    <w:rPr>
      <w:rFonts w:ascii="Times New Roman" w:eastAsia="Times New Roman" w:hAnsi="Times New Roman"/>
      <w:color w:val="000000"/>
      <w:sz w:val="28"/>
      <w:szCs w:val="24"/>
      <w:lang w:eastAsia="zh-CN"/>
    </w:rPr>
  </w:style>
  <w:style w:type="paragraph" w:customStyle="1" w:styleId="ConsNormal">
    <w:name w:val="ConsNormal"/>
    <w:rsid w:val="00B3403E"/>
    <w:pPr>
      <w:widowControl w:val="0"/>
      <w:suppressAutoHyphens/>
      <w:autoSpaceDE w:val="0"/>
      <w:ind w:right="19772" w:firstLine="720"/>
    </w:pPr>
    <w:rPr>
      <w:rFonts w:ascii="Arial" w:eastAsia="Times New Roman" w:hAnsi="Arial" w:cs="Arial"/>
      <w:sz w:val="24"/>
      <w:szCs w:val="24"/>
      <w:lang w:eastAsia="zh-CN"/>
    </w:rPr>
  </w:style>
  <w:style w:type="paragraph" w:customStyle="1" w:styleId="1f1">
    <w:name w:val="Цитата1"/>
    <w:basedOn w:val="a"/>
    <w:rsid w:val="00B3403E"/>
    <w:pPr>
      <w:spacing w:after="0" w:line="240" w:lineRule="auto"/>
      <w:ind w:left="1560" w:right="1417"/>
      <w:jc w:val="center"/>
    </w:pPr>
    <w:rPr>
      <w:rFonts w:ascii="Times New Roman" w:eastAsia="Times New Roman" w:hAnsi="Times New Roman"/>
      <w:sz w:val="28"/>
      <w:szCs w:val="20"/>
      <w:lang w:eastAsia="zh-CN"/>
    </w:rPr>
  </w:style>
  <w:style w:type="paragraph" w:customStyle="1" w:styleId="ConsPlusNonformat0">
    <w:name w:val="ConsPlusNonformat"/>
    <w:rsid w:val="00B3403E"/>
    <w:pPr>
      <w:widowControl w:val="0"/>
      <w:suppressAutoHyphens/>
      <w:autoSpaceDE w:val="0"/>
    </w:pPr>
    <w:rPr>
      <w:rFonts w:ascii="Courier New" w:eastAsia="Times New Roman" w:hAnsi="Courier New" w:cs="Courier New"/>
      <w:lang w:eastAsia="zh-CN"/>
    </w:rPr>
  </w:style>
  <w:style w:type="paragraph" w:customStyle="1" w:styleId="ConsNonformat">
    <w:name w:val="ConsNonformat"/>
    <w:rsid w:val="00B3403E"/>
    <w:pPr>
      <w:widowControl w:val="0"/>
      <w:suppressAutoHyphens/>
      <w:ind w:right="19772"/>
    </w:pPr>
    <w:rPr>
      <w:rFonts w:ascii="Courier New" w:eastAsia="Times New Roman" w:hAnsi="Courier New" w:cs="Courier New"/>
      <w:lang w:eastAsia="zh-CN"/>
    </w:rPr>
  </w:style>
  <w:style w:type="paragraph" w:customStyle="1" w:styleId="1f2">
    <w:name w:val="Обычный1"/>
    <w:rsid w:val="00B3403E"/>
    <w:pPr>
      <w:suppressAutoHyphens/>
      <w:spacing w:line="100" w:lineRule="atLeast"/>
    </w:pPr>
    <w:rPr>
      <w:rFonts w:ascii="Times New Roman" w:eastAsia="Times New Roman" w:hAnsi="Times New Roman"/>
      <w:sz w:val="24"/>
      <w:szCs w:val="24"/>
      <w:lang w:eastAsia="zh-CN"/>
    </w:rPr>
  </w:style>
  <w:style w:type="paragraph" w:customStyle="1" w:styleId="1f3">
    <w:name w:val="Абзац списка1"/>
    <w:basedOn w:val="a"/>
    <w:rsid w:val="00B3403E"/>
    <w:pPr>
      <w:spacing w:after="200" w:line="276" w:lineRule="auto"/>
      <w:ind w:left="720"/>
    </w:pPr>
    <w:rPr>
      <w:rFonts w:eastAsia="Times New Roman" w:cs="Calibri"/>
      <w:lang w:eastAsia="zh-CN"/>
    </w:rPr>
  </w:style>
  <w:style w:type="paragraph" w:customStyle="1" w:styleId="Heading">
    <w:name w:val="Heading"/>
    <w:rsid w:val="00B3403E"/>
    <w:pPr>
      <w:widowControl w:val="0"/>
      <w:suppressAutoHyphens/>
      <w:autoSpaceDE w:val="0"/>
    </w:pPr>
    <w:rPr>
      <w:rFonts w:ascii="Arial" w:eastAsia="Times New Roman" w:hAnsi="Arial" w:cs="Arial"/>
      <w:b/>
      <w:bCs/>
      <w:sz w:val="22"/>
      <w:szCs w:val="22"/>
      <w:lang w:eastAsia="zh-CN"/>
    </w:rPr>
  </w:style>
  <w:style w:type="paragraph" w:customStyle="1" w:styleId="consplustitle0">
    <w:name w:val="consplustitle"/>
    <w:basedOn w:val="a"/>
    <w:rsid w:val="00B3403E"/>
    <w:pPr>
      <w:spacing w:after="192" w:line="240" w:lineRule="auto"/>
    </w:pPr>
    <w:rPr>
      <w:rFonts w:ascii="Times New Roman" w:eastAsia="Times New Roman" w:hAnsi="Times New Roman"/>
      <w:sz w:val="24"/>
      <w:szCs w:val="24"/>
      <w:lang w:eastAsia="zh-CN"/>
    </w:rPr>
  </w:style>
  <w:style w:type="paragraph" w:customStyle="1" w:styleId="consplusnonformat1">
    <w:name w:val="consplusnonformat"/>
    <w:basedOn w:val="a"/>
    <w:rsid w:val="00B3403E"/>
    <w:pPr>
      <w:spacing w:after="192" w:line="240" w:lineRule="auto"/>
    </w:pPr>
    <w:rPr>
      <w:rFonts w:ascii="Times New Roman" w:eastAsia="Times New Roman" w:hAnsi="Times New Roman"/>
      <w:sz w:val="24"/>
      <w:szCs w:val="24"/>
      <w:lang w:eastAsia="zh-CN"/>
    </w:rPr>
  </w:style>
  <w:style w:type="paragraph" w:customStyle="1" w:styleId="consplusnormal1">
    <w:name w:val="consplusnormal"/>
    <w:basedOn w:val="a"/>
    <w:rsid w:val="00B3403E"/>
    <w:pPr>
      <w:spacing w:after="192" w:line="240" w:lineRule="auto"/>
    </w:pPr>
    <w:rPr>
      <w:rFonts w:ascii="Times New Roman" w:eastAsia="Times New Roman" w:hAnsi="Times New Roman"/>
      <w:sz w:val="24"/>
      <w:szCs w:val="24"/>
      <w:lang w:eastAsia="zh-CN"/>
    </w:rPr>
  </w:style>
  <w:style w:type="paragraph" w:customStyle="1" w:styleId="ConsTitle">
    <w:name w:val="ConsTitle"/>
    <w:rsid w:val="00B3403E"/>
    <w:pPr>
      <w:widowControl w:val="0"/>
      <w:suppressAutoHyphens/>
      <w:snapToGrid w:val="0"/>
    </w:pPr>
    <w:rPr>
      <w:rFonts w:ascii="Arial" w:eastAsia="Times New Roman" w:hAnsi="Arial" w:cs="Arial"/>
      <w:b/>
      <w:sz w:val="16"/>
      <w:lang w:eastAsia="zh-CN"/>
    </w:rPr>
  </w:style>
  <w:style w:type="paragraph" w:customStyle="1" w:styleId="43">
    <w:name w:val="Основной текст (4)"/>
    <w:basedOn w:val="a"/>
    <w:rsid w:val="00B3403E"/>
    <w:pPr>
      <w:widowControl w:val="0"/>
      <w:shd w:val="clear" w:color="auto" w:fill="FFFFFF"/>
      <w:spacing w:after="120" w:line="240" w:lineRule="atLeast"/>
      <w:jc w:val="right"/>
    </w:pPr>
    <w:rPr>
      <w:rFonts w:ascii="Times New Roman" w:eastAsia="Times New Roman" w:hAnsi="Times New Roman"/>
      <w:spacing w:val="4"/>
      <w:sz w:val="15"/>
      <w:szCs w:val="15"/>
      <w:lang w:eastAsia="ru-RU"/>
    </w:rPr>
  </w:style>
  <w:style w:type="paragraph" w:customStyle="1" w:styleId="aff5">
    <w:name w:val="Подпись к таблице"/>
    <w:basedOn w:val="a"/>
    <w:rsid w:val="00B3403E"/>
    <w:pPr>
      <w:widowControl w:val="0"/>
      <w:shd w:val="clear" w:color="auto" w:fill="FFFFFF"/>
      <w:spacing w:after="0" w:line="240" w:lineRule="atLeast"/>
    </w:pPr>
    <w:rPr>
      <w:rFonts w:ascii="Verdana" w:eastAsia="Times New Roman" w:hAnsi="Verdana" w:cs="Verdana"/>
      <w:spacing w:val="-4"/>
      <w:sz w:val="13"/>
      <w:szCs w:val="13"/>
      <w:lang w:eastAsia="ru-RU"/>
    </w:rPr>
  </w:style>
  <w:style w:type="paragraph" w:customStyle="1" w:styleId="aff6">
    <w:name w:val="Другое"/>
    <w:basedOn w:val="a"/>
    <w:rsid w:val="00B3403E"/>
    <w:pPr>
      <w:widowControl w:val="0"/>
      <w:shd w:val="clear" w:color="auto" w:fill="FFFFFF"/>
      <w:spacing w:after="0" w:line="250" w:lineRule="exact"/>
    </w:pPr>
    <w:rPr>
      <w:rFonts w:ascii="Verdana" w:eastAsia="Times New Roman" w:hAnsi="Verdana" w:cs="Verdana"/>
      <w:spacing w:val="-4"/>
      <w:sz w:val="13"/>
      <w:szCs w:val="13"/>
      <w:lang w:val="en-US" w:eastAsia="zh-CN"/>
    </w:rPr>
  </w:style>
  <w:style w:type="paragraph" w:customStyle="1" w:styleId="2c">
    <w:name w:val="Другое (2)"/>
    <w:basedOn w:val="a"/>
    <w:rsid w:val="00B3403E"/>
    <w:pPr>
      <w:widowControl w:val="0"/>
      <w:shd w:val="clear" w:color="auto" w:fill="FFFFFF"/>
      <w:spacing w:after="0" w:line="250" w:lineRule="exact"/>
    </w:pPr>
    <w:rPr>
      <w:rFonts w:ascii="Tahoma" w:eastAsia="Times New Roman" w:hAnsi="Tahoma" w:cs="Tahoma"/>
      <w:sz w:val="14"/>
      <w:szCs w:val="14"/>
      <w:lang w:val="en-US" w:eastAsia="zh-CN"/>
    </w:rPr>
  </w:style>
  <w:style w:type="paragraph" w:customStyle="1" w:styleId="63">
    <w:name w:val="Основной текст (6)"/>
    <w:basedOn w:val="a"/>
    <w:rsid w:val="00B3403E"/>
    <w:pPr>
      <w:widowControl w:val="0"/>
      <w:shd w:val="clear" w:color="auto" w:fill="FFFFFF"/>
      <w:spacing w:after="0" w:line="240" w:lineRule="atLeast"/>
    </w:pPr>
    <w:rPr>
      <w:rFonts w:ascii="Verdana" w:eastAsia="Times New Roman" w:hAnsi="Verdana" w:cs="Verdana"/>
      <w:spacing w:val="1"/>
      <w:sz w:val="11"/>
      <w:szCs w:val="11"/>
      <w:lang w:eastAsia="ru-RU"/>
    </w:rPr>
  </w:style>
  <w:style w:type="paragraph" w:customStyle="1" w:styleId="73">
    <w:name w:val="Основной текст (7)"/>
    <w:basedOn w:val="a"/>
    <w:rsid w:val="00B3403E"/>
    <w:pPr>
      <w:widowControl w:val="0"/>
      <w:shd w:val="clear" w:color="auto" w:fill="FFFFFF"/>
      <w:spacing w:after="0" w:line="240" w:lineRule="atLeast"/>
    </w:pPr>
    <w:rPr>
      <w:rFonts w:ascii="Verdana" w:eastAsia="Times New Roman" w:hAnsi="Verdana" w:cs="Verdana"/>
      <w:sz w:val="12"/>
      <w:szCs w:val="12"/>
      <w:lang w:eastAsia="ru-RU"/>
    </w:rPr>
  </w:style>
  <w:style w:type="paragraph" w:customStyle="1" w:styleId="83">
    <w:name w:val="Основной текст (8)"/>
    <w:basedOn w:val="a"/>
    <w:rsid w:val="00B3403E"/>
    <w:pPr>
      <w:widowControl w:val="0"/>
      <w:shd w:val="clear" w:color="auto" w:fill="FFFFFF"/>
      <w:spacing w:after="0" w:line="240" w:lineRule="atLeast"/>
    </w:pPr>
    <w:rPr>
      <w:rFonts w:ascii="Verdana" w:eastAsia="Times New Roman" w:hAnsi="Verdana" w:cs="Verdana"/>
      <w:sz w:val="12"/>
      <w:szCs w:val="12"/>
      <w:lang w:eastAsia="ru-RU"/>
    </w:rPr>
  </w:style>
  <w:style w:type="paragraph" w:customStyle="1" w:styleId="113">
    <w:name w:val="Основной текст (11)"/>
    <w:basedOn w:val="a"/>
    <w:rsid w:val="00B3403E"/>
    <w:pPr>
      <w:widowControl w:val="0"/>
      <w:shd w:val="clear" w:color="auto" w:fill="FFFFFF"/>
      <w:spacing w:after="0" w:line="240" w:lineRule="atLeast"/>
    </w:pPr>
    <w:rPr>
      <w:rFonts w:ascii="Tahoma" w:eastAsia="Times New Roman" w:hAnsi="Tahoma" w:cs="Tahoma"/>
      <w:spacing w:val="9"/>
      <w:sz w:val="12"/>
      <w:szCs w:val="12"/>
      <w:lang w:eastAsia="ru-RU"/>
    </w:rPr>
  </w:style>
  <w:style w:type="paragraph" w:customStyle="1" w:styleId="151">
    <w:name w:val="Основной текст (15)"/>
    <w:basedOn w:val="a"/>
    <w:rsid w:val="00B3403E"/>
    <w:pPr>
      <w:widowControl w:val="0"/>
      <w:shd w:val="clear" w:color="auto" w:fill="FFFFFF"/>
      <w:spacing w:after="0" w:line="240" w:lineRule="atLeast"/>
    </w:pPr>
    <w:rPr>
      <w:rFonts w:ascii="Tahoma" w:eastAsia="Times New Roman" w:hAnsi="Tahoma" w:cs="Tahoma"/>
      <w:spacing w:val="7"/>
      <w:sz w:val="12"/>
      <w:szCs w:val="12"/>
      <w:lang w:eastAsia="ru-RU"/>
    </w:rPr>
  </w:style>
  <w:style w:type="paragraph" w:customStyle="1" w:styleId="tekstob">
    <w:name w:val="tekstob"/>
    <w:basedOn w:val="a"/>
    <w:rsid w:val="00B3403E"/>
    <w:pPr>
      <w:spacing w:before="100" w:after="100" w:line="240" w:lineRule="auto"/>
    </w:pPr>
    <w:rPr>
      <w:rFonts w:ascii="Times New Roman" w:eastAsia="Times New Roman" w:hAnsi="Times New Roman"/>
      <w:sz w:val="24"/>
      <w:szCs w:val="24"/>
      <w:lang w:eastAsia="zh-CN"/>
    </w:rPr>
  </w:style>
  <w:style w:type="paragraph" w:customStyle="1" w:styleId="1f4">
    <w:name w:val="Схема документа1"/>
    <w:basedOn w:val="a"/>
    <w:rsid w:val="00B3403E"/>
    <w:pPr>
      <w:shd w:val="clear" w:color="auto" w:fill="000080"/>
      <w:spacing w:after="0" w:line="240" w:lineRule="auto"/>
    </w:pPr>
    <w:rPr>
      <w:rFonts w:ascii="Times New Roman" w:eastAsia="Times New Roman" w:hAnsi="Times New Roman"/>
      <w:sz w:val="28"/>
      <w:szCs w:val="20"/>
      <w:lang w:val="en-US" w:eastAsia="zh-CN"/>
    </w:rPr>
  </w:style>
  <w:style w:type="paragraph" w:customStyle="1" w:styleId="1f5">
    <w:name w:val="Основной текст1"/>
    <w:basedOn w:val="a"/>
    <w:rsid w:val="00B3403E"/>
    <w:pPr>
      <w:shd w:val="clear" w:color="auto" w:fill="FFFFFF"/>
      <w:spacing w:after="600" w:line="317" w:lineRule="exact"/>
      <w:ind w:hanging="340"/>
      <w:jc w:val="both"/>
    </w:pPr>
    <w:rPr>
      <w:rFonts w:ascii="Times New Roman" w:eastAsia="Times New Roman" w:hAnsi="Times New Roman"/>
      <w:spacing w:val="10"/>
      <w:sz w:val="24"/>
      <w:szCs w:val="24"/>
      <w:lang w:eastAsia="ru-RU"/>
    </w:rPr>
  </w:style>
  <w:style w:type="paragraph" w:customStyle="1" w:styleId="211">
    <w:name w:val="Основной текст с отступом 21"/>
    <w:basedOn w:val="a"/>
    <w:rsid w:val="00B3403E"/>
    <w:pPr>
      <w:spacing w:after="0" w:line="240" w:lineRule="auto"/>
      <w:ind w:firstLine="708"/>
      <w:jc w:val="both"/>
    </w:pPr>
    <w:rPr>
      <w:rFonts w:ascii="Times New Roman" w:eastAsia="Times New Roman" w:hAnsi="Times New Roman"/>
      <w:bCs/>
      <w:sz w:val="28"/>
      <w:szCs w:val="24"/>
      <w:lang w:eastAsia="zh-CN"/>
    </w:rPr>
  </w:style>
  <w:style w:type="paragraph" w:customStyle="1" w:styleId="ConsPlusDocList">
    <w:name w:val="ConsPlusDocList"/>
    <w:rsid w:val="00B3403E"/>
    <w:pPr>
      <w:widowControl w:val="0"/>
      <w:suppressAutoHyphens/>
      <w:autoSpaceDE w:val="0"/>
    </w:pPr>
    <w:rPr>
      <w:rFonts w:ascii="Courier New" w:eastAsia="Times New Roman" w:hAnsi="Courier New" w:cs="Courier New"/>
      <w:lang w:eastAsia="zh-CN"/>
    </w:rPr>
  </w:style>
  <w:style w:type="paragraph" w:styleId="2d">
    <w:name w:val="List Bullet 2"/>
    <w:basedOn w:val="a"/>
    <w:rsid w:val="00B3403E"/>
    <w:pPr>
      <w:spacing w:after="0" w:line="240" w:lineRule="auto"/>
    </w:pPr>
    <w:rPr>
      <w:rFonts w:ascii="Times New Roman" w:eastAsia="Times New Roman" w:hAnsi="Times New Roman"/>
      <w:spacing w:val="-2"/>
      <w:sz w:val="28"/>
      <w:szCs w:val="28"/>
      <w:lang w:eastAsia="zh-CN"/>
    </w:rPr>
  </w:style>
  <w:style w:type="paragraph" w:customStyle="1" w:styleId="212">
    <w:name w:val="Основной текст 21"/>
    <w:basedOn w:val="a"/>
    <w:rsid w:val="00B3403E"/>
    <w:pPr>
      <w:suppressAutoHyphens/>
      <w:spacing w:after="120" w:line="480" w:lineRule="auto"/>
    </w:pPr>
    <w:rPr>
      <w:rFonts w:ascii="Times New Roman" w:eastAsia="Times New Roman" w:hAnsi="Times New Roman"/>
      <w:sz w:val="24"/>
      <w:szCs w:val="24"/>
      <w:lang w:eastAsia="zh-CN"/>
    </w:rPr>
  </w:style>
  <w:style w:type="paragraph" w:customStyle="1" w:styleId="312">
    <w:name w:val="Основной текст 31"/>
    <w:basedOn w:val="a"/>
    <w:rsid w:val="00B3403E"/>
    <w:pPr>
      <w:suppressAutoHyphens/>
      <w:spacing w:after="0" w:line="240" w:lineRule="auto"/>
      <w:ind w:right="59"/>
      <w:jc w:val="both"/>
    </w:pPr>
    <w:rPr>
      <w:rFonts w:ascii="Times New Roman" w:eastAsia="Times New Roman" w:hAnsi="Times New Roman"/>
      <w:lang w:eastAsia="zh-CN"/>
    </w:rPr>
  </w:style>
  <w:style w:type="paragraph" w:customStyle="1" w:styleId="Style12">
    <w:name w:val="Style12"/>
    <w:basedOn w:val="a"/>
    <w:rsid w:val="00B3403E"/>
    <w:pPr>
      <w:widowControl w:val="0"/>
      <w:autoSpaceDE w:val="0"/>
      <w:spacing w:after="0" w:line="254" w:lineRule="exact"/>
      <w:ind w:hanging="293"/>
    </w:pPr>
    <w:rPr>
      <w:rFonts w:ascii="Arial" w:eastAsia="Times New Roman" w:hAnsi="Arial" w:cs="Arial"/>
      <w:sz w:val="24"/>
      <w:szCs w:val="24"/>
      <w:lang w:eastAsia="zh-CN"/>
    </w:rPr>
  </w:style>
  <w:style w:type="paragraph" w:customStyle="1" w:styleId="Style2">
    <w:name w:val="Style2"/>
    <w:basedOn w:val="a"/>
    <w:rsid w:val="00B3403E"/>
    <w:pPr>
      <w:widowControl w:val="0"/>
      <w:autoSpaceDE w:val="0"/>
      <w:spacing w:after="0" w:line="264" w:lineRule="exact"/>
      <w:ind w:firstLine="686"/>
      <w:jc w:val="both"/>
    </w:pPr>
    <w:rPr>
      <w:rFonts w:ascii="Arial" w:eastAsia="Times New Roman" w:hAnsi="Arial" w:cs="Arial"/>
      <w:sz w:val="24"/>
      <w:szCs w:val="24"/>
      <w:lang w:eastAsia="zh-CN"/>
    </w:rPr>
  </w:style>
  <w:style w:type="paragraph" w:customStyle="1" w:styleId="Style3">
    <w:name w:val="Style3"/>
    <w:basedOn w:val="a"/>
    <w:rsid w:val="00B3403E"/>
    <w:pPr>
      <w:widowControl w:val="0"/>
      <w:autoSpaceDE w:val="0"/>
      <w:spacing w:after="0" w:line="259" w:lineRule="exact"/>
      <w:ind w:firstLine="677"/>
    </w:pPr>
    <w:rPr>
      <w:rFonts w:ascii="Arial" w:eastAsia="Times New Roman" w:hAnsi="Arial" w:cs="Arial"/>
      <w:sz w:val="24"/>
      <w:szCs w:val="24"/>
      <w:lang w:eastAsia="zh-CN"/>
    </w:rPr>
  </w:style>
  <w:style w:type="paragraph" w:customStyle="1" w:styleId="2e">
    <w:name w:val="Стиль2"/>
    <w:basedOn w:val="a"/>
    <w:rsid w:val="00B3403E"/>
    <w:pPr>
      <w:autoSpaceDE w:val="0"/>
      <w:spacing w:after="0" w:line="240" w:lineRule="auto"/>
      <w:jc w:val="center"/>
    </w:pPr>
    <w:rPr>
      <w:rFonts w:ascii="Times New Roman" w:hAnsi="Times New Roman"/>
      <w:b/>
      <w:bCs/>
      <w:sz w:val="28"/>
      <w:szCs w:val="28"/>
      <w:lang w:eastAsia="zh-CN"/>
    </w:rPr>
  </w:style>
  <w:style w:type="paragraph" w:customStyle="1" w:styleId="1f6">
    <w:name w:val="1"/>
    <w:basedOn w:val="a"/>
    <w:rsid w:val="00B3403E"/>
    <w:pPr>
      <w:spacing w:line="240" w:lineRule="exact"/>
    </w:pPr>
    <w:rPr>
      <w:rFonts w:ascii="Times New Roman" w:eastAsia="Times New Roman" w:hAnsi="Times New Roman"/>
      <w:sz w:val="28"/>
      <w:szCs w:val="20"/>
      <w:lang w:val="en-US" w:eastAsia="zh-CN"/>
    </w:rPr>
  </w:style>
  <w:style w:type="paragraph" w:customStyle="1" w:styleId="1f7">
    <w:name w:val="1 Знак"/>
    <w:basedOn w:val="a"/>
    <w:rsid w:val="00B3403E"/>
    <w:pPr>
      <w:spacing w:before="100" w:after="100" w:line="240" w:lineRule="auto"/>
    </w:pPr>
    <w:rPr>
      <w:rFonts w:ascii="Tahoma" w:eastAsia="Times New Roman" w:hAnsi="Tahoma" w:cs="Tahoma"/>
      <w:sz w:val="20"/>
      <w:szCs w:val="20"/>
      <w:lang w:val="en-US" w:eastAsia="zh-CN"/>
    </w:rPr>
  </w:style>
  <w:style w:type="paragraph" w:customStyle="1" w:styleId="CharChar">
    <w:name w:val="Char Char"/>
    <w:basedOn w:val="a"/>
    <w:rsid w:val="00B3403E"/>
    <w:pPr>
      <w:spacing w:line="240" w:lineRule="exact"/>
    </w:pPr>
    <w:rPr>
      <w:rFonts w:ascii="Times New Roman" w:eastAsia="Times New Roman" w:hAnsi="Times New Roman"/>
      <w:sz w:val="28"/>
      <w:szCs w:val="20"/>
      <w:lang w:val="en-US" w:eastAsia="zh-CN"/>
    </w:rPr>
  </w:style>
  <w:style w:type="paragraph" w:customStyle="1" w:styleId="aff7">
    <w:name w:val="Знак"/>
    <w:basedOn w:val="a"/>
    <w:rsid w:val="00B3403E"/>
    <w:pPr>
      <w:spacing w:line="240" w:lineRule="exact"/>
    </w:pPr>
    <w:rPr>
      <w:rFonts w:ascii="Verdana" w:eastAsia="Times New Roman" w:hAnsi="Verdana" w:cs="Verdana"/>
      <w:sz w:val="20"/>
      <w:szCs w:val="20"/>
      <w:lang w:val="en-US" w:eastAsia="zh-CN"/>
    </w:rPr>
  </w:style>
  <w:style w:type="paragraph" w:customStyle="1" w:styleId="1f8">
    <w:name w:val="Текст1"/>
    <w:basedOn w:val="a"/>
    <w:rsid w:val="00B3403E"/>
    <w:pPr>
      <w:spacing w:after="0" w:line="240" w:lineRule="auto"/>
    </w:pPr>
    <w:rPr>
      <w:rFonts w:ascii="Courier New" w:eastAsia="Times New Roman" w:hAnsi="Courier New" w:cs="Courier New"/>
      <w:sz w:val="20"/>
      <w:szCs w:val="20"/>
      <w:lang w:eastAsia="zh-CN"/>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B3403E"/>
    <w:pPr>
      <w:spacing w:before="100" w:after="100" w:line="240" w:lineRule="auto"/>
    </w:pPr>
    <w:rPr>
      <w:rFonts w:ascii="Tahoma" w:eastAsia="Times New Roman" w:hAnsi="Tahoma" w:cs="Tahoma"/>
      <w:sz w:val="20"/>
      <w:szCs w:val="20"/>
      <w:lang w:val="en-US" w:eastAsia="zh-CN"/>
    </w:rPr>
  </w:style>
  <w:style w:type="paragraph" w:styleId="HTML">
    <w:name w:val="HTML Preformatted"/>
    <w:basedOn w:val="a"/>
    <w:link w:val="HTML0"/>
    <w:rsid w:val="00B340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lang w:eastAsia="zh-CN"/>
    </w:rPr>
  </w:style>
  <w:style w:type="character" w:customStyle="1" w:styleId="HTML0">
    <w:name w:val="Стандартный HTML Знак"/>
    <w:basedOn w:val="a0"/>
    <w:link w:val="HTML"/>
    <w:rsid w:val="00B3403E"/>
    <w:rPr>
      <w:rFonts w:ascii="Courier New" w:eastAsia="Times New Roman" w:hAnsi="Courier New" w:cs="Courier New"/>
      <w:color w:val="000000"/>
      <w:sz w:val="20"/>
      <w:szCs w:val="20"/>
      <w:lang w:eastAsia="zh-CN"/>
    </w:rPr>
  </w:style>
  <w:style w:type="paragraph" w:customStyle="1" w:styleId="aff8">
    <w:name w:val="Заголовок документа"/>
    <w:basedOn w:val="a"/>
    <w:rsid w:val="00B3403E"/>
    <w:pPr>
      <w:widowControl w:val="0"/>
      <w:spacing w:after="20" w:line="240" w:lineRule="auto"/>
      <w:ind w:left="567" w:right="567"/>
      <w:jc w:val="center"/>
    </w:pPr>
    <w:rPr>
      <w:rFonts w:ascii="Arial Black" w:eastAsia="Times New Roman" w:hAnsi="Arial Black" w:cs="Arial Black"/>
      <w:sz w:val="36"/>
      <w:szCs w:val="36"/>
      <w:lang w:val="en-US" w:eastAsia="zh-CN"/>
    </w:rPr>
  </w:style>
  <w:style w:type="paragraph" w:customStyle="1" w:styleId="aff9">
    <w:name w:val="Основной"/>
    <w:basedOn w:val="a"/>
    <w:rsid w:val="00B3403E"/>
    <w:pPr>
      <w:spacing w:after="20" w:line="240" w:lineRule="auto"/>
      <w:ind w:firstLine="709"/>
      <w:jc w:val="both"/>
    </w:pPr>
    <w:rPr>
      <w:rFonts w:ascii="Times New Roman" w:eastAsia="Times New Roman" w:hAnsi="Times New Roman"/>
      <w:sz w:val="28"/>
      <w:szCs w:val="20"/>
      <w:lang w:eastAsia="zh-CN"/>
    </w:rPr>
  </w:style>
  <w:style w:type="paragraph" w:customStyle="1" w:styleId="44">
    <w:name w:val="Обычный (веб)4"/>
    <w:basedOn w:val="a"/>
    <w:rsid w:val="00B3403E"/>
    <w:pPr>
      <w:spacing w:after="0" w:line="240" w:lineRule="auto"/>
    </w:pPr>
    <w:rPr>
      <w:rFonts w:ascii="Times New Roman" w:eastAsia="Times New Roman" w:hAnsi="Times New Roman"/>
      <w:sz w:val="24"/>
      <w:szCs w:val="24"/>
      <w:lang w:eastAsia="zh-CN"/>
    </w:rPr>
  </w:style>
  <w:style w:type="paragraph" w:customStyle="1" w:styleId="WW-">
    <w:name w:val="WW-Заголовок"/>
    <w:basedOn w:val="a"/>
    <w:next w:val="af9"/>
    <w:rsid w:val="00B3403E"/>
    <w:pPr>
      <w:keepNext/>
      <w:suppressAutoHyphens/>
      <w:spacing w:before="240" w:after="120" w:line="240" w:lineRule="auto"/>
    </w:pPr>
    <w:rPr>
      <w:rFonts w:ascii="Arial" w:eastAsia="Times New Roman" w:hAnsi="Arial" w:cs="Mangal"/>
      <w:sz w:val="28"/>
      <w:szCs w:val="28"/>
      <w:lang w:eastAsia="zh-CN"/>
    </w:rPr>
  </w:style>
  <w:style w:type="paragraph" w:customStyle="1" w:styleId="1f9">
    <w:name w:val="Название1"/>
    <w:basedOn w:val="a"/>
    <w:rsid w:val="00B3403E"/>
    <w:pPr>
      <w:suppressLineNumbers/>
      <w:suppressAutoHyphens/>
      <w:spacing w:before="120" w:after="120" w:line="240" w:lineRule="auto"/>
    </w:pPr>
    <w:rPr>
      <w:rFonts w:ascii="Arial" w:eastAsia="Times New Roman" w:hAnsi="Arial" w:cs="Mangal"/>
      <w:i/>
      <w:iCs/>
      <w:sz w:val="20"/>
      <w:szCs w:val="24"/>
      <w:lang w:eastAsia="zh-CN"/>
    </w:rPr>
  </w:style>
  <w:style w:type="paragraph" w:customStyle="1" w:styleId="1fa">
    <w:name w:val="Указатель1"/>
    <w:basedOn w:val="a"/>
    <w:rsid w:val="00B3403E"/>
    <w:pPr>
      <w:suppressLineNumbers/>
      <w:suppressAutoHyphens/>
      <w:spacing w:after="0" w:line="240" w:lineRule="auto"/>
    </w:pPr>
    <w:rPr>
      <w:rFonts w:ascii="Arial" w:eastAsia="Times New Roman" w:hAnsi="Arial" w:cs="Mangal"/>
      <w:sz w:val="24"/>
      <w:szCs w:val="24"/>
      <w:lang w:eastAsia="zh-CN"/>
    </w:rPr>
  </w:style>
  <w:style w:type="paragraph" w:customStyle="1" w:styleId="affa">
    <w:name w:val="Содержимое таблицы"/>
    <w:basedOn w:val="a"/>
    <w:rsid w:val="00B3403E"/>
    <w:pPr>
      <w:suppressLineNumbers/>
      <w:suppressAutoHyphens/>
      <w:spacing w:after="0" w:line="240" w:lineRule="auto"/>
    </w:pPr>
    <w:rPr>
      <w:rFonts w:ascii="Times New Roman" w:eastAsia="Times New Roman" w:hAnsi="Times New Roman"/>
      <w:sz w:val="24"/>
      <w:szCs w:val="24"/>
      <w:lang w:eastAsia="zh-CN"/>
    </w:rPr>
  </w:style>
  <w:style w:type="paragraph" w:customStyle="1" w:styleId="affb">
    <w:name w:val="Заголовок таблицы"/>
    <w:basedOn w:val="affa"/>
    <w:rsid w:val="00B3403E"/>
    <w:pPr>
      <w:jc w:val="center"/>
    </w:pPr>
    <w:rPr>
      <w:b/>
      <w:bCs/>
    </w:rPr>
  </w:style>
  <w:style w:type="paragraph" w:customStyle="1" w:styleId="affc">
    <w:name w:val="Содержимое врезки"/>
    <w:basedOn w:val="af9"/>
    <w:rsid w:val="00B3403E"/>
    <w:pPr>
      <w:suppressAutoHyphens/>
    </w:pPr>
    <w:rPr>
      <w:szCs w:val="24"/>
    </w:rPr>
  </w:style>
  <w:style w:type="paragraph" w:customStyle="1" w:styleId="96">
    <w:name w:val="стиль96"/>
    <w:basedOn w:val="a"/>
    <w:rsid w:val="00B3403E"/>
    <w:pPr>
      <w:spacing w:before="100" w:after="100" w:line="240" w:lineRule="auto"/>
    </w:pPr>
    <w:rPr>
      <w:rFonts w:ascii="Times New Roman" w:eastAsia="Times New Roman" w:hAnsi="Times New Roman"/>
      <w:sz w:val="24"/>
      <w:szCs w:val="24"/>
      <w:lang w:eastAsia="zh-CN"/>
    </w:rPr>
  </w:style>
  <w:style w:type="paragraph" w:customStyle="1" w:styleId="CharChar1">
    <w:name w:val="Char Char1"/>
    <w:basedOn w:val="a"/>
    <w:rsid w:val="00B3403E"/>
    <w:pPr>
      <w:spacing w:line="240" w:lineRule="exact"/>
    </w:pPr>
    <w:rPr>
      <w:rFonts w:ascii="Times New Roman" w:eastAsia="Times New Roman" w:hAnsi="Times New Roman"/>
      <w:sz w:val="28"/>
      <w:szCs w:val="20"/>
      <w:lang w:val="en-US" w:eastAsia="zh-CN"/>
    </w:rPr>
  </w:style>
  <w:style w:type="paragraph" w:customStyle="1" w:styleId="affd">
    <w:name w:val="Нормальный (таблица)"/>
    <w:basedOn w:val="a"/>
    <w:next w:val="a"/>
    <w:rsid w:val="00B3403E"/>
    <w:pPr>
      <w:widowControl w:val="0"/>
      <w:autoSpaceDE w:val="0"/>
      <w:spacing w:after="0" w:line="240" w:lineRule="auto"/>
      <w:jc w:val="both"/>
    </w:pPr>
    <w:rPr>
      <w:rFonts w:ascii="Arial" w:eastAsia="Times New Roman" w:hAnsi="Arial" w:cs="Arial"/>
      <w:sz w:val="24"/>
      <w:szCs w:val="24"/>
      <w:lang w:eastAsia="zh-CN"/>
    </w:rPr>
  </w:style>
  <w:style w:type="paragraph" w:customStyle="1" w:styleId="affe">
    <w:name w:val="Знак Знак Знак Знак"/>
    <w:basedOn w:val="a"/>
    <w:rsid w:val="00B3403E"/>
    <w:pPr>
      <w:spacing w:before="100" w:after="100" w:line="240" w:lineRule="auto"/>
    </w:pPr>
    <w:rPr>
      <w:rFonts w:ascii="Tahoma" w:eastAsia="Times New Roman" w:hAnsi="Tahoma" w:cs="Tahoma"/>
      <w:sz w:val="20"/>
      <w:szCs w:val="20"/>
      <w:lang w:val="en-US" w:eastAsia="zh-CN"/>
    </w:rPr>
  </w:style>
  <w:style w:type="paragraph" w:customStyle="1" w:styleId="11Char">
    <w:name w:val="Знак1 Знак Знак Знак Знак Знак Знак Знак Знак1 Char"/>
    <w:basedOn w:val="a"/>
    <w:rsid w:val="00B3403E"/>
    <w:pPr>
      <w:spacing w:line="240" w:lineRule="exact"/>
    </w:pPr>
    <w:rPr>
      <w:rFonts w:ascii="Verdana" w:hAnsi="Verdana" w:cs="Verdana"/>
      <w:sz w:val="20"/>
      <w:szCs w:val="20"/>
      <w:lang w:val="en-US" w:eastAsia="zh-CN"/>
    </w:rPr>
  </w:style>
  <w:style w:type="paragraph" w:customStyle="1" w:styleId="afff">
    <w:name w:val="Знак Знак Знак"/>
    <w:basedOn w:val="a"/>
    <w:rsid w:val="00B3403E"/>
    <w:pPr>
      <w:spacing w:before="100" w:after="100" w:line="240" w:lineRule="auto"/>
    </w:pPr>
    <w:rPr>
      <w:rFonts w:ascii="Tahoma" w:eastAsia="Times New Roman" w:hAnsi="Tahoma" w:cs="Tahoma"/>
      <w:sz w:val="20"/>
      <w:szCs w:val="20"/>
      <w:lang w:val="en-US" w:eastAsia="zh-CN"/>
    </w:rPr>
  </w:style>
  <w:style w:type="paragraph" w:customStyle="1" w:styleId="2f">
    <w:name w:val="Табличный 2"/>
    <w:basedOn w:val="a"/>
    <w:rsid w:val="00B3403E"/>
    <w:pPr>
      <w:spacing w:after="0" w:line="240" w:lineRule="auto"/>
      <w:jc w:val="both"/>
    </w:pPr>
    <w:rPr>
      <w:rFonts w:ascii="Times New Roman" w:eastAsia="Times New Roman" w:hAnsi="Times New Roman"/>
      <w:b/>
      <w:bCs/>
      <w:sz w:val="24"/>
      <w:szCs w:val="24"/>
      <w:lang w:eastAsia="zh-CN"/>
    </w:rPr>
  </w:style>
  <w:style w:type="paragraph" w:styleId="afff0">
    <w:name w:val="footnote text"/>
    <w:basedOn w:val="a"/>
    <w:link w:val="afff1"/>
    <w:rsid w:val="00B3403E"/>
    <w:pPr>
      <w:spacing w:after="0" w:line="240" w:lineRule="auto"/>
    </w:pPr>
    <w:rPr>
      <w:rFonts w:ascii="Times New Roman" w:eastAsia="Times New Roman" w:hAnsi="Times New Roman"/>
      <w:sz w:val="20"/>
      <w:szCs w:val="20"/>
      <w:lang w:eastAsia="zh-CN"/>
    </w:rPr>
  </w:style>
  <w:style w:type="character" w:customStyle="1" w:styleId="afff1">
    <w:name w:val="Текст сноски Знак"/>
    <w:basedOn w:val="a0"/>
    <w:link w:val="afff0"/>
    <w:rsid w:val="00B3403E"/>
    <w:rPr>
      <w:rFonts w:ascii="Times New Roman" w:eastAsia="Times New Roman" w:hAnsi="Times New Roman" w:cs="Times New Roman"/>
      <w:sz w:val="20"/>
      <w:szCs w:val="20"/>
      <w:lang w:eastAsia="zh-CN"/>
    </w:rPr>
  </w:style>
  <w:style w:type="paragraph" w:customStyle="1" w:styleId="LO-Normal">
    <w:name w:val="LO-Normal"/>
    <w:rsid w:val="00B3403E"/>
    <w:pPr>
      <w:suppressAutoHyphens/>
    </w:pPr>
    <w:rPr>
      <w:rFonts w:ascii="Times New Roman" w:eastAsia="Times New Roman" w:hAnsi="Times New Roman"/>
      <w:b/>
      <w:sz w:val="24"/>
      <w:lang w:eastAsia="zh-CN"/>
    </w:rPr>
  </w:style>
  <w:style w:type="paragraph" w:customStyle="1" w:styleId="afff2">
    <w:name w:val="Стиль"/>
    <w:rsid w:val="00B3403E"/>
    <w:pPr>
      <w:widowControl w:val="0"/>
      <w:suppressAutoHyphens/>
      <w:autoSpaceDE w:val="0"/>
    </w:pPr>
    <w:rPr>
      <w:rFonts w:ascii="Times New Roman" w:eastAsia="Times New Roman" w:hAnsi="Times New Roman"/>
      <w:sz w:val="24"/>
      <w:szCs w:val="24"/>
      <w:lang w:eastAsia="zh-CN"/>
    </w:rPr>
  </w:style>
  <w:style w:type="paragraph" w:customStyle="1" w:styleId="ConsCell">
    <w:name w:val="ConsCell"/>
    <w:rsid w:val="00B3403E"/>
    <w:pPr>
      <w:suppressAutoHyphens/>
    </w:pPr>
    <w:rPr>
      <w:rFonts w:ascii="Arial" w:eastAsia="Times New Roman" w:hAnsi="Arial" w:cs="Arial"/>
      <w:lang w:eastAsia="zh-CN"/>
    </w:rPr>
  </w:style>
  <w:style w:type="paragraph" w:customStyle="1" w:styleId="msotitlecxspmiddle">
    <w:name w:val="msotitlecxspmiddle"/>
    <w:basedOn w:val="a"/>
    <w:rsid w:val="00B3403E"/>
    <w:pPr>
      <w:spacing w:before="100" w:after="100" w:line="240" w:lineRule="auto"/>
    </w:pPr>
    <w:rPr>
      <w:rFonts w:ascii="Times New Roman" w:eastAsia="Times New Roman" w:hAnsi="Times New Roman"/>
      <w:sz w:val="24"/>
      <w:szCs w:val="24"/>
      <w:lang w:eastAsia="zh-CN"/>
    </w:rPr>
  </w:style>
  <w:style w:type="paragraph" w:customStyle="1" w:styleId="msotitlecxsplast">
    <w:name w:val="msotitlecxsplast"/>
    <w:basedOn w:val="a"/>
    <w:rsid w:val="00B3403E"/>
    <w:pPr>
      <w:spacing w:before="100" w:after="100" w:line="240" w:lineRule="auto"/>
    </w:pPr>
    <w:rPr>
      <w:rFonts w:ascii="Times New Roman" w:eastAsia="Times New Roman" w:hAnsi="Times New Roman"/>
      <w:sz w:val="24"/>
      <w:szCs w:val="24"/>
      <w:lang w:eastAsia="zh-CN"/>
    </w:rPr>
  </w:style>
  <w:style w:type="paragraph" w:customStyle="1" w:styleId="Default">
    <w:name w:val="Default"/>
    <w:rsid w:val="00B3403E"/>
    <w:pPr>
      <w:suppressAutoHyphens/>
      <w:autoSpaceDE w:val="0"/>
    </w:pPr>
    <w:rPr>
      <w:rFonts w:ascii="Times New Roman" w:eastAsia="Times New Roman" w:hAnsi="Times New Roman"/>
      <w:color w:val="000000"/>
      <w:sz w:val="24"/>
      <w:szCs w:val="24"/>
      <w:lang w:eastAsia="zh-CN"/>
    </w:rPr>
  </w:style>
  <w:style w:type="paragraph" w:customStyle="1" w:styleId="WW-0">
    <w:name w:val="WW-Базовый"/>
    <w:rsid w:val="00B3403E"/>
    <w:pPr>
      <w:tabs>
        <w:tab w:val="left" w:pos="708"/>
      </w:tabs>
      <w:suppressAutoHyphens/>
      <w:spacing w:after="200" w:line="360" w:lineRule="auto"/>
      <w:ind w:firstLine="709"/>
      <w:jc w:val="both"/>
    </w:pPr>
    <w:rPr>
      <w:rFonts w:ascii="Times New Roman" w:eastAsia="SimSun" w:hAnsi="Times New Roman"/>
      <w:sz w:val="28"/>
      <w:szCs w:val="22"/>
      <w:lang w:eastAsia="zh-CN"/>
    </w:rPr>
  </w:style>
  <w:style w:type="paragraph" w:customStyle="1" w:styleId="p14">
    <w:name w:val="p14"/>
    <w:basedOn w:val="WW-0"/>
    <w:rsid w:val="00B3403E"/>
    <w:pPr>
      <w:widowControl w:val="0"/>
      <w:tabs>
        <w:tab w:val="left" w:pos="464"/>
      </w:tabs>
      <w:spacing w:line="232" w:lineRule="atLeast"/>
      <w:ind w:firstLine="465"/>
    </w:pPr>
    <w:rPr>
      <w:rFonts w:eastAsia="Times New Roman"/>
      <w:sz w:val="24"/>
      <w:szCs w:val="24"/>
      <w:lang w:val="en-US"/>
    </w:rPr>
  </w:style>
  <w:style w:type="paragraph" w:customStyle="1" w:styleId="afff3">
    <w:name w:val="Таблицы (моноширинный)"/>
    <w:basedOn w:val="a"/>
    <w:next w:val="a"/>
    <w:rsid w:val="00B3403E"/>
    <w:pPr>
      <w:widowControl w:val="0"/>
      <w:autoSpaceDE w:val="0"/>
      <w:spacing w:after="0" w:line="240" w:lineRule="auto"/>
      <w:jc w:val="both"/>
    </w:pPr>
    <w:rPr>
      <w:rFonts w:ascii="Courier New" w:eastAsia="Times New Roman" w:hAnsi="Courier New" w:cs="Courier New"/>
      <w:sz w:val="24"/>
      <w:szCs w:val="24"/>
      <w:lang w:eastAsia="zh-CN"/>
    </w:rPr>
  </w:style>
  <w:style w:type="paragraph" w:customStyle="1" w:styleId="a00">
    <w:name w:val="a0"/>
    <w:basedOn w:val="a"/>
    <w:rsid w:val="00B3403E"/>
    <w:pPr>
      <w:spacing w:before="100" w:after="100" w:line="240" w:lineRule="auto"/>
    </w:pPr>
    <w:rPr>
      <w:rFonts w:ascii="Times New Roman" w:eastAsia="Times New Roman" w:hAnsi="Times New Roman"/>
      <w:sz w:val="24"/>
      <w:szCs w:val="24"/>
      <w:lang w:eastAsia="zh-CN"/>
    </w:rPr>
  </w:style>
  <w:style w:type="paragraph" w:customStyle="1" w:styleId="afff4">
    <w:name w:val="Обычный + полужирный"/>
    <w:basedOn w:val="a"/>
    <w:rsid w:val="00B3403E"/>
    <w:pPr>
      <w:spacing w:after="0" w:line="240" w:lineRule="auto"/>
      <w:ind w:left="57" w:firstLine="709"/>
      <w:jc w:val="both"/>
    </w:pPr>
    <w:rPr>
      <w:rFonts w:ascii="Times New Roman" w:eastAsia="Times New Roman" w:hAnsi="Times New Roman"/>
      <w:b/>
      <w:sz w:val="24"/>
      <w:szCs w:val="24"/>
      <w:lang w:eastAsia="zh-CN"/>
    </w:rPr>
  </w:style>
  <w:style w:type="paragraph" w:customStyle="1" w:styleId="p">
    <w:name w:val="p"/>
    <w:basedOn w:val="a"/>
    <w:rsid w:val="00B3403E"/>
    <w:pPr>
      <w:spacing w:before="100" w:after="100" w:line="240" w:lineRule="auto"/>
    </w:pPr>
    <w:rPr>
      <w:rFonts w:ascii="Tahoma" w:eastAsia="Times New Roman" w:hAnsi="Tahoma" w:cs="Tahoma"/>
      <w:color w:val="000000"/>
      <w:sz w:val="18"/>
      <w:szCs w:val="18"/>
      <w:lang w:eastAsia="zh-CN"/>
    </w:rPr>
  </w:style>
  <w:style w:type="paragraph" w:customStyle="1" w:styleId="western">
    <w:name w:val="western"/>
    <w:basedOn w:val="a"/>
    <w:rsid w:val="00B3403E"/>
    <w:pPr>
      <w:spacing w:before="100" w:after="119" w:line="363" w:lineRule="atLeast"/>
      <w:jc w:val="both"/>
    </w:pPr>
    <w:rPr>
      <w:rFonts w:ascii="Times New Roman CYR" w:eastAsia="Times New Roman" w:hAnsi="Times New Roman CYR" w:cs="Times New Roman CYR"/>
      <w:color w:val="000000"/>
      <w:sz w:val="28"/>
      <w:szCs w:val="28"/>
      <w:lang w:eastAsia="zh-CN"/>
    </w:rPr>
  </w:style>
  <w:style w:type="paragraph" w:customStyle="1" w:styleId="2f0">
    <w:name w:val="Текст2"/>
    <w:basedOn w:val="a"/>
    <w:rsid w:val="00B3403E"/>
    <w:pPr>
      <w:spacing w:after="0" w:line="240" w:lineRule="auto"/>
    </w:pPr>
    <w:rPr>
      <w:rFonts w:ascii="Courier New" w:eastAsia="Times New Roman" w:hAnsi="Courier New" w:cs="MS Mincho"/>
      <w:sz w:val="20"/>
      <w:szCs w:val="20"/>
      <w:lang w:eastAsia="zh-CN"/>
    </w:rPr>
  </w:style>
  <w:style w:type="paragraph" w:customStyle="1" w:styleId="afff5">
    <w:name w:val="Информация об изменениях"/>
    <w:basedOn w:val="a"/>
    <w:next w:val="a"/>
    <w:rsid w:val="00B3403E"/>
    <w:pPr>
      <w:autoSpaceDE w:val="0"/>
      <w:spacing w:before="180" w:after="0" w:line="240" w:lineRule="auto"/>
      <w:ind w:left="360" w:right="360"/>
      <w:jc w:val="both"/>
    </w:pPr>
    <w:rPr>
      <w:rFonts w:ascii="Arial" w:eastAsia="Times New Roman" w:hAnsi="Arial" w:cs="Arial"/>
      <w:sz w:val="24"/>
      <w:szCs w:val="24"/>
      <w:shd w:val="clear" w:color="auto" w:fill="EAEFED"/>
      <w:lang w:eastAsia="zh-CN"/>
    </w:rPr>
  </w:style>
  <w:style w:type="paragraph" w:customStyle="1" w:styleId="afff6">
    <w:name w:val="Подзаголовок для информации об изменениях"/>
    <w:basedOn w:val="a"/>
    <w:next w:val="a"/>
    <w:rsid w:val="00B3403E"/>
    <w:pPr>
      <w:autoSpaceDE w:val="0"/>
      <w:spacing w:after="0" w:line="240" w:lineRule="auto"/>
      <w:jc w:val="both"/>
    </w:pPr>
    <w:rPr>
      <w:rFonts w:ascii="Arial" w:eastAsia="Times New Roman" w:hAnsi="Arial" w:cs="Arial"/>
      <w:b/>
      <w:bCs/>
      <w:color w:val="353842"/>
      <w:sz w:val="24"/>
      <w:szCs w:val="24"/>
      <w:lang w:eastAsia="zh-CN"/>
    </w:rPr>
  </w:style>
  <w:style w:type="paragraph" w:styleId="afff7">
    <w:name w:val="Title"/>
    <w:basedOn w:val="a"/>
    <w:link w:val="afff8"/>
    <w:qFormat/>
    <w:rsid w:val="00975FB9"/>
    <w:pPr>
      <w:spacing w:after="0" w:line="240" w:lineRule="auto"/>
      <w:jc w:val="center"/>
    </w:pPr>
    <w:rPr>
      <w:rFonts w:ascii="Times New Roman" w:eastAsia="Times New Roman" w:hAnsi="Times New Roman"/>
      <w:b/>
      <w:bCs/>
      <w:sz w:val="28"/>
      <w:szCs w:val="28"/>
      <w:lang w:eastAsia="ru-RU"/>
    </w:rPr>
  </w:style>
  <w:style w:type="character" w:customStyle="1" w:styleId="afff8">
    <w:name w:val="Название Знак"/>
    <w:basedOn w:val="a0"/>
    <w:link w:val="afff7"/>
    <w:rsid w:val="00975FB9"/>
    <w:rPr>
      <w:rFonts w:ascii="Times New Roman" w:eastAsia="Times New Roman" w:hAnsi="Times New Roman" w:cs="Times New Roman"/>
      <w:b/>
      <w:bCs/>
      <w:sz w:val="28"/>
      <w:szCs w:val="28"/>
      <w:lang w:eastAsia="ru-RU"/>
    </w:rPr>
  </w:style>
  <w:style w:type="paragraph" w:styleId="afff9">
    <w:name w:val="Document Map"/>
    <w:basedOn w:val="a"/>
    <w:link w:val="afffa"/>
    <w:semiHidden/>
    <w:rsid w:val="00975FB9"/>
    <w:pPr>
      <w:shd w:val="clear" w:color="auto" w:fill="000080"/>
      <w:spacing w:after="0" w:line="240" w:lineRule="auto"/>
    </w:pPr>
    <w:rPr>
      <w:rFonts w:ascii="Tahoma" w:eastAsia="Times New Roman" w:hAnsi="Tahoma" w:cs="Tahoma"/>
      <w:sz w:val="20"/>
      <w:szCs w:val="20"/>
      <w:lang w:eastAsia="ru-RU"/>
    </w:rPr>
  </w:style>
  <w:style w:type="character" w:customStyle="1" w:styleId="afffa">
    <w:name w:val="Схема документа Знак"/>
    <w:basedOn w:val="a0"/>
    <w:link w:val="afff9"/>
    <w:semiHidden/>
    <w:rsid w:val="00975FB9"/>
    <w:rPr>
      <w:rFonts w:ascii="Tahoma" w:eastAsia="Times New Roman" w:hAnsi="Tahoma" w:cs="Tahoma"/>
      <w:sz w:val="20"/>
      <w:szCs w:val="20"/>
      <w:shd w:val="clear" w:color="auto" w:fill="000080"/>
      <w:lang w:eastAsia="ru-RU"/>
    </w:rPr>
  </w:style>
  <w:style w:type="paragraph" w:styleId="2f1">
    <w:name w:val="Body Text 2"/>
    <w:basedOn w:val="a"/>
    <w:link w:val="2f2"/>
    <w:unhideWhenUsed/>
    <w:rsid w:val="00975FB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2f2">
    <w:name w:val="Основной текст 2 Знак"/>
    <w:basedOn w:val="a0"/>
    <w:link w:val="2f1"/>
    <w:rsid w:val="00975FB9"/>
    <w:rPr>
      <w:rFonts w:ascii="Times New Roman" w:eastAsia="Times New Roman" w:hAnsi="Times New Roman" w:cs="Times New Roman"/>
      <w:sz w:val="24"/>
      <w:szCs w:val="24"/>
      <w:lang w:eastAsia="ru-RU"/>
    </w:rPr>
  </w:style>
  <w:style w:type="paragraph" w:customStyle="1" w:styleId="2a">
    <w:name w:val="Основной текст2"/>
    <w:basedOn w:val="a"/>
    <w:link w:val="af8"/>
    <w:rsid w:val="00975FB9"/>
    <w:pPr>
      <w:widowControl w:val="0"/>
      <w:shd w:val="clear" w:color="auto" w:fill="FFFFFF"/>
      <w:spacing w:before="420" w:after="420" w:line="0" w:lineRule="atLeast"/>
      <w:jc w:val="both"/>
    </w:pPr>
    <w:rPr>
      <w:spacing w:val="10"/>
      <w:sz w:val="24"/>
      <w:szCs w:val="24"/>
    </w:rPr>
  </w:style>
  <w:style w:type="numbering" w:customStyle="1" w:styleId="1fb">
    <w:name w:val="Нет списка1"/>
    <w:next w:val="a2"/>
    <w:uiPriority w:val="99"/>
    <w:semiHidden/>
    <w:unhideWhenUsed/>
    <w:rsid w:val="00975FB9"/>
  </w:style>
  <w:style w:type="paragraph" w:customStyle="1" w:styleId="ConsPlusTitlePage">
    <w:name w:val="ConsPlusTitlePage"/>
    <w:rsid w:val="00975FB9"/>
    <w:pPr>
      <w:widowControl w:val="0"/>
      <w:autoSpaceDE w:val="0"/>
      <w:autoSpaceDN w:val="0"/>
    </w:pPr>
    <w:rPr>
      <w:rFonts w:ascii="Tahoma" w:eastAsia="Times New Roman" w:hAnsi="Tahoma" w:cs="Tahoma"/>
    </w:rPr>
  </w:style>
  <w:style w:type="paragraph" w:customStyle="1" w:styleId="ConsPlusJurTerm">
    <w:name w:val="ConsPlusJurTerm"/>
    <w:rsid w:val="00975FB9"/>
    <w:pPr>
      <w:widowControl w:val="0"/>
      <w:autoSpaceDE w:val="0"/>
      <w:autoSpaceDN w:val="0"/>
    </w:pPr>
    <w:rPr>
      <w:rFonts w:ascii="Tahoma" w:eastAsia="Times New Roman" w:hAnsi="Tahoma" w:cs="Tahoma"/>
      <w:sz w:val="26"/>
    </w:rPr>
  </w:style>
  <w:style w:type="paragraph" w:customStyle="1" w:styleId="ConsPlusTextList">
    <w:name w:val="ConsPlusTextList"/>
    <w:rsid w:val="00975FB9"/>
    <w:pPr>
      <w:widowControl w:val="0"/>
      <w:autoSpaceDE w:val="0"/>
      <w:autoSpaceDN w:val="0"/>
    </w:pPr>
    <w:rPr>
      <w:rFonts w:ascii="Arial" w:eastAsia="Times New Roman" w:hAnsi="Arial" w:cs="Arial"/>
    </w:rPr>
  </w:style>
  <w:style w:type="numbering" w:customStyle="1" w:styleId="2f3">
    <w:name w:val="Нет списка2"/>
    <w:next w:val="a2"/>
    <w:uiPriority w:val="99"/>
    <w:semiHidden/>
    <w:unhideWhenUsed/>
    <w:rsid w:val="00975FB9"/>
  </w:style>
  <w:style w:type="character" w:styleId="afffb">
    <w:name w:val="annotation reference"/>
    <w:basedOn w:val="a0"/>
    <w:rsid w:val="00975FB9"/>
    <w:rPr>
      <w:sz w:val="16"/>
      <w:szCs w:val="16"/>
    </w:rPr>
  </w:style>
  <w:style w:type="paragraph" w:styleId="afffc">
    <w:name w:val="annotation text"/>
    <w:basedOn w:val="a"/>
    <w:link w:val="afffd"/>
    <w:rsid w:val="00975FB9"/>
    <w:pPr>
      <w:spacing w:after="0" w:line="240" w:lineRule="auto"/>
    </w:pPr>
    <w:rPr>
      <w:rFonts w:ascii="Times New Roman" w:eastAsia="Times New Roman" w:hAnsi="Times New Roman"/>
      <w:sz w:val="20"/>
      <w:szCs w:val="20"/>
      <w:lang w:eastAsia="ru-RU"/>
    </w:rPr>
  </w:style>
  <w:style w:type="character" w:customStyle="1" w:styleId="afffd">
    <w:name w:val="Текст примечания Знак"/>
    <w:basedOn w:val="a0"/>
    <w:link w:val="afffc"/>
    <w:rsid w:val="00975FB9"/>
    <w:rPr>
      <w:rFonts w:ascii="Times New Roman" w:eastAsia="Times New Roman" w:hAnsi="Times New Roman" w:cs="Times New Roman"/>
      <w:sz w:val="20"/>
      <w:szCs w:val="20"/>
      <w:lang w:eastAsia="ru-RU"/>
    </w:rPr>
  </w:style>
  <w:style w:type="paragraph" w:styleId="afffe">
    <w:name w:val="annotation subject"/>
    <w:basedOn w:val="afffc"/>
    <w:next w:val="afffc"/>
    <w:link w:val="affff"/>
    <w:rsid w:val="00975FB9"/>
    <w:rPr>
      <w:b/>
      <w:bCs/>
    </w:rPr>
  </w:style>
  <w:style w:type="character" w:customStyle="1" w:styleId="affff">
    <w:name w:val="Тема примечания Знак"/>
    <w:basedOn w:val="afffd"/>
    <w:link w:val="afffe"/>
    <w:rsid w:val="00975FB9"/>
    <w:rPr>
      <w:rFonts w:ascii="Times New Roman" w:eastAsia="Times New Roman" w:hAnsi="Times New Roman" w:cs="Times New Roman"/>
      <w:b/>
      <w:bCs/>
      <w:sz w:val="20"/>
      <w:szCs w:val="20"/>
      <w:lang w:eastAsia="ru-RU"/>
    </w:rPr>
  </w:style>
  <w:style w:type="character" w:customStyle="1" w:styleId="29pt">
    <w:name w:val="Основной текст (2) + 9 pt"/>
    <w:rsid w:val="00975FB9"/>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2f4">
    <w:name w:val="Основной текст (2)_"/>
    <w:link w:val="2f5"/>
    <w:rsid w:val="00975FB9"/>
    <w:rPr>
      <w:sz w:val="26"/>
      <w:szCs w:val="26"/>
      <w:shd w:val="clear" w:color="auto" w:fill="FFFFFF"/>
    </w:rPr>
  </w:style>
  <w:style w:type="paragraph" w:customStyle="1" w:styleId="2f5">
    <w:name w:val="Основной текст (2)"/>
    <w:basedOn w:val="a"/>
    <w:link w:val="2f4"/>
    <w:rsid w:val="00975FB9"/>
    <w:pPr>
      <w:widowControl w:val="0"/>
      <w:shd w:val="clear" w:color="auto" w:fill="FFFFFF"/>
      <w:spacing w:after="0" w:line="298" w:lineRule="exact"/>
      <w:jc w:val="both"/>
    </w:pPr>
    <w:rPr>
      <w:sz w:val="26"/>
      <w:szCs w:val="26"/>
    </w:rPr>
  </w:style>
  <w:style w:type="paragraph" w:customStyle="1" w:styleId="msonormal0">
    <w:name w:val="msonormal"/>
    <w:basedOn w:val="a"/>
    <w:rsid w:val="009C691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ont5">
    <w:name w:val="font5"/>
    <w:basedOn w:val="a"/>
    <w:rsid w:val="009C6917"/>
    <w:pPr>
      <w:spacing w:before="100" w:beforeAutospacing="1" w:after="100" w:afterAutospacing="1" w:line="240" w:lineRule="auto"/>
    </w:pPr>
    <w:rPr>
      <w:rFonts w:ascii="Times New Roman" w:eastAsia="Times New Roman" w:hAnsi="Times New Roman"/>
      <w:color w:val="0D0D0D"/>
      <w:sz w:val="20"/>
      <w:szCs w:val="20"/>
      <w:lang w:eastAsia="ru-RU"/>
    </w:rPr>
  </w:style>
  <w:style w:type="paragraph" w:customStyle="1" w:styleId="font6">
    <w:name w:val="font6"/>
    <w:basedOn w:val="a"/>
    <w:rsid w:val="009C6917"/>
    <w:pPr>
      <w:spacing w:before="100" w:beforeAutospacing="1" w:after="100" w:afterAutospacing="1" w:line="240" w:lineRule="auto"/>
    </w:pPr>
    <w:rPr>
      <w:rFonts w:ascii="Times New Roman" w:eastAsia="Times New Roman" w:hAnsi="Times New Roman"/>
      <w:b/>
      <w:bCs/>
      <w:color w:val="0D0D0D"/>
      <w:sz w:val="20"/>
      <w:szCs w:val="20"/>
      <w:lang w:eastAsia="ru-RU"/>
    </w:rPr>
  </w:style>
  <w:style w:type="paragraph" w:customStyle="1" w:styleId="font7">
    <w:name w:val="font7"/>
    <w:basedOn w:val="a"/>
    <w:rsid w:val="009C6917"/>
    <w:pPr>
      <w:spacing w:before="100" w:beforeAutospacing="1" w:after="100" w:afterAutospacing="1" w:line="240" w:lineRule="auto"/>
    </w:pPr>
    <w:rPr>
      <w:rFonts w:ascii="Times New Roman" w:eastAsia="Times New Roman" w:hAnsi="Times New Roman"/>
      <w:b/>
      <w:bCs/>
      <w:color w:val="0D0D0D"/>
      <w:sz w:val="14"/>
      <w:szCs w:val="14"/>
      <w:lang w:eastAsia="ru-RU"/>
    </w:rPr>
  </w:style>
  <w:style w:type="paragraph" w:customStyle="1" w:styleId="xl63">
    <w:name w:val="xl63"/>
    <w:basedOn w:val="a"/>
    <w:rsid w:val="009C6917"/>
    <w:pPr>
      <w:shd w:val="clear" w:color="000000" w:fill="FFFFFF"/>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4">
    <w:name w:val="xl64"/>
    <w:basedOn w:val="a"/>
    <w:rsid w:val="009C6917"/>
    <w:pPr>
      <w:shd w:val="clear" w:color="000000"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65">
    <w:name w:val="xl65"/>
    <w:basedOn w:val="a"/>
    <w:rsid w:val="009C6917"/>
    <w:pPr>
      <w:shd w:val="clear" w:color="000000" w:fill="FFFFFF"/>
      <w:spacing w:before="100" w:beforeAutospacing="1" w:after="100" w:afterAutospacing="1" w:line="240" w:lineRule="auto"/>
    </w:pPr>
    <w:rPr>
      <w:rFonts w:ascii="Times New Roman" w:eastAsia="Times New Roman" w:hAnsi="Times New Roman"/>
      <w:color w:val="0D0D0D"/>
      <w:sz w:val="24"/>
      <w:szCs w:val="24"/>
      <w:lang w:eastAsia="ru-RU"/>
    </w:rPr>
  </w:style>
  <w:style w:type="paragraph" w:customStyle="1" w:styleId="xl66">
    <w:name w:val="xl66"/>
    <w:basedOn w:val="a"/>
    <w:rsid w:val="009C6917"/>
    <w:pPr>
      <w:spacing w:before="100" w:beforeAutospacing="1" w:after="100" w:afterAutospacing="1" w:line="240" w:lineRule="auto"/>
    </w:pPr>
    <w:rPr>
      <w:rFonts w:ascii="Times New Roman" w:eastAsia="Times New Roman" w:hAnsi="Times New Roman"/>
      <w:color w:val="0D0D0D"/>
      <w:sz w:val="24"/>
      <w:szCs w:val="24"/>
      <w:lang w:eastAsia="ru-RU"/>
    </w:rPr>
  </w:style>
  <w:style w:type="paragraph" w:customStyle="1" w:styleId="xl67">
    <w:name w:val="xl67"/>
    <w:basedOn w:val="a"/>
    <w:rsid w:val="009C6917"/>
    <w:pPr>
      <w:shd w:val="clear" w:color="000000" w:fill="FFFFFF"/>
      <w:spacing w:before="100" w:beforeAutospacing="1" w:after="100" w:afterAutospacing="1" w:line="240" w:lineRule="auto"/>
      <w:jc w:val="right"/>
      <w:textAlignment w:val="center"/>
    </w:pPr>
    <w:rPr>
      <w:rFonts w:ascii="Times New Roman" w:eastAsia="Times New Roman" w:hAnsi="Times New Roman"/>
      <w:color w:val="0D0D0D"/>
      <w:sz w:val="20"/>
      <w:szCs w:val="20"/>
      <w:lang w:eastAsia="ru-RU"/>
    </w:rPr>
  </w:style>
  <w:style w:type="paragraph" w:customStyle="1" w:styleId="xl68">
    <w:name w:val="xl68"/>
    <w:basedOn w:val="a"/>
    <w:rsid w:val="009C6917"/>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D0D0D"/>
      <w:sz w:val="20"/>
      <w:szCs w:val="20"/>
      <w:lang w:eastAsia="ru-RU"/>
    </w:rPr>
  </w:style>
  <w:style w:type="paragraph" w:customStyle="1" w:styleId="xl69">
    <w:name w:val="xl69"/>
    <w:basedOn w:val="a"/>
    <w:rsid w:val="009C6917"/>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D0D0D"/>
      <w:sz w:val="20"/>
      <w:szCs w:val="20"/>
      <w:lang w:eastAsia="ru-RU"/>
    </w:rPr>
  </w:style>
  <w:style w:type="paragraph" w:customStyle="1" w:styleId="xl70">
    <w:name w:val="xl70"/>
    <w:basedOn w:val="a"/>
    <w:rsid w:val="009C69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0D0D0D"/>
      <w:sz w:val="20"/>
      <w:szCs w:val="20"/>
      <w:lang w:eastAsia="ru-RU"/>
    </w:rPr>
  </w:style>
  <w:style w:type="paragraph" w:customStyle="1" w:styleId="xl71">
    <w:name w:val="xl71"/>
    <w:basedOn w:val="a"/>
    <w:rsid w:val="009C69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olor w:val="0D0D0D"/>
      <w:sz w:val="24"/>
      <w:szCs w:val="24"/>
      <w:lang w:eastAsia="ru-RU"/>
    </w:rPr>
  </w:style>
  <w:style w:type="paragraph" w:customStyle="1" w:styleId="xl72">
    <w:name w:val="xl72"/>
    <w:basedOn w:val="a"/>
    <w:rsid w:val="009C69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D0D0D"/>
      <w:sz w:val="20"/>
      <w:szCs w:val="20"/>
      <w:lang w:eastAsia="ru-RU"/>
    </w:rPr>
  </w:style>
  <w:style w:type="paragraph" w:customStyle="1" w:styleId="xl73">
    <w:name w:val="xl73"/>
    <w:basedOn w:val="a"/>
    <w:rsid w:val="009C69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D0D0D"/>
      <w:sz w:val="20"/>
      <w:szCs w:val="20"/>
      <w:lang w:eastAsia="ru-RU"/>
    </w:rPr>
  </w:style>
  <w:style w:type="paragraph" w:customStyle="1" w:styleId="xl74">
    <w:name w:val="xl74"/>
    <w:basedOn w:val="a"/>
    <w:rsid w:val="009C6917"/>
    <w:pPr>
      <w:shd w:val="clear" w:color="000000" w:fill="FFFFFF"/>
      <w:spacing w:before="100" w:beforeAutospacing="1" w:after="100" w:afterAutospacing="1" w:line="240" w:lineRule="auto"/>
      <w:jc w:val="center"/>
    </w:pPr>
    <w:rPr>
      <w:rFonts w:ascii="Times New Roman" w:eastAsia="Times New Roman" w:hAnsi="Times New Roman"/>
      <w:color w:val="0D0D0D"/>
      <w:sz w:val="24"/>
      <w:szCs w:val="24"/>
      <w:lang w:eastAsia="ru-RU"/>
    </w:rPr>
  </w:style>
  <w:style w:type="paragraph" w:customStyle="1" w:styleId="xl75">
    <w:name w:val="xl75"/>
    <w:basedOn w:val="a"/>
    <w:rsid w:val="009C69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D0D0D"/>
      <w:sz w:val="24"/>
      <w:szCs w:val="24"/>
      <w:lang w:eastAsia="ru-RU"/>
    </w:rPr>
  </w:style>
  <w:style w:type="paragraph" w:customStyle="1" w:styleId="xl76">
    <w:name w:val="xl76"/>
    <w:basedOn w:val="a"/>
    <w:rsid w:val="009C6917"/>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b/>
      <w:bCs/>
      <w:color w:val="0D0D0D"/>
      <w:sz w:val="20"/>
      <w:szCs w:val="20"/>
      <w:lang w:eastAsia="ru-RU"/>
    </w:rPr>
  </w:style>
  <w:style w:type="paragraph" w:customStyle="1" w:styleId="xl77">
    <w:name w:val="xl77"/>
    <w:basedOn w:val="a"/>
    <w:rsid w:val="009C69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D0D0D"/>
      <w:sz w:val="20"/>
      <w:szCs w:val="20"/>
      <w:lang w:eastAsia="ru-RU"/>
    </w:rPr>
  </w:style>
  <w:style w:type="paragraph" w:customStyle="1" w:styleId="xl78">
    <w:name w:val="xl78"/>
    <w:basedOn w:val="a"/>
    <w:rsid w:val="009C6917"/>
    <w:pPr>
      <w:shd w:val="clear" w:color="000000" w:fill="FFFFFF"/>
      <w:spacing w:before="100" w:beforeAutospacing="1" w:after="100" w:afterAutospacing="1" w:line="240" w:lineRule="auto"/>
    </w:pPr>
    <w:rPr>
      <w:rFonts w:ascii="Times New Roman" w:eastAsia="Times New Roman" w:hAnsi="Times New Roman"/>
      <w:color w:val="E26B0A"/>
      <w:sz w:val="24"/>
      <w:szCs w:val="24"/>
      <w:lang w:eastAsia="ru-RU"/>
    </w:rPr>
  </w:style>
  <w:style w:type="paragraph" w:customStyle="1" w:styleId="xl79">
    <w:name w:val="xl79"/>
    <w:basedOn w:val="a"/>
    <w:rsid w:val="009C6917"/>
    <w:pPr>
      <w:spacing w:before="100" w:beforeAutospacing="1" w:after="100" w:afterAutospacing="1" w:line="240" w:lineRule="auto"/>
    </w:pPr>
    <w:rPr>
      <w:rFonts w:ascii="Times New Roman" w:eastAsia="Times New Roman" w:hAnsi="Times New Roman"/>
      <w:color w:val="E26B0A"/>
      <w:sz w:val="24"/>
      <w:szCs w:val="24"/>
      <w:lang w:eastAsia="ru-RU"/>
    </w:rPr>
  </w:style>
  <w:style w:type="paragraph" w:customStyle="1" w:styleId="xl80">
    <w:name w:val="xl80"/>
    <w:basedOn w:val="a"/>
    <w:rsid w:val="009C69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olor w:val="0D0D0D"/>
      <w:sz w:val="20"/>
      <w:szCs w:val="20"/>
      <w:lang w:eastAsia="ru-RU"/>
    </w:rPr>
  </w:style>
  <w:style w:type="paragraph" w:customStyle="1" w:styleId="xl81">
    <w:name w:val="xl81"/>
    <w:basedOn w:val="a"/>
    <w:rsid w:val="009C6917"/>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D0D0D"/>
      <w:sz w:val="20"/>
      <w:szCs w:val="20"/>
      <w:lang w:eastAsia="ru-RU"/>
    </w:rPr>
  </w:style>
  <w:style w:type="paragraph" w:customStyle="1" w:styleId="xl82">
    <w:name w:val="xl82"/>
    <w:basedOn w:val="a"/>
    <w:rsid w:val="009C6917"/>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D0D0D"/>
      <w:sz w:val="20"/>
      <w:szCs w:val="20"/>
      <w:lang w:eastAsia="ru-RU"/>
    </w:rPr>
  </w:style>
  <w:style w:type="paragraph" w:customStyle="1" w:styleId="xl83">
    <w:name w:val="xl83"/>
    <w:basedOn w:val="a"/>
    <w:rsid w:val="009C6917"/>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D0D0D"/>
      <w:sz w:val="20"/>
      <w:szCs w:val="20"/>
      <w:lang w:eastAsia="ru-RU"/>
    </w:rPr>
  </w:style>
  <w:style w:type="paragraph" w:customStyle="1" w:styleId="xl84">
    <w:name w:val="xl84"/>
    <w:basedOn w:val="a"/>
    <w:rsid w:val="009C69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D0D0D"/>
      <w:sz w:val="20"/>
      <w:szCs w:val="20"/>
      <w:lang w:eastAsia="ru-RU"/>
    </w:rPr>
  </w:style>
  <w:style w:type="paragraph" w:customStyle="1" w:styleId="xl85">
    <w:name w:val="xl85"/>
    <w:basedOn w:val="a"/>
    <w:rsid w:val="009C69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D0D0D"/>
      <w:sz w:val="20"/>
      <w:szCs w:val="20"/>
      <w:lang w:eastAsia="ru-RU"/>
    </w:rPr>
  </w:style>
  <w:style w:type="paragraph" w:customStyle="1" w:styleId="xl86">
    <w:name w:val="xl86"/>
    <w:basedOn w:val="a"/>
    <w:rsid w:val="009C69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D0D0D"/>
      <w:sz w:val="20"/>
      <w:szCs w:val="20"/>
      <w:lang w:eastAsia="ru-RU"/>
    </w:rPr>
  </w:style>
  <w:style w:type="paragraph" w:customStyle="1" w:styleId="xl87">
    <w:name w:val="xl87"/>
    <w:basedOn w:val="a"/>
    <w:rsid w:val="009C69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FF0000"/>
      <w:sz w:val="20"/>
      <w:szCs w:val="20"/>
      <w:lang w:eastAsia="ru-RU"/>
    </w:rPr>
  </w:style>
  <w:style w:type="paragraph" w:customStyle="1" w:styleId="xl88">
    <w:name w:val="xl88"/>
    <w:basedOn w:val="a"/>
    <w:rsid w:val="009C69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D0D0D"/>
      <w:sz w:val="20"/>
      <w:szCs w:val="20"/>
      <w:lang w:eastAsia="ru-RU"/>
    </w:rPr>
  </w:style>
  <w:style w:type="paragraph" w:customStyle="1" w:styleId="xl89">
    <w:name w:val="xl89"/>
    <w:basedOn w:val="a"/>
    <w:rsid w:val="009C691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D0D0D"/>
      <w:sz w:val="20"/>
      <w:szCs w:val="20"/>
      <w:lang w:eastAsia="ru-RU"/>
    </w:rPr>
  </w:style>
  <w:style w:type="paragraph" w:customStyle="1" w:styleId="xl90">
    <w:name w:val="xl90"/>
    <w:basedOn w:val="a"/>
    <w:rsid w:val="009C69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FF0000"/>
      <w:sz w:val="20"/>
      <w:szCs w:val="20"/>
      <w:lang w:eastAsia="ru-RU"/>
    </w:rPr>
  </w:style>
  <w:style w:type="paragraph" w:customStyle="1" w:styleId="xl91">
    <w:name w:val="xl91"/>
    <w:basedOn w:val="a"/>
    <w:rsid w:val="009C69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FF0000"/>
      <w:sz w:val="20"/>
      <w:szCs w:val="20"/>
      <w:lang w:eastAsia="ru-RU"/>
    </w:rPr>
  </w:style>
  <w:style w:type="paragraph" w:customStyle="1" w:styleId="xl92">
    <w:name w:val="xl92"/>
    <w:basedOn w:val="a"/>
    <w:rsid w:val="009C691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93">
    <w:name w:val="xl93"/>
    <w:basedOn w:val="a"/>
    <w:rsid w:val="009C69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FF0000"/>
      <w:sz w:val="20"/>
      <w:szCs w:val="20"/>
      <w:lang w:eastAsia="ru-RU"/>
    </w:rPr>
  </w:style>
  <w:style w:type="paragraph" w:customStyle="1" w:styleId="xl94">
    <w:name w:val="xl94"/>
    <w:basedOn w:val="a"/>
    <w:rsid w:val="009C69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FF0000"/>
      <w:sz w:val="20"/>
      <w:szCs w:val="20"/>
      <w:lang w:eastAsia="ru-RU"/>
    </w:rPr>
  </w:style>
  <w:style w:type="paragraph" w:customStyle="1" w:styleId="xl95">
    <w:name w:val="xl95"/>
    <w:basedOn w:val="a"/>
    <w:rsid w:val="009C69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D0D0D"/>
      <w:sz w:val="20"/>
      <w:szCs w:val="20"/>
      <w:lang w:eastAsia="ru-RU"/>
    </w:rPr>
  </w:style>
  <w:style w:type="paragraph" w:customStyle="1" w:styleId="xl96">
    <w:name w:val="xl96"/>
    <w:basedOn w:val="a"/>
    <w:rsid w:val="009C6917"/>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97">
    <w:name w:val="xl97"/>
    <w:basedOn w:val="a"/>
    <w:rsid w:val="009C6917"/>
    <w:pPr>
      <w:shd w:val="clear" w:color="000000" w:fill="FFFFFF"/>
      <w:spacing w:before="100" w:beforeAutospacing="1" w:after="100" w:afterAutospacing="1" w:line="240" w:lineRule="auto"/>
    </w:pPr>
    <w:rPr>
      <w:rFonts w:ascii="Times New Roman" w:eastAsia="Times New Roman" w:hAnsi="Times New Roman"/>
      <w:color w:val="FF0000"/>
      <w:sz w:val="24"/>
      <w:szCs w:val="24"/>
      <w:lang w:eastAsia="ru-RU"/>
    </w:rPr>
  </w:style>
  <w:style w:type="paragraph" w:customStyle="1" w:styleId="xl98">
    <w:name w:val="xl98"/>
    <w:basedOn w:val="a"/>
    <w:rsid w:val="009C6917"/>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FF0000"/>
      <w:sz w:val="20"/>
      <w:szCs w:val="20"/>
      <w:lang w:eastAsia="ru-RU"/>
    </w:rPr>
  </w:style>
  <w:style w:type="paragraph" w:customStyle="1" w:styleId="xl99">
    <w:name w:val="xl99"/>
    <w:basedOn w:val="a"/>
    <w:rsid w:val="009C6917"/>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FF0000"/>
      <w:sz w:val="20"/>
      <w:szCs w:val="20"/>
      <w:lang w:eastAsia="ru-RU"/>
    </w:rPr>
  </w:style>
  <w:style w:type="paragraph" w:customStyle="1" w:styleId="xl100">
    <w:name w:val="xl100"/>
    <w:basedOn w:val="a"/>
    <w:rsid w:val="009C6917"/>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FF0000"/>
      <w:sz w:val="20"/>
      <w:szCs w:val="20"/>
      <w:lang w:eastAsia="ru-RU"/>
    </w:rPr>
  </w:style>
  <w:style w:type="paragraph" w:customStyle="1" w:styleId="xl101">
    <w:name w:val="xl101"/>
    <w:basedOn w:val="a"/>
    <w:rsid w:val="009C69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70C0"/>
      <w:sz w:val="20"/>
      <w:szCs w:val="20"/>
      <w:lang w:eastAsia="ru-RU"/>
    </w:rPr>
  </w:style>
  <w:style w:type="paragraph" w:customStyle="1" w:styleId="xl102">
    <w:name w:val="xl102"/>
    <w:basedOn w:val="a"/>
    <w:rsid w:val="009C69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FF0000"/>
      <w:sz w:val="20"/>
      <w:szCs w:val="20"/>
      <w:lang w:eastAsia="ru-RU"/>
    </w:rPr>
  </w:style>
  <w:style w:type="paragraph" w:customStyle="1" w:styleId="xl103">
    <w:name w:val="xl103"/>
    <w:basedOn w:val="a"/>
    <w:rsid w:val="009C6917"/>
    <w:pPr>
      <w:shd w:val="clear" w:color="000000" w:fill="FFFFFF"/>
      <w:spacing w:before="100" w:beforeAutospacing="1" w:after="100" w:afterAutospacing="1" w:line="240" w:lineRule="auto"/>
    </w:pPr>
    <w:rPr>
      <w:rFonts w:ascii="Times New Roman" w:eastAsia="Times New Roman" w:hAnsi="Times New Roman"/>
      <w:color w:val="0070C0"/>
      <w:sz w:val="24"/>
      <w:szCs w:val="24"/>
      <w:lang w:eastAsia="ru-RU"/>
    </w:rPr>
  </w:style>
  <w:style w:type="paragraph" w:customStyle="1" w:styleId="xl104">
    <w:name w:val="xl104"/>
    <w:basedOn w:val="a"/>
    <w:rsid w:val="009C69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70C0"/>
      <w:sz w:val="20"/>
      <w:szCs w:val="20"/>
      <w:lang w:eastAsia="ru-RU"/>
    </w:rPr>
  </w:style>
  <w:style w:type="paragraph" w:customStyle="1" w:styleId="xl105">
    <w:name w:val="xl105"/>
    <w:basedOn w:val="a"/>
    <w:rsid w:val="009C69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70C0"/>
      <w:sz w:val="20"/>
      <w:szCs w:val="20"/>
      <w:lang w:eastAsia="ru-RU"/>
    </w:rPr>
  </w:style>
  <w:style w:type="paragraph" w:customStyle="1" w:styleId="xl106">
    <w:name w:val="xl106"/>
    <w:basedOn w:val="a"/>
    <w:rsid w:val="009C69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70C0"/>
      <w:sz w:val="20"/>
      <w:szCs w:val="20"/>
      <w:lang w:eastAsia="ru-RU"/>
    </w:rPr>
  </w:style>
  <w:style w:type="paragraph" w:customStyle="1" w:styleId="xl107">
    <w:name w:val="xl107"/>
    <w:basedOn w:val="a"/>
    <w:rsid w:val="009C69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70C0"/>
      <w:sz w:val="20"/>
      <w:szCs w:val="20"/>
      <w:lang w:eastAsia="ru-RU"/>
    </w:rPr>
  </w:style>
  <w:style w:type="paragraph" w:customStyle="1" w:styleId="xl108">
    <w:name w:val="xl108"/>
    <w:basedOn w:val="a"/>
    <w:rsid w:val="009C69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FF0000"/>
      <w:sz w:val="20"/>
      <w:szCs w:val="20"/>
      <w:lang w:eastAsia="ru-RU"/>
    </w:rPr>
  </w:style>
  <w:style w:type="paragraph" w:customStyle="1" w:styleId="xl109">
    <w:name w:val="xl109"/>
    <w:basedOn w:val="a"/>
    <w:rsid w:val="009C69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b/>
      <w:bCs/>
      <w:color w:val="FF0000"/>
      <w:sz w:val="20"/>
      <w:szCs w:val="20"/>
      <w:lang w:eastAsia="ru-RU"/>
    </w:rPr>
  </w:style>
  <w:style w:type="paragraph" w:customStyle="1" w:styleId="xl110">
    <w:name w:val="xl110"/>
    <w:basedOn w:val="a"/>
    <w:rsid w:val="009C69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color w:val="0D0D0D"/>
      <w:sz w:val="20"/>
      <w:szCs w:val="20"/>
      <w:lang w:eastAsia="ru-RU"/>
    </w:rPr>
  </w:style>
  <w:style w:type="paragraph" w:customStyle="1" w:styleId="xl111">
    <w:name w:val="xl111"/>
    <w:basedOn w:val="a"/>
    <w:rsid w:val="009C69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0D0D0D"/>
      <w:sz w:val="24"/>
      <w:szCs w:val="24"/>
      <w:lang w:eastAsia="ru-RU"/>
    </w:rPr>
  </w:style>
  <w:style w:type="paragraph" w:customStyle="1" w:styleId="xl112">
    <w:name w:val="xl112"/>
    <w:basedOn w:val="a"/>
    <w:rsid w:val="009C6917"/>
    <w:pPr>
      <w:pBdr>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0D0D0D"/>
      <w:sz w:val="20"/>
      <w:szCs w:val="20"/>
      <w:lang w:eastAsia="ru-RU"/>
    </w:rPr>
  </w:style>
  <w:style w:type="paragraph" w:customStyle="1" w:styleId="xl113">
    <w:name w:val="xl113"/>
    <w:basedOn w:val="a"/>
    <w:rsid w:val="009C6917"/>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b/>
      <w:bCs/>
      <w:color w:val="0D0D0D"/>
      <w:sz w:val="20"/>
      <w:szCs w:val="20"/>
      <w:lang w:eastAsia="ru-RU"/>
    </w:rPr>
  </w:style>
  <w:style w:type="paragraph" w:customStyle="1" w:styleId="xl114">
    <w:name w:val="xl114"/>
    <w:basedOn w:val="a"/>
    <w:rsid w:val="009C6917"/>
    <w:pPr>
      <w:pBdr>
        <w:top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b/>
      <w:bCs/>
      <w:color w:val="0D0D0D"/>
      <w:sz w:val="20"/>
      <w:szCs w:val="20"/>
      <w:lang w:eastAsia="ru-RU"/>
    </w:rPr>
  </w:style>
  <w:style w:type="paragraph" w:customStyle="1" w:styleId="xl115">
    <w:name w:val="xl115"/>
    <w:basedOn w:val="a"/>
    <w:rsid w:val="009C6917"/>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b/>
      <w:bCs/>
      <w:color w:val="0D0D0D"/>
      <w:sz w:val="20"/>
      <w:szCs w:val="20"/>
      <w:lang w:eastAsia="ru-RU"/>
    </w:rPr>
  </w:style>
  <w:style w:type="paragraph" w:customStyle="1" w:styleId="xl116">
    <w:name w:val="xl116"/>
    <w:basedOn w:val="a"/>
    <w:rsid w:val="009C69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D0D0D"/>
      <w:sz w:val="20"/>
      <w:szCs w:val="20"/>
      <w:lang w:eastAsia="ru-RU"/>
    </w:rPr>
  </w:style>
  <w:style w:type="paragraph" w:customStyle="1" w:styleId="xl117">
    <w:name w:val="xl117"/>
    <w:basedOn w:val="a"/>
    <w:rsid w:val="009C691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D0D0D"/>
      <w:sz w:val="20"/>
      <w:szCs w:val="20"/>
      <w:lang w:eastAsia="ru-RU"/>
    </w:rPr>
  </w:style>
  <w:style w:type="paragraph" w:customStyle="1" w:styleId="xl118">
    <w:name w:val="xl118"/>
    <w:basedOn w:val="a"/>
    <w:rsid w:val="009C691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D0D0D"/>
      <w:sz w:val="20"/>
      <w:szCs w:val="20"/>
      <w:lang w:eastAsia="ru-RU"/>
    </w:rPr>
  </w:style>
  <w:style w:type="paragraph" w:customStyle="1" w:styleId="xl119">
    <w:name w:val="xl119"/>
    <w:basedOn w:val="a"/>
    <w:rsid w:val="009C69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b/>
      <w:bCs/>
      <w:color w:val="0D0D0D"/>
      <w:sz w:val="20"/>
      <w:szCs w:val="20"/>
      <w:lang w:eastAsia="ru-RU"/>
    </w:rPr>
  </w:style>
  <w:style w:type="paragraph" w:customStyle="1" w:styleId="xl120">
    <w:name w:val="xl120"/>
    <w:basedOn w:val="a"/>
    <w:rsid w:val="009C69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b/>
      <w:bCs/>
      <w:color w:val="0D0D0D"/>
      <w:sz w:val="20"/>
      <w:szCs w:val="20"/>
      <w:lang w:eastAsia="ru-RU"/>
    </w:rPr>
  </w:style>
  <w:style w:type="paragraph" w:customStyle="1" w:styleId="xl121">
    <w:name w:val="xl121"/>
    <w:basedOn w:val="a"/>
    <w:rsid w:val="009C6917"/>
    <w:pPr>
      <w:pBdr>
        <w:top w:val="single" w:sz="4" w:space="0" w:color="auto"/>
        <w:left w:val="single" w:sz="4" w:space="31" w:color="auto"/>
        <w:bottom w:val="single" w:sz="4" w:space="0" w:color="auto"/>
        <w:right w:val="single" w:sz="4" w:space="0" w:color="auto"/>
      </w:pBdr>
      <w:shd w:val="clear" w:color="000000" w:fill="FFFFFF"/>
      <w:spacing w:before="100" w:beforeAutospacing="1" w:after="100" w:afterAutospacing="1" w:line="240" w:lineRule="auto"/>
      <w:ind w:firstLineChars="800" w:firstLine="800"/>
      <w:textAlignment w:val="center"/>
    </w:pPr>
    <w:rPr>
      <w:rFonts w:ascii="Times New Roman" w:eastAsia="Times New Roman" w:hAnsi="Times New Roman"/>
      <w:b/>
      <w:bCs/>
      <w:color w:val="0D0D0D"/>
      <w:sz w:val="20"/>
      <w:szCs w:val="20"/>
      <w:lang w:eastAsia="ru-RU"/>
    </w:rPr>
  </w:style>
  <w:style w:type="paragraph" w:customStyle="1" w:styleId="xl122">
    <w:name w:val="xl122"/>
    <w:basedOn w:val="a"/>
    <w:rsid w:val="009C6917"/>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D0D0D"/>
      <w:sz w:val="20"/>
      <w:szCs w:val="20"/>
      <w:lang w:eastAsia="ru-RU"/>
    </w:rPr>
  </w:style>
  <w:style w:type="paragraph" w:customStyle="1" w:styleId="xl123">
    <w:name w:val="xl123"/>
    <w:basedOn w:val="a"/>
    <w:rsid w:val="009C6917"/>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D0D0D"/>
      <w:sz w:val="20"/>
      <w:szCs w:val="20"/>
      <w:lang w:eastAsia="ru-RU"/>
    </w:rPr>
  </w:style>
  <w:style w:type="paragraph" w:customStyle="1" w:styleId="xl124">
    <w:name w:val="xl124"/>
    <w:basedOn w:val="a"/>
    <w:rsid w:val="009C69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color w:val="0D0D0D"/>
      <w:sz w:val="20"/>
      <w:szCs w:val="20"/>
      <w:lang w:eastAsia="ru-RU"/>
    </w:rPr>
  </w:style>
  <w:style w:type="paragraph" w:customStyle="1" w:styleId="xl125">
    <w:name w:val="xl125"/>
    <w:basedOn w:val="a"/>
    <w:rsid w:val="009C69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D0D0D"/>
      <w:sz w:val="18"/>
      <w:szCs w:val="18"/>
      <w:lang w:eastAsia="ru-RU"/>
    </w:rPr>
  </w:style>
  <w:style w:type="paragraph" w:customStyle="1" w:styleId="xl126">
    <w:name w:val="xl126"/>
    <w:basedOn w:val="a"/>
    <w:rsid w:val="009C69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538DD5"/>
      <w:sz w:val="20"/>
      <w:szCs w:val="20"/>
      <w:lang w:eastAsia="ru-RU"/>
    </w:rPr>
  </w:style>
  <w:style w:type="paragraph" w:customStyle="1" w:styleId="xl127">
    <w:name w:val="xl127"/>
    <w:basedOn w:val="a"/>
    <w:rsid w:val="009C691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538DD5"/>
      <w:sz w:val="20"/>
      <w:szCs w:val="20"/>
      <w:lang w:eastAsia="ru-RU"/>
    </w:rPr>
  </w:style>
  <w:style w:type="paragraph" w:customStyle="1" w:styleId="xl128">
    <w:name w:val="xl128"/>
    <w:basedOn w:val="a"/>
    <w:rsid w:val="009C69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FF0000"/>
      <w:sz w:val="20"/>
      <w:szCs w:val="20"/>
      <w:lang w:eastAsia="ru-RU"/>
    </w:rPr>
  </w:style>
  <w:style w:type="paragraph" w:customStyle="1" w:styleId="xl129">
    <w:name w:val="xl129"/>
    <w:basedOn w:val="a"/>
    <w:rsid w:val="009C69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olor w:val="0D0D0D"/>
      <w:sz w:val="20"/>
      <w:szCs w:val="20"/>
      <w:lang w:eastAsia="ru-RU"/>
    </w:rPr>
  </w:style>
  <w:style w:type="paragraph" w:customStyle="1" w:styleId="xl130">
    <w:name w:val="xl130"/>
    <w:basedOn w:val="a"/>
    <w:rsid w:val="009C69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60497A"/>
      <w:sz w:val="20"/>
      <w:szCs w:val="20"/>
      <w:lang w:eastAsia="ru-RU"/>
    </w:rPr>
  </w:style>
  <w:style w:type="paragraph" w:customStyle="1" w:styleId="xl131">
    <w:name w:val="xl131"/>
    <w:basedOn w:val="a"/>
    <w:rsid w:val="009C69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60497A"/>
      <w:sz w:val="20"/>
      <w:szCs w:val="20"/>
      <w:lang w:eastAsia="ru-RU"/>
    </w:rPr>
  </w:style>
  <w:style w:type="paragraph" w:customStyle="1" w:styleId="xl132">
    <w:name w:val="xl132"/>
    <w:basedOn w:val="a"/>
    <w:rsid w:val="009C69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60497A"/>
      <w:sz w:val="20"/>
      <w:szCs w:val="20"/>
      <w:lang w:eastAsia="ru-RU"/>
    </w:rPr>
  </w:style>
  <w:style w:type="paragraph" w:customStyle="1" w:styleId="xl133">
    <w:name w:val="xl133"/>
    <w:basedOn w:val="a"/>
    <w:rsid w:val="009C69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D0D0D"/>
      <w:sz w:val="20"/>
      <w:szCs w:val="20"/>
      <w:lang w:eastAsia="ru-RU"/>
    </w:rPr>
  </w:style>
  <w:style w:type="paragraph" w:customStyle="1" w:styleId="xl134">
    <w:name w:val="xl134"/>
    <w:basedOn w:val="a"/>
    <w:rsid w:val="009C69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FF0000"/>
      <w:sz w:val="20"/>
      <w:szCs w:val="20"/>
      <w:lang w:eastAsia="ru-RU"/>
    </w:rPr>
  </w:style>
  <w:style w:type="paragraph" w:customStyle="1" w:styleId="xl135">
    <w:name w:val="xl135"/>
    <w:basedOn w:val="a"/>
    <w:rsid w:val="009C6917"/>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FF0000"/>
      <w:sz w:val="20"/>
      <w:szCs w:val="20"/>
      <w:lang w:eastAsia="ru-RU"/>
    </w:rPr>
  </w:style>
  <w:style w:type="paragraph" w:customStyle="1" w:styleId="xl136">
    <w:name w:val="xl136"/>
    <w:basedOn w:val="a"/>
    <w:rsid w:val="009C6917"/>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FF0000"/>
      <w:sz w:val="20"/>
      <w:szCs w:val="20"/>
      <w:lang w:eastAsia="ru-RU"/>
    </w:rPr>
  </w:style>
  <w:style w:type="paragraph" w:customStyle="1" w:styleId="xl137">
    <w:name w:val="xl137"/>
    <w:basedOn w:val="a"/>
    <w:rsid w:val="009C691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FF0000"/>
      <w:sz w:val="20"/>
      <w:szCs w:val="20"/>
      <w:lang w:eastAsia="ru-RU"/>
    </w:rPr>
  </w:style>
  <w:style w:type="paragraph" w:customStyle="1" w:styleId="xl138">
    <w:name w:val="xl138"/>
    <w:basedOn w:val="a"/>
    <w:rsid w:val="009C691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FF0000"/>
      <w:sz w:val="20"/>
      <w:szCs w:val="20"/>
      <w:lang w:eastAsia="ru-RU"/>
    </w:rPr>
  </w:style>
  <w:style w:type="paragraph" w:customStyle="1" w:styleId="xl139">
    <w:name w:val="xl139"/>
    <w:basedOn w:val="a"/>
    <w:rsid w:val="009C691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FF0000"/>
      <w:sz w:val="20"/>
      <w:szCs w:val="20"/>
      <w:lang w:eastAsia="ru-RU"/>
    </w:rPr>
  </w:style>
  <w:style w:type="paragraph" w:customStyle="1" w:styleId="xl140">
    <w:name w:val="xl140"/>
    <w:basedOn w:val="a"/>
    <w:rsid w:val="009C691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FF0000"/>
      <w:sz w:val="20"/>
      <w:szCs w:val="20"/>
      <w:lang w:eastAsia="ru-RU"/>
    </w:rPr>
  </w:style>
  <w:style w:type="paragraph" w:customStyle="1" w:styleId="xl141">
    <w:name w:val="xl141"/>
    <w:basedOn w:val="a"/>
    <w:rsid w:val="009C691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D0D0D"/>
      <w:sz w:val="20"/>
      <w:szCs w:val="20"/>
      <w:lang w:eastAsia="ru-RU"/>
    </w:rPr>
  </w:style>
  <w:style w:type="paragraph" w:customStyle="1" w:styleId="xl142">
    <w:name w:val="xl142"/>
    <w:basedOn w:val="a"/>
    <w:rsid w:val="009C691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D0D0D"/>
      <w:sz w:val="20"/>
      <w:szCs w:val="20"/>
      <w:lang w:eastAsia="ru-RU"/>
    </w:rPr>
  </w:style>
  <w:style w:type="paragraph" w:customStyle="1" w:styleId="xl143">
    <w:name w:val="xl143"/>
    <w:basedOn w:val="a"/>
    <w:rsid w:val="009C691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D0D0D"/>
      <w:sz w:val="20"/>
      <w:szCs w:val="20"/>
      <w:lang w:eastAsia="ru-RU"/>
    </w:rPr>
  </w:style>
  <w:style w:type="paragraph" w:customStyle="1" w:styleId="xl144">
    <w:name w:val="xl144"/>
    <w:basedOn w:val="a"/>
    <w:rsid w:val="009C69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0D0D0D"/>
      <w:sz w:val="20"/>
      <w:szCs w:val="20"/>
      <w:lang w:eastAsia="ru-RU"/>
    </w:rPr>
  </w:style>
  <w:style w:type="paragraph" w:customStyle="1" w:styleId="xl145">
    <w:name w:val="xl145"/>
    <w:basedOn w:val="a"/>
    <w:rsid w:val="009C69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D0D0D"/>
      <w:sz w:val="20"/>
      <w:szCs w:val="20"/>
      <w:lang w:eastAsia="ru-RU"/>
    </w:rPr>
  </w:style>
  <w:style w:type="paragraph" w:customStyle="1" w:styleId="xl146">
    <w:name w:val="xl146"/>
    <w:basedOn w:val="a"/>
    <w:rsid w:val="009C691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D0D0D"/>
      <w:sz w:val="20"/>
      <w:szCs w:val="20"/>
      <w:lang w:eastAsia="ru-RU"/>
    </w:rPr>
  </w:style>
  <w:style w:type="paragraph" w:customStyle="1" w:styleId="xl147">
    <w:name w:val="xl147"/>
    <w:basedOn w:val="a"/>
    <w:rsid w:val="009C691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D0D0D"/>
      <w:sz w:val="20"/>
      <w:szCs w:val="20"/>
      <w:lang w:eastAsia="ru-RU"/>
    </w:rPr>
  </w:style>
  <w:style w:type="paragraph" w:customStyle="1" w:styleId="xl148">
    <w:name w:val="xl148"/>
    <w:basedOn w:val="a"/>
    <w:rsid w:val="009C691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D0D0D"/>
      <w:sz w:val="20"/>
      <w:szCs w:val="20"/>
      <w:lang w:eastAsia="ru-RU"/>
    </w:rPr>
  </w:style>
  <w:style w:type="paragraph" w:customStyle="1" w:styleId="xl149">
    <w:name w:val="xl149"/>
    <w:basedOn w:val="a"/>
    <w:rsid w:val="009C6917"/>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0D0D0D"/>
      <w:sz w:val="20"/>
      <w:szCs w:val="20"/>
      <w:lang w:eastAsia="ru-RU"/>
    </w:rPr>
  </w:style>
  <w:style w:type="paragraph" w:customStyle="1" w:styleId="xl150">
    <w:name w:val="xl150"/>
    <w:basedOn w:val="a"/>
    <w:rsid w:val="009C6917"/>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0D0D0D"/>
      <w:sz w:val="20"/>
      <w:szCs w:val="20"/>
      <w:lang w:eastAsia="ru-RU"/>
    </w:rPr>
  </w:style>
  <w:style w:type="paragraph" w:customStyle="1" w:styleId="xl151">
    <w:name w:val="xl151"/>
    <w:basedOn w:val="a"/>
    <w:rsid w:val="009C6917"/>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0D0D0D"/>
      <w:sz w:val="20"/>
      <w:szCs w:val="20"/>
      <w:lang w:eastAsia="ru-RU"/>
    </w:rPr>
  </w:style>
  <w:style w:type="paragraph" w:customStyle="1" w:styleId="xl152">
    <w:name w:val="xl152"/>
    <w:basedOn w:val="a"/>
    <w:rsid w:val="009C6917"/>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963634"/>
      <w:sz w:val="20"/>
      <w:szCs w:val="20"/>
      <w:lang w:eastAsia="ru-RU"/>
    </w:rPr>
  </w:style>
  <w:style w:type="paragraph" w:customStyle="1" w:styleId="xl153">
    <w:name w:val="xl153"/>
    <w:basedOn w:val="a"/>
    <w:rsid w:val="009C6917"/>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963634"/>
      <w:sz w:val="20"/>
      <w:szCs w:val="20"/>
      <w:lang w:eastAsia="ru-RU"/>
    </w:rPr>
  </w:style>
  <w:style w:type="paragraph" w:customStyle="1" w:styleId="xl154">
    <w:name w:val="xl154"/>
    <w:basedOn w:val="a"/>
    <w:rsid w:val="009C6917"/>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963634"/>
      <w:sz w:val="20"/>
      <w:szCs w:val="20"/>
      <w:lang w:eastAsia="ru-RU"/>
    </w:rPr>
  </w:style>
  <w:style w:type="paragraph" w:customStyle="1" w:styleId="xl155">
    <w:name w:val="xl155"/>
    <w:basedOn w:val="a"/>
    <w:rsid w:val="009C69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D0D0D"/>
      <w:sz w:val="24"/>
      <w:szCs w:val="24"/>
      <w:lang w:eastAsia="ru-RU"/>
    </w:rPr>
  </w:style>
  <w:style w:type="paragraph" w:customStyle="1" w:styleId="xl156">
    <w:name w:val="xl156"/>
    <w:basedOn w:val="a"/>
    <w:rsid w:val="009C6917"/>
    <w:pP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57">
    <w:name w:val="xl157"/>
    <w:basedOn w:val="a"/>
    <w:rsid w:val="009C6917"/>
    <w:pP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58">
    <w:name w:val="xl158"/>
    <w:basedOn w:val="a"/>
    <w:rsid w:val="009C69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0"/>
      <w:szCs w:val="20"/>
      <w:lang w:eastAsia="ru-RU"/>
    </w:rPr>
  </w:style>
  <w:style w:type="paragraph" w:customStyle="1" w:styleId="xl159">
    <w:name w:val="xl159"/>
    <w:basedOn w:val="a"/>
    <w:rsid w:val="009C69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160">
    <w:name w:val="xl160"/>
    <w:basedOn w:val="a"/>
    <w:rsid w:val="009C691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963634"/>
      <w:sz w:val="20"/>
      <w:szCs w:val="20"/>
      <w:lang w:eastAsia="ru-RU"/>
    </w:rPr>
  </w:style>
  <w:style w:type="paragraph" w:customStyle="1" w:styleId="xl161">
    <w:name w:val="xl161"/>
    <w:basedOn w:val="a"/>
    <w:rsid w:val="009C691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963634"/>
      <w:sz w:val="20"/>
      <w:szCs w:val="20"/>
      <w:lang w:eastAsia="ru-RU"/>
    </w:rPr>
  </w:style>
  <w:style w:type="paragraph" w:customStyle="1" w:styleId="xl162">
    <w:name w:val="xl162"/>
    <w:basedOn w:val="a"/>
    <w:rsid w:val="009C691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963634"/>
      <w:sz w:val="20"/>
      <w:szCs w:val="20"/>
      <w:lang w:eastAsia="ru-RU"/>
    </w:rPr>
  </w:style>
  <w:style w:type="paragraph" w:customStyle="1" w:styleId="xl163">
    <w:name w:val="xl163"/>
    <w:basedOn w:val="a"/>
    <w:rsid w:val="009C691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D0D0D"/>
      <w:sz w:val="20"/>
      <w:szCs w:val="20"/>
      <w:lang w:eastAsia="ru-RU"/>
    </w:rPr>
  </w:style>
  <w:style w:type="paragraph" w:customStyle="1" w:styleId="xl164">
    <w:name w:val="xl164"/>
    <w:basedOn w:val="a"/>
    <w:rsid w:val="009C691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D0D0D"/>
      <w:sz w:val="20"/>
      <w:szCs w:val="20"/>
      <w:lang w:eastAsia="ru-RU"/>
    </w:rPr>
  </w:style>
  <w:style w:type="paragraph" w:customStyle="1" w:styleId="xl165">
    <w:name w:val="xl165"/>
    <w:basedOn w:val="a"/>
    <w:rsid w:val="009C691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D0D0D"/>
      <w:sz w:val="20"/>
      <w:szCs w:val="20"/>
      <w:lang w:eastAsia="ru-RU"/>
    </w:rPr>
  </w:style>
  <w:style w:type="paragraph" w:customStyle="1" w:styleId="xl166">
    <w:name w:val="xl166"/>
    <w:basedOn w:val="a"/>
    <w:rsid w:val="009C69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963634"/>
      <w:sz w:val="20"/>
      <w:szCs w:val="20"/>
      <w:lang w:eastAsia="ru-RU"/>
    </w:rPr>
  </w:style>
  <w:style w:type="paragraph" w:customStyle="1" w:styleId="xl167">
    <w:name w:val="xl167"/>
    <w:basedOn w:val="a"/>
    <w:rsid w:val="009C691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D0D0D"/>
      <w:sz w:val="20"/>
      <w:szCs w:val="20"/>
      <w:lang w:eastAsia="ru-RU"/>
    </w:rPr>
  </w:style>
  <w:style w:type="paragraph" w:customStyle="1" w:styleId="xl168">
    <w:name w:val="xl168"/>
    <w:basedOn w:val="a"/>
    <w:rsid w:val="009C6917"/>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D0D0D"/>
      <w:sz w:val="20"/>
      <w:szCs w:val="20"/>
      <w:lang w:eastAsia="ru-RU"/>
    </w:rPr>
  </w:style>
  <w:style w:type="paragraph" w:customStyle="1" w:styleId="xl169">
    <w:name w:val="xl169"/>
    <w:basedOn w:val="a"/>
    <w:rsid w:val="009C6917"/>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D0D0D"/>
      <w:sz w:val="20"/>
      <w:szCs w:val="20"/>
      <w:lang w:eastAsia="ru-RU"/>
    </w:rPr>
  </w:style>
  <w:style w:type="paragraph" w:customStyle="1" w:styleId="xl170">
    <w:name w:val="xl170"/>
    <w:basedOn w:val="a"/>
    <w:rsid w:val="009C69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963634"/>
      <w:sz w:val="20"/>
      <w:szCs w:val="20"/>
      <w:lang w:eastAsia="ru-RU"/>
    </w:rPr>
  </w:style>
  <w:style w:type="paragraph" w:customStyle="1" w:styleId="xl171">
    <w:name w:val="xl171"/>
    <w:basedOn w:val="a"/>
    <w:rsid w:val="009C6917"/>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72">
    <w:name w:val="xl172"/>
    <w:basedOn w:val="a"/>
    <w:rsid w:val="009C6917"/>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73">
    <w:name w:val="xl173"/>
    <w:basedOn w:val="a"/>
    <w:rsid w:val="009C6917"/>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74">
    <w:name w:val="xl174"/>
    <w:basedOn w:val="a"/>
    <w:rsid w:val="009C6917"/>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olor w:val="0D0D0D"/>
      <w:sz w:val="20"/>
      <w:szCs w:val="20"/>
      <w:lang w:eastAsia="ru-RU"/>
    </w:rPr>
  </w:style>
  <w:style w:type="paragraph" w:customStyle="1" w:styleId="xl175">
    <w:name w:val="xl175"/>
    <w:basedOn w:val="a"/>
    <w:rsid w:val="009C6917"/>
    <w:pPr>
      <w:pBdr>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olor w:val="0D0D0D"/>
      <w:sz w:val="20"/>
      <w:szCs w:val="20"/>
      <w:lang w:eastAsia="ru-RU"/>
    </w:rPr>
  </w:style>
  <w:style w:type="paragraph" w:customStyle="1" w:styleId="xl176">
    <w:name w:val="xl176"/>
    <w:basedOn w:val="a"/>
    <w:rsid w:val="009C6917"/>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olor w:val="0D0D0D"/>
      <w:sz w:val="20"/>
      <w:szCs w:val="20"/>
      <w:lang w:eastAsia="ru-RU"/>
    </w:rPr>
  </w:style>
  <w:style w:type="paragraph" w:customStyle="1" w:styleId="xl177">
    <w:name w:val="xl177"/>
    <w:basedOn w:val="a"/>
    <w:rsid w:val="009F7CE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FF0000"/>
      <w:sz w:val="20"/>
      <w:szCs w:val="20"/>
      <w:lang w:eastAsia="ru-RU"/>
    </w:rPr>
  </w:style>
  <w:style w:type="paragraph" w:customStyle="1" w:styleId="xl178">
    <w:name w:val="xl178"/>
    <w:basedOn w:val="a"/>
    <w:rsid w:val="000E45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D0D0D"/>
      <w:sz w:val="24"/>
      <w:szCs w:val="24"/>
      <w:lang w:eastAsia="ru-RU"/>
    </w:rPr>
  </w:style>
  <w:style w:type="paragraph" w:customStyle="1" w:styleId="xl179">
    <w:name w:val="xl179"/>
    <w:basedOn w:val="a"/>
    <w:rsid w:val="000E453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FF0000"/>
      <w:sz w:val="20"/>
      <w:szCs w:val="20"/>
      <w:lang w:eastAsia="ru-RU"/>
    </w:rPr>
  </w:style>
  <w:style w:type="table" w:customStyle="1" w:styleId="2f6">
    <w:name w:val="Сетка таблицы2"/>
    <w:basedOn w:val="a1"/>
    <w:next w:val="a3"/>
    <w:uiPriority w:val="39"/>
    <w:rsid w:val="003431ED"/>
    <w:rPr>
      <w:kern w:val="2"/>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525567">
      <w:bodyDiv w:val="1"/>
      <w:marLeft w:val="0"/>
      <w:marRight w:val="0"/>
      <w:marTop w:val="0"/>
      <w:marBottom w:val="0"/>
      <w:divBdr>
        <w:top w:val="none" w:sz="0" w:space="0" w:color="auto"/>
        <w:left w:val="none" w:sz="0" w:space="0" w:color="auto"/>
        <w:bottom w:val="none" w:sz="0" w:space="0" w:color="auto"/>
        <w:right w:val="none" w:sz="0" w:space="0" w:color="auto"/>
      </w:divBdr>
    </w:div>
    <w:div w:id="47579518">
      <w:bodyDiv w:val="1"/>
      <w:marLeft w:val="0"/>
      <w:marRight w:val="0"/>
      <w:marTop w:val="0"/>
      <w:marBottom w:val="0"/>
      <w:divBdr>
        <w:top w:val="none" w:sz="0" w:space="0" w:color="auto"/>
        <w:left w:val="none" w:sz="0" w:space="0" w:color="auto"/>
        <w:bottom w:val="none" w:sz="0" w:space="0" w:color="auto"/>
        <w:right w:val="none" w:sz="0" w:space="0" w:color="auto"/>
      </w:divBdr>
    </w:div>
    <w:div w:id="58291743">
      <w:bodyDiv w:val="1"/>
      <w:marLeft w:val="0"/>
      <w:marRight w:val="0"/>
      <w:marTop w:val="0"/>
      <w:marBottom w:val="0"/>
      <w:divBdr>
        <w:top w:val="none" w:sz="0" w:space="0" w:color="auto"/>
        <w:left w:val="none" w:sz="0" w:space="0" w:color="auto"/>
        <w:bottom w:val="none" w:sz="0" w:space="0" w:color="auto"/>
        <w:right w:val="none" w:sz="0" w:space="0" w:color="auto"/>
      </w:divBdr>
    </w:div>
    <w:div w:id="73282213">
      <w:bodyDiv w:val="1"/>
      <w:marLeft w:val="0"/>
      <w:marRight w:val="0"/>
      <w:marTop w:val="0"/>
      <w:marBottom w:val="0"/>
      <w:divBdr>
        <w:top w:val="none" w:sz="0" w:space="0" w:color="auto"/>
        <w:left w:val="none" w:sz="0" w:space="0" w:color="auto"/>
        <w:bottom w:val="none" w:sz="0" w:space="0" w:color="auto"/>
        <w:right w:val="none" w:sz="0" w:space="0" w:color="auto"/>
      </w:divBdr>
    </w:div>
    <w:div w:id="85807322">
      <w:bodyDiv w:val="1"/>
      <w:marLeft w:val="0"/>
      <w:marRight w:val="0"/>
      <w:marTop w:val="0"/>
      <w:marBottom w:val="0"/>
      <w:divBdr>
        <w:top w:val="none" w:sz="0" w:space="0" w:color="auto"/>
        <w:left w:val="none" w:sz="0" w:space="0" w:color="auto"/>
        <w:bottom w:val="none" w:sz="0" w:space="0" w:color="auto"/>
        <w:right w:val="none" w:sz="0" w:space="0" w:color="auto"/>
      </w:divBdr>
    </w:div>
    <w:div w:id="124546023">
      <w:bodyDiv w:val="1"/>
      <w:marLeft w:val="0"/>
      <w:marRight w:val="0"/>
      <w:marTop w:val="0"/>
      <w:marBottom w:val="0"/>
      <w:divBdr>
        <w:top w:val="none" w:sz="0" w:space="0" w:color="auto"/>
        <w:left w:val="none" w:sz="0" w:space="0" w:color="auto"/>
        <w:bottom w:val="none" w:sz="0" w:space="0" w:color="auto"/>
        <w:right w:val="none" w:sz="0" w:space="0" w:color="auto"/>
      </w:divBdr>
    </w:div>
    <w:div w:id="128209259">
      <w:bodyDiv w:val="1"/>
      <w:marLeft w:val="0"/>
      <w:marRight w:val="0"/>
      <w:marTop w:val="0"/>
      <w:marBottom w:val="0"/>
      <w:divBdr>
        <w:top w:val="none" w:sz="0" w:space="0" w:color="auto"/>
        <w:left w:val="none" w:sz="0" w:space="0" w:color="auto"/>
        <w:bottom w:val="none" w:sz="0" w:space="0" w:color="auto"/>
        <w:right w:val="none" w:sz="0" w:space="0" w:color="auto"/>
      </w:divBdr>
    </w:div>
    <w:div w:id="155270406">
      <w:bodyDiv w:val="1"/>
      <w:marLeft w:val="0"/>
      <w:marRight w:val="0"/>
      <w:marTop w:val="0"/>
      <w:marBottom w:val="0"/>
      <w:divBdr>
        <w:top w:val="none" w:sz="0" w:space="0" w:color="auto"/>
        <w:left w:val="none" w:sz="0" w:space="0" w:color="auto"/>
        <w:bottom w:val="none" w:sz="0" w:space="0" w:color="auto"/>
        <w:right w:val="none" w:sz="0" w:space="0" w:color="auto"/>
      </w:divBdr>
    </w:div>
    <w:div w:id="205525601">
      <w:bodyDiv w:val="1"/>
      <w:marLeft w:val="0"/>
      <w:marRight w:val="0"/>
      <w:marTop w:val="0"/>
      <w:marBottom w:val="0"/>
      <w:divBdr>
        <w:top w:val="none" w:sz="0" w:space="0" w:color="auto"/>
        <w:left w:val="none" w:sz="0" w:space="0" w:color="auto"/>
        <w:bottom w:val="none" w:sz="0" w:space="0" w:color="auto"/>
        <w:right w:val="none" w:sz="0" w:space="0" w:color="auto"/>
      </w:divBdr>
    </w:div>
    <w:div w:id="211118792">
      <w:bodyDiv w:val="1"/>
      <w:marLeft w:val="0"/>
      <w:marRight w:val="0"/>
      <w:marTop w:val="0"/>
      <w:marBottom w:val="0"/>
      <w:divBdr>
        <w:top w:val="none" w:sz="0" w:space="0" w:color="auto"/>
        <w:left w:val="none" w:sz="0" w:space="0" w:color="auto"/>
        <w:bottom w:val="none" w:sz="0" w:space="0" w:color="auto"/>
        <w:right w:val="none" w:sz="0" w:space="0" w:color="auto"/>
      </w:divBdr>
    </w:div>
    <w:div w:id="236017787">
      <w:bodyDiv w:val="1"/>
      <w:marLeft w:val="0"/>
      <w:marRight w:val="0"/>
      <w:marTop w:val="0"/>
      <w:marBottom w:val="0"/>
      <w:divBdr>
        <w:top w:val="none" w:sz="0" w:space="0" w:color="auto"/>
        <w:left w:val="none" w:sz="0" w:space="0" w:color="auto"/>
        <w:bottom w:val="none" w:sz="0" w:space="0" w:color="auto"/>
        <w:right w:val="none" w:sz="0" w:space="0" w:color="auto"/>
      </w:divBdr>
    </w:div>
    <w:div w:id="272900411">
      <w:bodyDiv w:val="1"/>
      <w:marLeft w:val="0"/>
      <w:marRight w:val="0"/>
      <w:marTop w:val="0"/>
      <w:marBottom w:val="0"/>
      <w:divBdr>
        <w:top w:val="none" w:sz="0" w:space="0" w:color="auto"/>
        <w:left w:val="none" w:sz="0" w:space="0" w:color="auto"/>
        <w:bottom w:val="none" w:sz="0" w:space="0" w:color="auto"/>
        <w:right w:val="none" w:sz="0" w:space="0" w:color="auto"/>
      </w:divBdr>
    </w:div>
    <w:div w:id="280309523">
      <w:bodyDiv w:val="1"/>
      <w:marLeft w:val="0"/>
      <w:marRight w:val="0"/>
      <w:marTop w:val="0"/>
      <w:marBottom w:val="0"/>
      <w:divBdr>
        <w:top w:val="none" w:sz="0" w:space="0" w:color="auto"/>
        <w:left w:val="none" w:sz="0" w:space="0" w:color="auto"/>
        <w:bottom w:val="none" w:sz="0" w:space="0" w:color="auto"/>
        <w:right w:val="none" w:sz="0" w:space="0" w:color="auto"/>
      </w:divBdr>
    </w:div>
    <w:div w:id="329990604">
      <w:bodyDiv w:val="1"/>
      <w:marLeft w:val="0"/>
      <w:marRight w:val="0"/>
      <w:marTop w:val="0"/>
      <w:marBottom w:val="0"/>
      <w:divBdr>
        <w:top w:val="none" w:sz="0" w:space="0" w:color="auto"/>
        <w:left w:val="none" w:sz="0" w:space="0" w:color="auto"/>
        <w:bottom w:val="none" w:sz="0" w:space="0" w:color="auto"/>
        <w:right w:val="none" w:sz="0" w:space="0" w:color="auto"/>
      </w:divBdr>
    </w:div>
    <w:div w:id="366834791">
      <w:bodyDiv w:val="1"/>
      <w:marLeft w:val="0"/>
      <w:marRight w:val="0"/>
      <w:marTop w:val="0"/>
      <w:marBottom w:val="0"/>
      <w:divBdr>
        <w:top w:val="none" w:sz="0" w:space="0" w:color="auto"/>
        <w:left w:val="none" w:sz="0" w:space="0" w:color="auto"/>
        <w:bottom w:val="none" w:sz="0" w:space="0" w:color="auto"/>
        <w:right w:val="none" w:sz="0" w:space="0" w:color="auto"/>
      </w:divBdr>
    </w:div>
    <w:div w:id="379323933">
      <w:bodyDiv w:val="1"/>
      <w:marLeft w:val="0"/>
      <w:marRight w:val="0"/>
      <w:marTop w:val="0"/>
      <w:marBottom w:val="0"/>
      <w:divBdr>
        <w:top w:val="none" w:sz="0" w:space="0" w:color="auto"/>
        <w:left w:val="none" w:sz="0" w:space="0" w:color="auto"/>
        <w:bottom w:val="none" w:sz="0" w:space="0" w:color="auto"/>
        <w:right w:val="none" w:sz="0" w:space="0" w:color="auto"/>
      </w:divBdr>
    </w:div>
    <w:div w:id="391081109">
      <w:bodyDiv w:val="1"/>
      <w:marLeft w:val="0"/>
      <w:marRight w:val="0"/>
      <w:marTop w:val="0"/>
      <w:marBottom w:val="0"/>
      <w:divBdr>
        <w:top w:val="none" w:sz="0" w:space="0" w:color="auto"/>
        <w:left w:val="none" w:sz="0" w:space="0" w:color="auto"/>
        <w:bottom w:val="none" w:sz="0" w:space="0" w:color="auto"/>
        <w:right w:val="none" w:sz="0" w:space="0" w:color="auto"/>
      </w:divBdr>
    </w:div>
    <w:div w:id="404226679">
      <w:bodyDiv w:val="1"/>
      <w:marLeft w:val="0"/>
      <w:marRight w:val="0"/>
      <w:marTop w:val="0"/>
      <w:marBottom w:val="0"/>
      <w:divBdr>
        <w:top w:val="none" w:sz="0" w:space="0" w:color="auto"/>
        <w:left w:val="none" w:sz="0" w:space="0" w:color="auto"/>
        <w:bottom w:val="none" w:sz="0" w:space="0" w:color="auto"/>
        <w:right w:val="none" w:sz="0" w:space="0" w:color="auto"/>
      </w:divBdr>
    </w:div>
    <w:div w:id="405222166">
      <w:bodyDiv w:val="1"/>
      <w:marLeft w:val="0"/>
      <w:marRight w:val="0"/>
      <w:marTop w:val="0"/>
      <w:marBottom w:val="0"/>
      <w:divBdr>
        <w:top w:val="none" w:sz="0" w:space="0" w:color="auto"/>
        <w:left w:val="none" w:sz="0" w:space="0" w:color="auto"/>
        <w:bottom w:val="none" w:sz="0" w:space="0" w:color="auto"/>
        <w:right w:val="none" w:sz="0" w:space="0" w:color="auto"/>
      </w:divBdr>
    </w:div>
    <w:div w:id="441654091">
      <w:bodyDiv w:val="1"/>
      <w:marLeft w:val="0"/>
      <w:marRight w:val="0"/>
      <w:marTop w:val="0"/>
      <w:marBottom w:val="0"/>
      <w:divBdr>
        <w:top w:val="none" w:sz="0" w:space="0" w:color="auto"/>
        <w:left w:val="none" w:sz="0" w:space="0" w:color="auto"/>
        <w:bottom w:val="none" w:sz="0" w:space="0" w:color="auto"/>
        <w:right w:val="none" w:sz="0" w:space="0" w:color="auto"/>
      </w:divBdr>
    </w:div>
    <w:div w:id="483009699">
      <w:bodyDiv w:val="1"/>
      <w:marLeft w:val="0"/>
      <w:marRight w:val="0"/>
      <w:marTop w:val="0"/>
      <w:marBottom w:val="0"/>
      <w:divBdr>
        <w:top w:val="none" w:sz="0" w:space="0" w:color="auto"/>
        <w:left w:val="none" w:sz="0" w:space="0" w:color="auto"/>
        <w:bottom w:val="none" w:sz="0" w:space="0" w:color="auto"/>
        <w:right w:val="none" w:sz="0" w:space="0" w:color="auto"/>
      </w:divBdr>
    </w:div>
    <w:div w:id="507600710">
      <w:bodyDiv w:val="1"/>
      <w:marLeft w:val="0"/>
      <w:marRight w:val="0"/>
      <w:marTop w:val="0"/>
      <w:marBottom w:val="0"/>
      <w:divBdr>
        <w:top w:val="none" w:sz="0" w:space="0" w:color="auto"/>
        <w:left w:val="none" w:sz="0" w:space="0" w:color="auto"/>
        <w:bottom w:val="none" w:sz="0" w:space="0" w:color="auto"/>
        <w:right w:val="none" w:sz="0" w:space="0" w:color="auto"/>
      </w:divBdr>
    </w:div>
    <w:div w:id="547297770">
      <w:bodyDiv w:val="1"/>
      <w:marLeft w:val="0"/>
      <w:marRight w:val="0"/>
      <w:marTop w:val="0"/>
      <w:marBottom w:val="0"/>
      <w:divBdr>
        <w:top w:val="none" w:sz="0" w:space="0" w:color="auto"/>
        <w:left w:val="none" w:sz="0" w:space="0" w:color="auto"/>
        <w:bottom w:val="none" w:sz="0" w:space="0" w:color="auto"/>
        <w:right w:val="none" w:sz="0" w:space="0" w:color="auto"/>
      </w:divBdr>
    </w:div>
    <w:div w:id="601642404">
      <w:bodyDiv w:val="1"/>
      <w:marLeft w:val="0"/>
      <w:marRight w:val="0"/>
      <w:marTop w:val="0"/>
      <w:marBottom w:val="0"/>
      <w:divBdr>
        <w:top w:val="none" w:sz="0" w:space="0" w:color="auto"/>
        <w:left w:val="none" w:sz="0" w:space="0" w:color="auto"/>
        <w:bottom w:val="none" w:sz="0" w:space="0" w:color="auto"/>
        <w:right w:val="none" w:sz="0" w:space="0" w:color="auto"/>
      </w:divBdr>
    </w:div>
    <w:div w:id="613753358">
      <w:bodyDiv w:val="1"/>
      <w:marLeft w:val="0"/>
      <w:marRight w:val="0"/>
      <w:marTop w:val="0"/>
      <w:marBottom w:val="0"/>
      <w:divBdr>
        <w:top w:val="none" w:sz="0" w:space="0" w:color="auto"/>
        <w:left w:val="none" w:sz="0" w:space="0" w:color="auto"/>
        <w:bottom w:val="none" w:sz="0" w:space="0" w:color="auto"/>
        <w:right w:val="none" w:sz="0" w:space="0" w:color="auto"/>
      </w:divBdr>
    </w:div>
    <w:div w:id="639960973">
      <w:bodyDiv w:val="1"/>
      <w:marLeft w:val="0"/>
      <w:marRight w:val="0"/>
      <w:marTop w:val="0"/>
      <w:marBottom w:val="0"/>
      <w:divBdr>
        <w:top w:val="none" w:sz="0" w:space="0" w:color="auto"/>
        <w:left w:val="none" w:sz="0" w:space="0" w:color="auto"/>
        <w:bottom w:val="none" w:sz="0" w:space="0" w:color="auto"/>
        <w:right w:val="none" w:sz="0" w:space="0" w:color="auto"/>
      </w:divBdr>
    </w:div>
    <w:div w:id="664357072">
      <w:bodyDiv w:val="1"/>
      <w:marLeft w:val="0"/>
      <w:marRight w:val="0"/>
      <w:marTop w:val="0"/>
      <w:marBottom w:val="0"/>
      <w:divBdr>
        <w:top w:val="none" w:sz="0" w:space="0" w:color="auto"/>
        <w:left w:val="none" w:sz="0" w:space="0" w:color="auto"/>
        <w:bottom w:val="none" w:sz="0" w:space="0" w:color="auto"/>
        <w:right w:val="none" w:sz="0" w:space="0" w:color="auto"/>
      </w:divBdr>
    </w:div>
    <w:div w:id="676155394">
      <w:bodyDiv w:val="1"/>
      <w:marLeft w:val="0"/>
      <w:marRight w:val="0"/>
      <w:marTop w:val="0"/>
      <w:marBottom w:val="0"/>
      <w:divBdr>
        <w:top w:val="none" w:sz="0" w:space="0" w:color="auto"/>
        <w:left w:val="none" w:sz="0" w:space="0" w:color="auto"/>
        <w:bottom w:val="none" w:sz="0" w:space="0" w:color="auto"/>
        <w:right w:val="none" w:sz="0" w:space="0" w:color="auto"/>
      </w:divBdr>
    </w:div>
    <w:div w:id="693271485">
      <w:bodyDiv w:val="1"/>
      <w:marLeft w:val="0"/>
      <w:marRight w:val="0"/>
      <w:marTop w:val="0"/>
      <w:marBottom w:val="0"/>
      <w:divBdr>
        <w:top w:val="none" w:sz="0" w:space="0" w:color="auto"/>
        <w:left w:val="none" w:sz="0" w:space="0" w:color="auto"/>
        <w:bottom w:val="none" w:sz="0" w:space="0" w:color="auto"/>
        <w:right w:val="none" w:sz="0" w:space="0" w:color="auto"/>
      </w:divBdr>
    </w:div>
    <w:div w:id="719482063">
      <w:bodyDiv w:val="1"/>
      <w:marLeft w:val="0"/>
      <w:marRight w:val="0"/>
      <w:marTop w:val="0"/>
      <w:marBottom w:val="0"/>
      <w:divBdr>
        <w:top w:val="none" w:sz="0" w:space="0" w:color="auto"/>
        <w:left w:val="none" w:sz="0" w:space="0" w:color="auto"/>
        <w:bottom w:val="none" w:sz="0" w:space="0" w:color="auto"/>
        <w:right w:val="none" w:sz="0" w:space="0" w:color="auto"/>
      </w:divBdr>
    </w:div>
    <w:div w:id="730614122">
      <w:bodyDiv w:val="1"/>
      <w:marLeft w:val="0"/>
      <w:marRight w:val="0"/>
      <w:marTop w:val="0"/>
      <w:marBottom w:val="0"/>
      <w:divBdr>
        <w:top w:val="none" w:sz="0" w:space="0" w:color="auto"/>
        <w:left w:val="none" w:sz="0" w:space="0" w:color="auto"/>
        <w:bottom w:val="none" w:sz="0" w:space="0" w:color="auto"/>
        <w:right w:val="none" w:sz="0" w:space="0" w:color="auto"/>
      </w:divBdr>
    </w:div>
    <w:div w:id="738750187">
      <w:bodyDiv w:val="1"/>
      <w:marLeft w:val="0"/>
      <w:marRight w:val="0"/>
      <w:marTop w:val="0"/>
      <w:marBottom w:val="0"/>
      <w:divBdr>
        <w:top w:val="none" w:sz="0" w:space="0" w:color="auto"/>
        <w:left w:val="none" w:sz="0" w:space="0" w:color="auto"/>
        <w:bottom w:val="none" w:sz="0" w:space="0" w:color="auto"/>
        <w:right w:val="none" w:sz="0" w:space="0" w:color="auto"/>
      </w:divBdr>
    </w:div>
    <w:div w:id="755520836">
      <w:bodyDiv w:val="1"/>
      <w:marLeft w:val="0"/>
      <w:marRight w:val="0"/>
      <w:marTop w:val="0"/>
      <w:marBottom w:val="0"/>
      <w:divBdr>
        <w:top w:val="none" w:sz="0" w:space="0" w:color="auto"/>
        <w:left w:val="none" w:sz="0" w:space="0" w:color="auto"/>
        <w:bottom w:val="none" w:sz="0" w:space="0" w:color="auto"/>
        <w:right w:val="none" w:sz="0" w:space="0" w:color="auto"/>
      </w:divBdr>
    </w:div>
    <w:div w:id="759986723">
      <w:bodyDiv w:val="1"/>
      <w:marLeft w:val="0"/>
      <w:marRight w:val="0"/>
      <w:marTop w:val="0"/>
      <w:marBottom w:val="0"/>
      <w:divBdr>
        <w:top w:val="none" w:sz="0" w:space="0" w:color="auto"/>
        <w:left w:val="none" w:sz="0" w:space="0" w:color="auto"/>
        <w:bottom w:val="none" w:sz="0" w:space="0" w:color="auto"/>
        <w:right w:val="none" w:sz="0" w:space="0" w:color="auto"/>
      </w:divBdr>
    </w:div>
    <w:div w:id="770588334">
      <w:bodyDiv w:val="1"/>
      <w:marLeft w:val="0"/>
      <w:marRight w:val="0"/>
      <w:marTop w:val="0"/>
      <w:marBottom w:val="0"/>
      <w:divBdr>
        <w:top w:val="none" w:sz="0" w:space="0" w:color="auto"/>
        <w:left w:val="none" w:sz="0" w:space="0" w:color="auto"/>
        <w:bottom w:val="none" w:sz="0" w:space="0" w:color="auto"/>
        <w:right w:val="none" w:sz="0" w:space="0" w:color="auto"/>
      </w:divBdr>
    </w:div>
    <w:div w:id="827555603">
      <w:bodyDiv w:val="1"/>
      <w:marLeft w:val="0"/>
      <w:marRight w:val="0"/>
      <w:marTop w:val="0"/>
      <w:marBottom w:val="0"/>
      <w:divBdr>
        <w:top w:val="none" w:sz="0" w:space="0" w:color="auto"/>
        <w:left w:val="none" w:sz="0" w:space="0" w:color="auto"/>
        <w:bottom w:val="none" w:sz="0" w:space="0" w:color="auto"/>
        <w:right w:val="none" w:sz="0" w:space="0" w:color="auto"/>
      </w:divBdr>
    </w:div>
    <w:div w:id="854228185">
      <w:bodyDiv w:val="1"/>
      <w:marLeft w:val="0"/>
      <w:marRight w:val="0"/>
      <w:marTop w:val="0"/>
      <w:marBottom w:val="0"/>
      <w:divBdr>
        <w:top w:val="none" w:sz="0" w:space="0" w:color="auto"/>
        <w:left w:val="none" w:sz="0" w:space="0" w:color="auto"/>
        <w:bottom w:val="none" w:sz="0" w:space="0" w:color="auto"/>
        <w:right w:val="none" w:sz="0" w:space="0" w:color="auto"/>
      </w:divBdr>
    </w:div>
    <w:div w:id="869411554">
      <w:bodyDiv w:val="1"/>
      <w:marLeft w:val="0"/>
      <w:marRight w:val="0"/>
      <w:marTop w:val="0"/>
      <w:marBottom w:val="0"/>
      <w:divBdr>
        <w:top w:val="none" w:sz="0" w:space="0" w:color="auto"/>
        <w:left w:val="none" w:sz="0" w:space="0" w:color="auto"/>
        <w:bottom w:val="none" w:sz="0" w:space="0" w:color="auto"/>
        <w:right w:val="none" w:sz="0" w:space="0" w:color="auto"/>
      </w:divBdr>
    </w:div>
    <w:div w:id="900867848">
      <w:bodyDiv w:val="1"/>
      <w:marLeft w:val="0"/>
      <w:marRight w:val="0"/>
      <w:marTop w:val="0"/>
      <w:marBottom w:val="0"/>
      <w:divBdr>
        <w:top w:val="none" w:sz="0" w:space="0" w:color="auto"/>
        <w:left w:val="none" w:sz="0" w:space="0" w:color="auto"/>
        <w:bottom w:val="none" w:sz="0" w:space="0" w:color="auto"/>
        <w:right w:val="none" w:sz="0" w:space="0" w:color="auto"/>
      </w:divBdr>
    </w:div>
    <w:div w:id="913466156">
      <w:bodyDiv w:val="1"/>
      <w:marLeft w:val="0"/>
      <w:marRight w:val="0"/>
      <w:marTop w:val="0"/>
      <w:marBottom w:val="0"/>
      <w:divBdr>
        <w:top w:val="none" w:sz="0" w:space="0" w:color="auto"/>
        <w:left w:val="none" w:sz="0" w:space="0" w:color="auto"/>
        <w:bottom w:val="none" w:sz="0" w:space="0" w:color="auto"/>
        <w:right w:val="none" w:sz="0" w:space="0" w:color="auto"/>
      </w:divBdr>
    </w:div>
    <w:div w:id="934094297">
      <w:bodyDiv w:val="1"/>
      <w:marLeft w:val="0"/>
      <w:marRight w:val="0"/>
      <w:marTop w:val="0"/>
      <w:marBottom w:val="0"/>
      <w:divBdr>
        <w:top w:val="none" w:sz="0" w:space="0" w:color="auto"/>
        <w:left w:val="none" w:sz="0" w:space="0" w:color="auto"/>
        <w:bottom w:val="none" w:sz="0" w:space="0" w:color="auto"/>
        <w:right w:val="none" w:sz="0" w:space="0" w:color="auto"/>
      </w:divBdr>
    </w:div>
    <w:div w:id="953100682">
      <w:bodyDiv w:val="1"/>
      <w:marLeft w:val="0"/>
      <w:marRight w:val="0"/>
      <w:marTop w:val="0"/>
      <w:marBottom w:val="0"/>
      <w:divBdr>
        <w:top w:val="none" w:sz="0" w:space="0" w:color="auto"/>
        <w:left w:val="none" w:sz="0" w:space="0" w:color="auto"/>
        <w:bottom w:val="none" w:sz="0" w:space="0" w:color="auto"/>
        <w:right w:val="none" w:sz="0" w:space="0" w:color="auto"/>
      </w:divBdr>
    </w:div>
    <w:div w:id="957298394">
      <w:bodyDiv w:val="1"/>
      <w:marLeft w:val="0"/>
      <w:marRight w:val="0"/>
      <w:marTop w:val="0"/>
      <w:marBottom w:val="0"/>
      <w:divBdr>
        <w:top w:val="none" w:sz="0" w:space="0" w:color="auto"/>
        <w:left w:val="none" w:sz="0" w:space="0" w:color="auto"/>
        <w:bottom w:val="none" w:sz="0" w:space="0" w:color="auto"/>
        <w:right w:val="none" w:sz="0" w:space="0" w:color="auto"/>
      </w:divBdr>
    </w:div>
    <w:div w:id="965738732">
      <w:bodyDiv w:val="1"/>
      <w:marLeft w:val="0"/>
      <w:marRight w:val="0"/>
      <w:marTop w:val="0"/>
      <w:marBottom w:val="0"/>
      <w:divBdr>
        <w:top w:val="none" w:sz="0" w:space="0" w:color="auto"/>
        <w:left w:val="none" w:sz="0" w:space="0" w:color="auto"/>
        <w:bottom w:val="none" w:sz="0" w:space="0" w:color="auto"/>
        <w:right w:val="none" w:sz="0" w:space="0" w:color="auto"/>
      </w:divBdr>
    </w:div>
    <w:div w:id="987899330">
      <w:bodyDiv w:val="1"/>
      <w:marLeft w:val="0"/>
      <w:marRight w:val="0"/>
      <w:marTop w:val="0"/>
      <w:marBottom w:val="0"/>
      <w:divBdr>
        <w:top w:val="none" w:sz="0" w:space="0" w:color="auto"/>
        <w:left w:val="none" w:sz="0" w:space="0" w:color="auto"/>
        <w:bottom w:val="none" w:sz="0" w:space="0" w:color="auto"/>
        <w:right w:val="none" w:sz="0" w:space="0" w:color="auto"/>
      </w:divBdr>
    </w:div>
    <w:div w:id="999112742">
      <w:bodyDiv w:val="1"/>
      <w:marLeft w:val="0"/>
      <w:marRight w:val="0"/>
      <w:marTop w:val="0"/>
      <w:marBottom w:val="0"/>
      <w:divBdr>
        <w:top w:val="none" w:sz="0" w:space="0" w:color="auto"/>
        <w:left w:val="none" w:sz="0" w:space="0" w:color="auto"/>
        <w:bottom w:val="none" w:sz="0" w:space="0" w:color="auto"/>
        <w:right w:val="none" w:sz="0" w:space="0" w:color="auto"/>
      </w:divBdr>
    </w:div>
    <w:div w:id="1062287409">
      <w:bodyDiv w:val="1"/>
      <w:marLeft w:val="0"/>
      <w:marRight w:val="0"/>
      <w:marTop w:val="0"/>
      <w:marBottom w:val="0"/>
      <w:divBdr>
        <w:top w:val="none" w:sz="0" w:space="0" w:color="auto"/>
        <w:left w:val="none" w:sz="0" w:space="0" w:color="auto"/>
        <w:bottom w:val="none" w:sz="0" w:space="0" w:color="auto"/>
        <w:right w:val="none" w:sz="0" w:space="0" w:color="auto"/>
      </w:divBdr>
    </w:div>
    <w:div w:id="1066495029">
      <w:bodyDiv w:val="1"/>
      <w:marLeft w:val="0"/>
      <w:marRight w:val="0"/>
      <w:marTop w:val="0"/>
      <w:marBottom w:val="0"/>
      <w:divBdr>
        <w:top w:val="none" w:sz="0" w:space="0" w:color="auto"/>
        <w:left w:val="none" w:sz="0" w:space="0" w:color="auto"/>
        <w:bottom w:val="none" w:sz="0" w:space="0" w:color="auto"/>
        <w:right w:val="none" w:sz="0" w:space="0" w:color="auto"/>
      </w:divBdr>
    </w:div>
    <w:div w:id="1105346273">
      <w:bodyDiv w:val="1"/>
      <w:marLeft w:val="0"/>
      <w:marRight w:val="0"/>
      <w:marTop w:val="0"/>
      <w:marBottom w:val="0"/>
      <w:divBdr>
        <w:top w:val="none" w:sz="0" w:space="0" w:color="auto"/>
        <w:left w:val="none" w:sz="0" w:space="0" w:color="auto"/>
        <w:bottom w:val="none" w:sz="0" w:space="0" w:color="auto"/>
        <w:right w:val="none" w:sz="0" w:space="0" w:color="auto"/>
      </w:divBdr>
    </w:div>
    <w:div w:id="1122309439">
      <w:bodyDiv w:val="1"/>
      <w:marLeft w:val="0"/>
      <w:marRight w:val="0"/>
      <w:marTop w:val="0"/>
      <w:marBottom w:val="0"/>
      <w:divBdr>
        <w:top w:val="none" w:sz="0" w:space="0" w:color="auto"/>
        <w:left w:val="none" w:sz="0" w:space="0" w:color="auto"/>
        <w:bottom w:val="none" w:sz="0" w:space="0" w:color="auto"/>
        <w:right w:val="none" w:sz="0" w:space="0" w:color="auto"/>
      </w:divBdr>
    </w:div>
    <w:div w:id="1150100018">
      <w:bodyDiv w:val="1"/>
      <w:marLeft w:val="0"/>
      <w:marRight w:val="0"/>
      <w:marTop w:val="0"/>
      <w:marBottom w:val="0"/>
      <w:divBdr>
        <w:top w:val="none" w:sz="0" w:space="0" w:color="auto"/>
        <w:left w:val="none" w:sz="0" w:space="0" w:color="auto"/>
        <w:bottom w:val="none" w:sz="0" w:space="0" w:color="auto"/>
        <w:right w:val="none" w:sz="0" w:space="0" w:color="auto"/>
      </w:divBdr>
    </w:div>
    <w:div w:id="1151368600">
      <w:bodyDiv w:val="1"/>
      <w:marLeft w:val="0"/>
      <w:marRight w:val="0"/>
      <w:marTop w:val="0"/>
      <w:marBottom w:val="0"/>
      <w:divBdr>
        <w:top w:val="none" w:sz="0" w:space="0" w:color="auto"/>
        <w:left w:val="none" w:sz="0" w:space="0" w:color="auto"/>
        <w:bottom w:val="none" w:sz="0" w:space="0" w:color="auto"/>
        <w:right w:val="none" w:sz="0" w:space="0" w:color="auto"/>
      </w:divBdr>
    </w:div>
    <w:div w:id="1151480644">
      <w:bodyDiv w:val="1"/>
      <w:marLeft w:val="0"/>
      <w:marRight w:val="0"/>
      <w:marTop w:val="0"/>
      <w:marBottom w:val="0"/>
      <w:divBdr>
        <w:top w:val="none" w:sz="0" w:space="0" w:color="auto"/>
        <w:left w:val="none" w:sz="0" w:space="0" w:color="auto"/>
        <w:bottom w:val="none" w:sz="0" w:space="0" w:color="auto"/>
        <w:right w:val="none" w:sz="0" w:space="0" w:color="auto"/>
      </w:divBdr>
    </w:div>
    <w:div w:id="1221866916">
      <w:bodyDiv w:val="1"/>
      <w:marLeft w:val="0"/>
      <w:marRight w:val="0"/>
      <w:marTop w:val="0"/>
      <w:marBottom w:val="0"/>
      <w:divBdr>
        <w:top w:val="none" w:sz="0" w:space="0" w:color="auto"/>
        <w:left w:val="none" w:sz="0" w:space="0" w:color="auto"/>
        <w:bottom w:val="none" w:sz="0" w:space="0" w:color="auto"/>
        <w:right w:val="none" w:sz="0" w:space="0" w:color="auto"/>
      </w:divBdr>
    </w:div>
    <w:div w:id="1281034821">
      <w:bodyDiv w:val="1"/>
      <w:marLeft w:val="0"/>
      <w:marRight w:val="0"/>
      <w:marTop w:val="0"/>
      <w:marBottom w:val="0"/>
      <w:divBdr>
        <w:top w:val="none" w:sz="0" w:space="0" w:color="auto"/>
        <w:left w:val="none" w:sz="0" w:space="0" w:color="auto"/>
        <w:bottom w:val="none" w:sz="0" w:space="0" w:color="auto"/>
        <w:right w:val="none" w:sz="0" w:space="0" w:color="auto"/>
      </w:divBdr>
    </w:div>
    <w:div w:id="1293360665">
      <w:bodyDiv w:val="1"/>
      <w:marLeft w:val="0"/>
      <w:marRight w:val="0"/>
      <w:marTop w:val="0"/>
      <w:marBottom w:val="0"/>
      <w:divBdr>
        <w:top w:val="none" w:sz="0" w:space="0" w:color="auto"/>
        <w:left w:val="none" w:sz="0" w:space="0" w:color="auto"/>
        <w:bottom w:val="none" w:sz="0" w:space="0" w:color="auto"/>
        <w:right w:val="none" w:sz="0" w:space="0" w:color="auto"/>
      </w:divBdr>
    </w:div>
    <w:div w:id="1315254075">
      <w:bodyDiv w:val="1"/>
      <w:marLeft w:val="0"/>
      <w:marRight w:val="0"/>
      <w:marTop w:val="0"/>
      <w:marBottom w:val="0"/>
      <w:divBdr>
        <w:top w:val="none" w:sz="0" w:space="0" w:color="auto"/>
        <w:left w:val="none" w:sz="0" w:space="0" w:color="auto"/>
        <w:bottom w:val="none" w:sz="0" w:space="0" w:color="auto"/>
        <w:right w:val="none" w:sz="0" w:space="0" w:color="auto"/>
      </w:divBdr>
    </w:div>
    <w:div w:id="1341396927">
      <w:bodyDiv w:val="1"/>
      <w:marLeft w:val="0"/>
      <w:marRight w:val="0"/>
      <w:marTop w:val="0"/>
      <w:marBottom w:val="0"/>
      <w:divBdr>
        <w:top w:val="none" w:sz="0" w:space="0" w:color="auto"/>
        <w:left w:val="none" w:sz="0" w:space="0" w:color="auto"/>
        <w:bottom w:val="none" w:sz="0" w:space="0" w:color="auto"/>
        <w:right w:val="none" w:sz="0" w:space="0" w:color="auto"/>
      </w:divBdr>
    </w:div>
    <w:div w:id="1365985183">
      <w:bodyDiv w:val="1"/>
      <w:marLeft w:val="0"/>
      <w:marRight w:val="0"/>
      <w:marTop w:val="0"/>
      <w:marBottom w:val="0"/>
      <w:divBdr>
        <w:top w:val="none" w:sz="0" w:space="0" w:color="auto"/>
        <w:left w:val="none" w:sz="0" w:space="0" w:color="auto"/>
        <w:bottom w:val="none" w:sz="0" w:space="0" w:color="auto"/>
        <w:right w:val="none" w:sz="0" w:space="0" w:color="auto"/>
      </w:divBdr>
    </w:div>
    <w:div w:id="1383408936">
      <w:bodyDiv w:val="1"/>
      <w:marLeft w:val="0"/>
      <w:marRight w:val="0"/>
      <w:marTop w:val="0"/>
      <w:marBottom w:val="0"/>
      <w:divBdr>
        <w:top w:val="none" w:sz="0" w:space="0" w:color="auto"/>
        <w:left w:val="none" w:sz="0" w:space="0" w:color="auto"/>
        <w:bottom w:val="none" w:sz="0" w:space="0" w:color="auto"/>
        <w:right w:val="none" w:sz="0" w:space="0" w:color="auto"/>
      </w:divBdr>
    </w:div>
    <w:div w:id="1403329178">
      <w:bodyDiv w:val="1"/>
      <w:marLeft w:val="0"/>
      <w:marRight w:val="0"/>
      <w:marTop w:val="0"/>
      <w:marBottom w:val="0"/>
      <w:divBdr>
        <w:top w:val="none" w:sz="0" w:space="0" w:color="auto"/>
        <w:left w:val="none" w:sz="0" w:space="0" w:color="auto"/>
        <w:bottom w:val="none" w:sz="0" w:space="0" w:color="auto"/>
        <w:right w:val="none" w:sz="0" w:space="0" w:color="auto"/>
      </w:divBdr>
    </w:div>
    <w:div w:id="1444303472">
      <w:bodyDiv w:val="1"/>
      <w:marLeft w:val="0"/>
      <w:marRight w:val="0"/>
      <w:marTop w:val="0"/>
      <w:marBottom w:val="0"/>
      <w:divBdr>
        <w:top w:val="none" w:sz="0" w:space="0" w:color="auto"/>
        <w:left w:val="none" w:sz="0" w:space="0" w:color="auto"/>
        <w:bottom w:val="none" w:sz="0" w:space="0" w:color="auto"/>
        <w:right w:val="none" w:sz="0" w:space="0" w:color="auto"/>
      </w:divBdr>
    </w:div>
    <w:div w:id="1451588254">
      <w:bodyDiv w:val="1"/>
      <w:marLeft w:val="0"/>
      <w:marRight w:val="0"/>
      <w:marTop w:val="0"/>
      <w:marBottom w:val="0"/>
      <w:divBdr>
        <w:top w:val="none" w:sz="0" w:space="0" w:color="auto"/>
        <w:left w:val="none" w:sz="0" w:space="0" w:color="auto"/>
        <w:bottom w:val="none" w:sz="0" w:space="0" w:color="auto"/>
        <w:right w:val="none" w:sz="0" w:space="0" w:color="auto"/>
      </w:divBdr>
    </w:div>
    <w:div w:id="1455438637">
      <w:bodyDiv w:val="1"/>
      <w:marLeft w:val="0"/>
      <w:marRight w:val="0"/>
      <w:marTop w:val="0"/>
      <w:marBottom w:val="0"/>
      <w:divBdr>
        <w:top w:val="none" w:sz="0" w:space="0" w:color="auto"/>
        <w:left w:val="none" w:sz="0" w:space="0" w:color="auto"/>
        <w:bottom w:val="none" w:sz="0" w:space="0" w:color="auto"/>
        <w:right w:val="none" w:sz="0" w:space="0" w:color="auto"/>
      </w:divBdr>
    </w:div>
    <w:div w:id="1497649865">
      <w:bodyDiv w:val="1"/>
      <w:marLeft w:val="0"/>
      <w:marRight w:val="0"/>
      <w:marTop w:val="0"/>
      <w:marBottom w:val="0"/>
      <w:divBdr>
        <w:top w:val="none" w:sz="0" w:space="0" w:color="auto"/>
        <w:left w:val="none" w:sz="0" w:space="0" w:color="auto"/>
        <w:bottom w:val="none" w:sz="0" w:space="0" w:color="auto"/>
        <w:right w:val="none" w:sz="0" w:space="0" w:color="auto"/>
      </w:divBdr>
    </w:div>
    <w:div w:id="1509060047">
      <w:bodyDiv w:val="1"/>
      <w:marLeft w:val="0"/>
      <w:marRight w:val="0"/>
      <w:marTop w:val="0"/>
      <w:marBottom w:val="0"/>
      <w:divBdr>
        <w:top w:val="none" w:sz="0" w:space="0" w:color="auto"/>
        <w:left w:val="none" w:sz="0" w:space="0" w:color="auto"/>
        <w:bottom w:val="none" w:sz="0" w:space="0" w:color="auto"/>
        <w:right w:val="none" w:sz="0" w:space="0" w:color="auto"/>
      </w:divBdr>
    </w:div>
    <w:div w:id="1514490001">
      <w:bodyDiv w:val="1"/>
      <w:marLeft w:val="0"/>
      <w:marRight w:val="0"/>
      <w:marTop w:val="0"/>
      <w:marBottom w:val="0"/>
      <w:divBdr>
        <w:top w:val="none" w:sz="0" w:space="0" w:color="auto"/>
        <w:left w:val="none" w:sz="0" w:space="0" w:color="auto"/>
        <w:bottom w:val="none" w:sz="0" w:space="0" w:color="auto"/>
        <w:right w:val="none" w:sz="0" w:space="0" w:color="auto"/>
      </w:divBdr>
    </w:div>
    <w:div w:id="1518084035">
      <w:bodyDiv w:val="1"/>
      <w:marLeft w:val="0"/>
      <w:marRight w:val="0"/>
      <w:marTop w:val="0"/>
      <w:marBottom w:val="0"/>
      <w:divBdr>
        <w:top w:val="none" w:sz="0" w:space="0" w:color="auto"/>
        <w:left w:val="none" w:sz="0" w:space="0" w:color="auto"/>
        <w:bottom w:val="none" w:sz="0" w:space="0" w:color="auto"/>
        <w:right w:val="none" w:sz="0" w:space="0" w:color="auto"/>
      </w:divBdr>
    </w:div>
    <w:div w:id="1519195842">
      <w:bodyDiv w:val="1"/>
      <w:marLeft w:val="0"/>
      <w:marRight w:val="0"/>
      <w:marTop w:val="0"/>
      <w:marBottom w:val="0"/>
      <w:divBdr>
        <w:top w:val="none" w:sz="0" w:space="0" w:color="auto"/>
        <w:left w:val="none" w:sz="0" w:space="0" w:color="auto"/>
        <w:bottom w:val="none" w:sz="0" w:space="0" w:color="auto"/>
        <w:right w:val="none" w:sz="0" w:space="0" w:color="auto"/>
      </w:divBdr>
    </w:div>
    <w:div w:id="1534801095">
      <w:bodyDiv w:val="1"/>
      <w:marLeft w:val="0"/>
      <w:marRight w:val="0"/>
      <w:marTop w:val="0"/>
      <w:marBottom w:val="0"/>
      <w:divBdr>
        <w:top w:val="none" w:sz="0" w:space="0" w:color="auto"/>
        <w:left w:val="none" w:sz="0" w:space="0" w:color="auto"/>
        <w:bottom w:val="none" w:sz="0" w:space="0" w:color="auto"/>
        <w:right w:val="none" w:sz="0" w:space="0" w:color="auto"/>
      </w:divBdr>
    </w:div>
    <w:div w:id="1538859471">
      <w:bodyDiv w:val="1"/>
      <w:marLeft w:val="0"/>
      <w:marRight w:val="0"/>
      <w:marTop w:val="0"/>
      <w:marBottom w:val="0"/>
      <w:divBdr>
        <w:top w:val="none" w:sz="0" w:space="0" w:color="auto"/>
        <w:left w:val="none" w:sz="0" w:space="0" w:color="auto"/>
        <w:bottom w:val="none" w:sz="0" w:space="0" w:color="auto"/>
        <w:right w:val="none" w:sz="0" w:space="0" w:color="auto"/>
      </w:divBdr>
    </w:div>
    <w:div w:id="1552958466">
      <w:bodyDiv w:val="1"/>
      <w:marLeft w:val="0"/>
      <w:marRight w:val="0"/>
      <w:marTop w:val="0"/>
      <w:marBottom w:val="0"/>
      <w:divBdr>
        <w:top w:val="none" w:sz="0" w:space="0" w:color="auto"/>
        <w:left w:val="none" w:sz="0" w:space="0" w:color="auto"/>
        <w:bottom w:val="none" w:sz="0" w:space="0" w:color="auto"/>
        <w:right w:val="none" w:sz="0" w:space="0" w:color="auto"/>
      </w:divBdr>
    </w:div>
    <w:div w:id="1566257324">
      <w:bodyDiv w:val="1"/>
      <w:marLeft w:val="0"/>
      <w:marRight w:val="0"/>
      <w:marTop w:val="0"/>
      <w:marBottom w:val="0"/>
      <w:divBdr>
        <w:top w:val="none" w:sz="0" w:space="0" w:color="auto"/>
        <w:left w:val="none" w:sz="0" w:space="0" w:color="auto"/>
        <w:bottom w:val="none" w:sz="0" w:space="0" w:color="auto"/>
        <w:right w:val="none" w:sz="0" w:space="0" w:color="auto"/>
      </w:divBdr>
    </w:div>
    <w:div w:id="1570842221">
      <w:bodyDiv w:val="1"/>
      <w:marLeft w:val="0"/>
      <w:marRight w:val="0"/>
      <w:marTop w:val="0"/>
      <w:marBottom w:val="0"/>
      <w:divBdr>
        <w:top w:val="none" w:sz="0" w:space="0" w:color="auto"/>
        <w:left w:val="none" w:sz="0" w:space="0" w:color="auto"/>
        <w:bottom w:val="none" w:sz="0" w:space="0" w:color="auto"/>
        <w:right w:val="none" w:sz="0" w:space="0" w:color="auto"/>
      </w:divBdr>
    </w:div>
    <w:div w:id="1616017997">
      <w:bodyDiv w:val="1"/>
      <w:marLeft w:val="0"/>
      <w:marRight w:val="0"/>
      <w:marTop w:val="0"/>
      <w:marBottom w:val="0"/>
      <w:divBdr>
        <w:top w:val="none" w:sz="0" w:space="0" w:color="auto"/>
        <w:left w:val="none" w:sz="0" w:space="0" w:color="auto"/>
        <w:bottom w:val="none" w:sz="0" w:space="0" w:color="auto"/>
        <w:right w:val="none" w:sz="0" w:space="0" w:color="auto"/>
      </w:divBdr>
    </w:div>
    <w:div w:id="1622882909">
      <w:bodyDiv w:val="1"/>
      <w:marLeft w:val="0"/>
      <w:marRight w:val="0"/>
      <w:marTop w:val="0"/>
      <w:marBottom w:val="0"/>
      <w:divBdr>
        <w:top w:val="none" w:sz="0" w:space="0" w:color="auto"/>
        <w:left w:val="none" w:sz="0" w:space="0" w:color="auto"/>
        <w:bottom w:val="none" w:sz="0" w:space="0" w:color="auto"/>
        <w:right w:val="none" w:sz="0" w:space="0" w:color="auto"/>
      </w:divBdr>
    </w:div>
    <w:div w:id="1631201792">
      <w:bodyDiv w:val="1"/>
      <w:marLeft w:val="0"/>
      <w:marRight w:val="0"/>
      <w:marTop w:val="0"/>
      <w:marBottom w:val="0"/>
      <w:divBdr>
        <w:top w:val="none" w:sz="0" w:space="0" w:color="auto"/>
        <w:left w:val="none" w:sz="0" w:space="0" w:color="auto"/>
        <w:bottom w:val="none" w:sz="0" w:space="0" w:color="auto"/>
        <w:right w:val="none" w:sz="0" w:space="0" w:color="auto"/>
      </w:divBdr>
    </w:div>
    <w:div w:id="1635601781">
      <w:bodyDiv w:val="1"/>
      <w:marLeft w:val="0"/>
      <w:marRight w:val="0"/>
      <w:marTop w:val="0"/>
      <w:marBottom w:val="0"/>
      <w:divBdr>
        <w:top w:val="none" w:sz="0" w:space="0" w:color="auto"/>
        <w:left w:val="none" w:sz="0" w:space="0" w:color="auto"/>
        <w:bottom w:val="none" w:sz="0" w:space="0" w:color="auto"/>
        <w:right w:val="none" w:sz="0" w:space="0" w:color="auto"/>
      </w:divBdr>
    </w:div>
    <w:div w:id="1652324842">
      <w:bodyDiv w:val="1"/>
      <w:marLeft w:val="0"/>
      <w:marRight w:val="0"/>
      <w:marTop w:val="0"/>
      <w:marBottom w:val="0"/>
      <w:divBdr>
        <w:top w:val="none" w:sz="0" w:space="0" w:color="auto"/>
        <w:left w:val="none" w:sz="0" w:space="0" w:color="auto"/>
        <w:bottom w:val="none" w:sz="0" w:space="0" w:color="auto"/>
        <w:right w:val="none" w:sz="0" w:space="0" w:color="auto"/>
      </w:divBdr>
    </w:div>
    <w:div w:id="1673751451">
      <w:bodyDiv w:val="1"/>
      <w:marLeft w:val="0"/>
      <w:marRight w:val="0"/>
      <w:marTop w:val="0"/>
      <w:marBottom w:val="0"/>
      <w:divBdr>
        <w:top w:val="none" w:sz="0" w:space="0" w:color="auto"/>
        <w:left w:val="none" w:sz="0" w:space="0" w:color="auto"/>
        <w:bottom w:val="none" w:sz="0" w:space="0" w:color="auto"/>
        <w:right w:val="none" w:sz="0" w:space="0" w:color="auto"/>
      </w:divBdr>
    </w:div>
    <w:div w:id="1690716851">
      <w:bodyDiv w:val="1"/>
      <w:marLeft w:val="0"/>
      <w:marRight w:val="0"/>
      <w:marTop w:val="0"/>
      <w:marBottom w:val="0"/>
      <w:divBdr>
        <w:top w:val="none" w:sz="0" w:space="0" w:color="auto"/>
        <w:left w:val="none" w:sz="0" w:space="0" w:color="auto"/>
        <w:bottom w:val="none" w:sz="0" w:space="0" w:color="auto"/>
        <w:right w:val="none" w:sz="0" w:space="0" w:color="auto"/>
      </w:divBdr>
    </w:div>
    <w:div w:id="1703481262">
      <w:bodyDiv w:val="1"/>
      <w:marLeft w:val="0"/>
      <w:marRight w:val="0"/>
      <w:marTop w:val="0"/>
      <w:marBottom w:val="0"/>
      <w:divBdr>
        <w:top w:val="none" w:sz="0" w:space="0" w:color="auto"/>
        <w:left w:val="none" w:sz="0" w:space="0" w:color="auto"/>
        <w:bottom w:val="none" w:sz="0" w:space="0" w:color="auto"/>
        <w:right w:val="none" w:sz="0" w:space="0" w:color="auto"/>
      </w:divBdr>
    </w:div>
    <w:div w:id="1703824499">
      <w:bodyDiv w:val="1"/>
      <w:marLeft w:val="0"/>
      <w:marRight w:val="0"/>
      <w:marTop w:val="0"/>
      <w:marBottom w:val="0"/>
      <w:divBdr>
        <w:top w:val="none" w:sz="0" w:space="0" w:color="auto"/>
        <w:left w:val="none" w:sz="0" w:space="0" w:color="auto"/>
        <w:bottom w:val="none" w:sz="0" w:space="0" w:color="auto"/>
        <w:right w:val="none" w:sz="0" w:space="0" w:color="auto"/>
      </w:divBdr>
    </w:div>
    <w:div w:id="1812864877">
      <w:bodyDiv w:val="1"/>
      <w:marLeft w:val="0"/>
      <w:marRight w:val="0"/>
      <w:marTop w:val="0"/>
      <w:marBottom w:val="0"/>
      <w:divBdr>
        <w:top w:val="none" w:sz="0" w:space="0" w:color="auto"/>
        <w:left w:val="none" w:sz="0" w:space="0" w:color="auto"/>
        <w:bottom w:val="none" w:sz="0" w:space="0" w:color="auto"/>
        <w:right w:val="none" w:sz="0" w:space="0" w:color="auto"/>
      </w:divBdr>
    </w:div>
    <w:div w:id="1831631797">
      <w:bodyDiv w:val="1"/>
      <w:marLeft w:val="0"/>
      <w:marRight w:val="0"/>
      <w:marTop w:val="0"/>
      <w:marBottom w:val="0"/>
      <w:divBdr>
        <w:top w:val="none" w:sz="0" w:space="0" w:color="auto"/>
        <w:left w:val="none" w:sz="0" w:space="0" w:color="auto"/>
        <w:bottom w:val="none" w:sz="0" w:space="0" w:color="auto"/>
        <w:right w:val="none" w:sz="0" w:space="0" w:color="auto"/>
      </w:divBdr>
    </w:div>
    <w:div w:id="1867867148">
      <w:bodyDiv w:val="1"/>
      <w:marLeft w:val="0"/>
      <w:marRight w:val="0"/>
      <w:marTop w:val="0"/>
      <w:marBottom w:val="0"/>
      <w:divBdr>
        <w:top w:val="none" w:sz="0" w:space="0" w:color="auto"/>
        <w:left w:val="none" w:sz="0" w:space="0" w:color="auto"/>
        <w:bottom w:val="none" w:sz="0" w:space="0" w:color="auto"/>
        <w:right w:val="none" w:sz="0" w:space="0" w:color="auto"/>
      </w:divBdr>
    </w:div>
    <w:div w:id="1883206340">
      <w:bodyDiv w:val="1"/>
      <w:marLeft w:val="0"/>
      <w:marRight w:val="0"/>
      <w:marTop w:val="0"/>
      <w:marBottom w:val="0"/>
      <w:divBdr>
        <w:top w:val="none" w:sz="0" w:space="0" w:color="auto"/>
        <w:left w:val="none" w:sz="0" w:space="0" w:color="auto"/>
        <w:bottom w:val="none" w:sz="0" w:space="0" w:color="auto"/>
        <w:right w:val="none" w:sz="0" w:space="0" w:color="auto"/>
      </w:divBdr>
    </w:div>
    <w:div w:id="1891646386">
      <w:bodyDiv w:val="1"/>
      <w:marLeft w:val="0"/>
      <w:marRight w:val="0"/>
      <w:marTop w:val="0"/>
      <w:marBottom w:val="0"/>
      <w:divBdr>
        <w:top w:val="none" w:sz="0" w:space="0" w:color="auto"/>
        <w:left w:val="none" w:sz="0" w:space="0" w:color="auto"/>
        <w:bottom w:val="none" w:sz="0" w:space="0" w:color="auto"/>
        <w:right w:val="none" w:sz="0" w:space="0" w:color="auto"/>
      </w:divBdr>
    </w:div>
    <w:div w:id="1935165172">
      <w:bodyDiv w:val="1"/>
      <w:marLeft w:val="0"/>
      <w:marRight w:val="0"/>
      <w:marTop w:val="0"/>
      <w:marBottom w:val="0"/>
      <w:divBdr>
        <w:top w:val="none" w:sz="0" w:space="0" w:color="auto"/>
        <w:left w:val="none" w:sz="0" w:space="0" w:color="auto"/>
        <w:bottom w:val="none" w:sz="0" w:space="0" w:color="auto"/>
        <w:right w:val="none" w:sz="0" w:space="0" w:color="auto"/>
      </w:divBdr>
    </w:div>
    <w:div w:id="1940603505">
      <w:bodyDiv w:val="1"/>
      <w:marLeft w:val="0"/>
      <w:marRight w:val="0"/>
      <w:marTop w:val="0"/>
      <w:marBottom w:val="0"/>
      <w:divBdr>
        <w:top w:val="none" w:sz="0" w:space="0" w:color="auto"/>
        <w:left w:val="none" w:sz="0" w:space="0" w:color="auto"/>
        <w:bottom w:val="none" w:sz="0" w:space="0" w:color="auto"/>
        <w:right w:val="none" w:sz="0" w:space="0" w:color="auto"/>
      </w:divBdr>
    </w:div>
    <w:div w:id="1952591581">
      <w:bodyDiv w:val="1"/>
      <w:marLeft w:val="0"/>
      <w:marRight w:val="0"/>
      <w:marTop w:val="0"/>
      <w:marBottom w:val="0"/>
      <w:divBdr>
        <w:top w:val="none" w:sz="0" w:space="0" w:color="auto"/>
        <w:left w:val="none" w:sz="0" w:space="0" w:color="auto"/>
        <w:bottom w:val="none" w:sz="0" w:space="0" w:color="auto"/>
        <w:right w:val="none" w:sz="0" w:space="0" w:color="auto"/>
      </w:divBdr>
    </w:div>
    <w:div w:id="2038118969">
      <w:bodyDiv w:val="1"/>
      <w:marLeft w:val="0"/>
      <w:marRight w:val="0"/>
      <w:marTop w:val="0"/>
      <w:marBottom w:val="0"/>
      <w:divBdr>
        <w:top w:val="none" w:sz="0" w:space="0" w:color="auto"/>
        <w:left w:val="none" w:sz="0" w:space="0" w:color="auto"/>
        <w:bottom w:val="none" w:sz="0" w:space="0" w:color="auto"/>
        <w:right w:val="none" w:sz="0" w:space="0" w:color="auto"/>
      </w:divBdr>
    </w:div>
    <w:div w:id="2045057440">
      <w:bodyDiv w:val="1"/>
      <w:marLeft w:val="0"/>
      <w:marRight w:val="0"/>
      <w:marTop w:val="0"/>
      <w:marBottom w:val="0"/>
      <w:divBdr>
        <w:top w:val="none" w:sz="0" w:space="0" w:color="auto"/>
        <w:left w:val="none" w:sz="0" w:space="0" w:color="auto"/>
        <w:bottom w:val="none" w:sz="0" w:space="0" w:color="auto"/>
        <w:right w:val="none" w:sz="0" w:space="0" w:color="auto"/>
      </w:divBdr>
    </w:div>
    <w:div w:id="2092895764">
      <w:bodyDiv w:val="1"/>
      <w:marLeft w:val="0"/>
      <w:marRight w:val="0"/>
      <w:marTop w:val="0"/>
      <w:marBottom w:val="0"/>
      <w:divBdr>
        <w:top w:val="none" w:sz="0" w:space="0" w:color="auto"/>
        <w:left w:val="none" w:sz="0" w:space="0" w:color="auto"/>
        <w:bottom w:val="none" w:sz="0" w:space="0" w:color="auto"/>
        <w:right w:val="none" w:sz="0" w:space="0" w:color="auto"/>
      </w:divBdr>
    </w:div>
    <w:div w:id="2097509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703EA5D40D13E1CCD642DD11BA66B37D0948579A1D618E35FAF9D67335A2E4ACAE7945D1FDF6F8706053AR1e6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vetlogorsk39.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9F52D5-DEF0-4CAF-A347-5EB994376E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996</TotalTime>
  <Pages>41</Pages>
  <Words>12136</Words>
  <Characters>69180</Characters>
  <Application>Microsoft Office Word</Application>
  <DocSecurity>0</DocSecurity>
  <Lines>576</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Экономический отдел</dc:creator>
  <cp:lastModifiedBy>a.skryabin</cp:lastModifiedBy>
  <cp:revision>94</cp:revision>
  <cp:lastPrinted>2023-12-27T11:06:00Z</cp:lastPrinted>
  <dcterms:created xsi:type="dcterms:W3CDTF">2023-10-30T09:51:00Z</dcterms:created>
  <dcterms:modified xsi:type="dcterms:W3CDTF">2023-12-29T10:31:00Z</dcterms:modified>
</cp:coreProperties>
</file>