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ED73F1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D73F1">
              <w:rPr>
                <w:rFonts w:ascii="Times New Roman" w:hAnsi="Times New Roman" w:cs="Times New Roman"/>
                <w:sz w:val="26"/>
                <w:szCs w:val="26"/>
              </w:rPr>
              <w:t>О.В.Туркина</w:t>
            </w:r>
          </w:p>
          <w:p w:rsidR="00D51FED" w:rsidRPr="009A105E" w:rsidRDefault="00683B17" w:rsidP="00ED73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3F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421E">
              <w:rPr>
                <w:rFonts w:ascii="Times New Roman" w:hAnsi="Times New Roman" w:cs="Times New Roman"/>
                <w:sz w:val="26"/>
                <w:szCs w:val="26"/>
              </w:rPr>
              <w:t>»  августа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ED73F1">
        <w:rPr>
          <w:rFonts w:ascii="Times New Roman" w:hAnsi="Times New Roman" w:cs="Times New Roman"/>
          <w:b/>
          <w:sz w:val="26"/>
          <w:szCs w:val="26"/>
        </w:rPr>
        <w:t>№ 18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ED73F1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 w:rsidR="00E2421E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E2421E">
        <w:rPr>
          <w:rFonts w:ascii="Times New Roman" w:hAnsi="Times New Roman" w:cs="Times New Roman"/>
          <w:sz w:val="26"/>
          <w:szCs w:val="26"/>
        </w:rPr>
        <w:t>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121E" w:rsidRDefault="0065121E" w:rsidP="0065121E">
      <w:pPr>
        <w:jc w:val="both"/>
        <w:rPr>
          <w:sz w:val="26"/>
          <w:szCs w:val="26"/>
        </w:rPr>
      </w:pPr>
    </w:p>
    <w:p w:rsidR="0065121E" w:rsidRPr="002D140F" w:rsidRDefault="00E92196" w:rsidP="002D140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</w:t>
      </w:r>
      <w:r w:rsidRPr="00D3156F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3156F">
        <w:rPr>
          <w:sz w:val="26"/>
          <w:szCs w:val="26"/>
        </w:rPr>
        <w:t>антикоррупционной</w:t>
      </w:r>
      <w:proofErr w:type="spellEnd"/>
      <w:r w:rsidRPr="00D3156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65121E" w:rsidRPr="0033353A">
        <w:rPr>
          <w:b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="0065121E" w:rsidRPr="0033353A">
        <w:rPr>
          <w:b/>
          <w:sz w:val="26"/>
          <w:szCs w:val="26"/>
        </w:rPr>
        <w:t>Светлогорского</w:t>
      </w:r>
      <w:proofErr w:type="spellEnd"/>
      <w:r w:rsidR="0065121E" w:rsidRPr="0033353A">
        <w:rPr>
          <w:b/>
          <w:sz w:val="26"/>
          <w:szCs w:val="26"/>
        </w:rPr>
        <w:t xml:space="preserve"> городского округа на 2020 год»</w:t>
      </w:r>
      <w:r w:rsidR="00E808A1">
        <w:rPr>
          <w:b/>
          <w:sz w:val="26"/>
          <w:szCs w:val="26"/>
        </w:rPr>
        <w:t>.</w:t>
      </w:r>
      <w:bookmarkStart w:id="0" w:name="_Hlk14274700"/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C80E5F" w:rsidRPr="00D23E36" w:rsidRDefault="00C80E5F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21E" w:rsidRDefault="00BE5765" w:rsidP="0065121E">
      <w:pPr>
        <w:ind w:firstLine="709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proofErr w:type="spellStart"/>
      <w:r w:rsidR="0065121E">
        <w:rPr>
          <w:bCs/>
          <w:sz w:val="26"/>
          <w:szCs w:val="26"/>
        </w:rPr>
        <w:t>Кащеева</w:t>
      </w:r>
      <w:proofErr w:type="spellEnd"/>
      <w:r w:rsidR="0065121E">
        <w:rPr>
          <w:bCs/>
          <w:sz w:val="26"/>
          <w:szCs w:val="26"/>
        </w:rPr>
        <w:t xml:space="preserve"> Ольга Сергеевна -  ведущий специалист</w:t>
      </w:r>
      <w:r w:rsidR="0065121E" w:rsidRPr="0008541F">
        <w:rPr>
          <w:bCs/>
          <w:sz w:val="26"/>
          <w:szCs w:val="26"/>
        </w:rPr>
        <w:t xml:space="preserve"> </w:t>
      </w:r>
      <w:r w:rsidR="0065121E">
        <w:rPr>
          <w:bCs/>
          <w:sz w:val="26"/>
          <w:szCs w:val="26"/>
        </w:rPr>
        <w:t>экономического</w:t>
      </w:r>
      <w:r w:rsidR="0065121E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65121E" w:rsidRDefault="0065121E" w:rsidP="0065121E">
      <w:pPr>
        <w:ind w:firstLine="709"/>
        <w:jc w:val="both"/>
        <w:rPr>
          <w:bCs/>
          <w:sz w:val="26"/>
          <w:szCs w:val="26"/>
        </w:rPr>
      </w:pPr>
    </w:p>
    <w:p w:rsidR="00D23E36" w:rsidRPr="00D3156F" w:rsidRDefault="00D23E36" w:rsidP="006512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10EC" w:rsidRPr="002D140F" w:rsidRDefault="005449FE" w:rsidP="002D140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E1A45">
        <w:rPr>
          <w:rFonts w:ascii="Times New Roman" w:hAnsi="Times New Roman" w:cs="Times New Roman"/>
          <w:sz w:val="26"/>
          <w:szCs w:val="26"/>
        </w:rPr>
        <w:t>ВОПРОС 2.</w:t>
      </w:r>
      <w:r w:rsidR="00E14C10" w:rsidRPr="006E1A45">
        <w:rPr>
          <w:rFonts w:ascii="Times New Roman" w:hAnsi="Times New Roman" w:cs="Times New Roman"/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6E1A4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14C10" w:rsidRPr="006E1A45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6E1A45">
        <w:rPr>
          <w:rFonts w:ascii="Times New Roman" w:hAnsi="Times New Roman" w:cs="Times New Roman"/>
          <w:sz w:val="26"/>
          <w:szCs w:val="26"/>
        </w:rPr>
        <w:t xml:space="preserve"> </w:t>
      </w:r>
      <w:r w:rsidR="006E1A45" w:rsidRPr="006E1A45">
        <w:rPr>
          <w:rFonts w:ascii="Times New Roman" w:hAnsi="Times New Roman" w:cs="Times New Roman"/>
          <w:b/>
          <w:color w:val="000000"/>
          <w:sz w:val="26"/>
          <w:szCs w:val="26"/>
        </w:rPr>
        <w:t>«Об утверждении Порядка оценки эффективности налоговых расходов»</w:t>
      </w:r>
      <w:r w:rsidR="00E808A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56C9" w:rsidRDefault="005956C9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A45" w:rsidRDefault="007B2A95" w:rsidP="006E1A45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r w:rsidR="006E1A45" w:rsidRPr="00DC60AD">
        <w:rPr>
          <w:sz w:val="26"/>
          <w:szCs w:val="26"/>
        </w:rPr>
        <w:t>Моргунова Галина Михайловна – заместитель начальника</w:t>
      </w:r>
      <w:r w:rsidR="006E1A45" w:rsidRPr="00DC60AD">
        <w:rPr>
          <w:b/>
          <w:sz w:val="26"/>
          <w:szCs w:val="26"/>
        </w:rPr>
        <w:t xml:space="preserve">  </w:t>
      </w:r>
      <w:r w:rsidR="006E1A45" w:rsidRPr="00DC60AD">
        <w:rPr>
          <w:sz w:val="26"/>
          <w:szCs w:val="26"/>
        </w:rPr>
        <w:t>МУ</w:t>
      </w:r>
      <w:r w:rsidR="006E1A45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6E1A45" w:rsidRPr="00DC60AD">
        <w:rPr>
          <w:bCs/>
          <w:sz w:val="26"/>
          <w:szCs w:val="26"/>
        </w:rPr>
        <w:t>Светлогорского</w:t>
      </w:r>
      <w:proofErr w:type="spellEnd"/>
      <w:r w:rsidR="006E1A45" w:rsidRPr="00DC60AD">
        <w:rPr>
          <w:bCs/>
          <w:sz w:val="26"/>
          <w:szCs w:val="26"/>
        </w:rPr>
        <w:t xml:space="preserve"> городского округа».</w:t>
      </w:r>
    </w:p>
    <w:p w:rsidR="00F563B5" w:rsidRDefault="00F563B5" w:rsidP="00401988">
      <w:pPr>
        <w:jc w:val="both"/>
        <w:rPr>
          <w:bCs/>
          <w:sz w:val="26"/>
          <w:szCs w:val="26"/>
        </w:rPr>
      </w:pPr>
    </w:p>
    <w:p w:rsidR="00401988" w:rsidRPr="002E707E" w:rsidRDefault="00401988" w:rsidP="00401988">
      <w:pPr>
        <w:jc w:val="both"/>
        <w:rPr>
          <w:b/>
          <w:bCs/>
          <w:sz w:val="26"/>
          <w:szCs w:val="26"/>
        </w:rPr>
      </w:pPr>
    </w:p>
    <w:p w:rsidR="0076786A" w:rsidRPr="00C00BBA" w:rsidRDefault="003E409B" w:rsidP="0076786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3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3E409B">
        <w:rPr>
          <w:sz w:val="26"/>
          <w:szCs w:val="26"/>
        </w:rPr>
        <w:t>антикоррупционной</w:t>
      </w:r>
      <w:proofErr w:type="spellEnd"/>
      <w:r w:rsidRPr="003E40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76786A" w:rsidRPr="00C00BBA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25.01.2019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службе»»</w:t>
      </w:r>
    </w:p>
    <w:p w:rsidR="00F563B5" w:rsidRDefault="00F563B5" w:rsidP="002D14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563B5" w:rsidRDefault="00F563B5" w:rsidP="00F563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786A" w:rsidRDefault="00F563B5" w:rsidP="0076786A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lastRenderedPageBreak/>
        <w:t xml:space="preserve">Докладчик:  </w:t>
      </w:r>
      <w:r w:rsidR="0076786A">
        <w:rPr>
          <w:bCs/>
          <w:sz w:val="26"/>
          <w:szCs w:val="26"/>
        </w:rPr>
        <w:t xml:space="preserve">Ткачук Елена Сергеевна – зам. начальника административно-юридического отдела администрации </w:t>
      </w:r>
      <w:r w:rsidR="0076786A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4D0B8E" w:rsidRPr="004D0B8E" w:rsidRDefault="004D0B8E" w:rsidP="0076786A">
      <w:pPr>
        <w:jc w:val="both"/>
        <w:rPr>
          <w:b/>
          <w:bCs/>
          <w:sz w:val="26"/>
          <w:szCs w:val="26"/>
        </w:rPr>
      </w:pPr>
    </w:p>
    <w:p w:rsidR="008C7EDC" w:rsidRPr="008C7EDC" w:rsidRDefault="008C7EDC" w:rsidP="008C7EDC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ВОПРОС 4</w:t>
      </w:r>
      <w:r w:rsidRPr="007E7C1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7E7C1D">
        <w:rPr>
          <w:sz w:val="26"/>
          <w:szCs w:val="26"/>
        </w:rPr>
        <w:t>антикоррупционной</w:t>
      </w:r>
      <w:proofErr w:type="spellEnd"/>
      <w:r w:rsidRPr="007E7C1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7E7C1D">
        <w:rPr>
          <w:b/>
          <w:sz w:val="26"/>
          <w:szCs w:val="26"/>
        </w:rPr>
        <w:t xml:space="preserve"> </w:t>
      </w:r>
      <w:r w:rsidRPr="00804AA1">
        <w:rPr>
          <w:b/>
          <w:bCs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r w:rsidRPr="00804AA1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27.04.2020 года №292)»</w:t>
      </w:r>
    </w:p>
    <w:p w:rsidR="008C7EDC" w:rsidRDefault="008C7EDC" w:rsidP="00166B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495D" w:rsidRPr="00905798" w:rsidRDefault="0031495D" w:rsidP="00166B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F5264" w:rsidRPr="00E000EA" w:rsidRDefault="0031495D" w:rsidP="002F5264">
      <w:pPr>
        <w:ind w:firstLine="708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proofErr w:type="spellStart"/>
      <w:r w:rsidR="002F5264" w:rsidRPr="006B37BB">
        <w:rPr>
          <w:sz w:val="26"/>
          <w:szCs w:val="26"/>
        </w:rPr>
        <w:t>Голубева</w:t>
      </w:r>
      <w:proofErr w:type="spellEnd"/>
      <w:r w:rsidR="002F5264" w:rsidRPr="006B37BB">
        <w:rPr>
          <w:sz w:val="26"/>
          <w:szCs w:val="26"/>
        </w:rPr>
        <w:t xml:space="preserve"> Лариса Анатольевна  –  ведущий</w:t>
      </w:r>
      <w:r w:rsidR="002F5264">
        <w:rPr>
          <w:sz w:val="26"/>
          <w:szCs w:val="26"/>
        </w:rPr>
        <w:t xml:space="preserve"> специалист </w:t>
      </w:r>
      <w:r w:rsidR="002F5264" w:rsidRPr="00DC60AD">
        <w:rPr>
          <w:sz w:val="26"/>
          <w:szCs w:val="26"/>
        </w:rPr>
        <w:t>начальника</w:t>
      </w:r>
      <w:r w:rsidR="002F5264" w:rsidRPr="00DC60AD">
        <w:rPr>
          <w:b/>
          <w:sz w:val="26"/>
          <w:szCs w:val="26"/>
        </w:rPr>
        <w:t xml:space="preserve">  </w:t>
      </w:r>
      <w:r w:rsidR="002F5264" w:rsidRPr="00DC60AD">
        <w:rPr>
          <w:sz w:val="26"/>
          <w:szCs w:val="26"/>
        </w:rPr>
        <w:t>МУ</w:t>
      </w:r>
      <w:r w:rsidR="002F5264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2F5264" w:rsidRPr="00DC60AD">
        <w:rPr>
          <w:bCs/>
          <w:sz w:val="26"/>
          <w:szCs w:val="26"/>
        </w:rPr>
        <w:t>Светлогорского</w:t>
      </w:r>
      <w:proofErr w:type="spellEnd"/>
      <w:r w:rsidR="002F5264" w:rsidRPr="00DC60AD">
        <w:rPr>
          <w:bCs/>
          <w:sz w:val="26"/>
          <w:szCs w:val="26"/>
        </w:rPr>
        <w:t xml:space="preserve"> городского округа».</w:t>
      </w:r>
    </w:p>
    <w:p w:rsidR="008C7EDC" w:rsidRPr="008C7EDC" w:rsidRDefault="008C7EDC" w:rsidP="008C7EDC">
      <w:pPr>
        <w:ind w:firstLine="708"/>
        <w:jc w:val="both"/>
        <w:rPr>
          <w:b/>
          <w:bCs/>
          <w:sz w:val="26"/>
          <w:szCs w:val="26"/>
        </w:rPr>
      </w:pPr>
    </w:p>
    <w:p w:rsidR="006B0D3F" w:rsidRPr="002E707E" w:rsidRDefault="006B0D3F" w:rsidP="002F5264">
      <w:pPr>
        <w:jc w:val="both"/>
        <w:rPr>
          <w:b/>
          <w:bCs/>
          <w:sz w:val="26"/>
          <w:szCs w:val="26"/>
        </w:rPr>
      </w:pPr>
    </w:p>
    <w:p w:rsidR="00681937" w:rsidRPr="00681937" w:rsidRDefault="00166B13" w:rsidP="00681937">
      <w:pPr>
        <w:pStyle w:val="ae"/>
        <w:ind w:left="0"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 5. Рассмотрение на предмет проведения </w:t>
      </w:r>
      <w:proofErr w:type="spellStart"/>
      <w:r w:rsidRPr="00681937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антикоррупционной</w:t>
      </w:r>
      <w:proofErr w:type="spellEnd"/>
      <w:r w:rsidRPr="00681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681937">
        <w:rPr>
          <w:rFonts w:ascii="Times New Roman" w:hAnsi="Times New Roman" w:cs="Times New Roman"/>
          <w:color w:val="000000" w:themeColor="text1"/>
          <w:sz w:val="26"/>
          <w:szCs w:val="26"/>
        </w:rPr>
        <w:t>Светлогорского</w:t>
      </w:r>
      <w:proofErr w:type="spellEnd"/>
      <w:r w:rsidRPr="00681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 </w:t>
      </w:r>
      <w:r w:rsidR="00681937" w:rsidRPr="0068193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81937" w:rsidRPr="00681937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 окружного Совета депутатов </w:t>
      </w:r>
      <w:proofErr w:type="spellStart"/>
      <w:r w:rsidR="00681937" w:rsidRPr="00681937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="00681937" w:rsidRPr="00681937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от 29.10.2018 г. №38 « Об утверждении Положения  «О бюджетном процессе в муниципальном  образовании «Светлогорский городской округ»»»</w:t>
      </w:r>
    </w:p>
    <w:p w:rsidR="00290264" w:rsidRPr="00FB5881" w:rsidRDefault="00290264" w:rsidP="00E3785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306F8C" w:rsidRDefault="00290264" w:rsidP="00E378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</w:t>
      </w:r>
      <w:r w:rsidR="00AB64F9" w:rsidRPr="00306F8C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166B13" w:rsidRPr="00E000EA" w:rsidRDefault="00290264" w:rsidP="007E7C1D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proofErr w:type="spellStart"/>
      <w:r w:rsidR="00166B13" w:rsidRPr="006B37BB">
        <w:rPr>
          <w:sz w:val="26"/>
          <w:szCs w:val="26"/>
        </w:rPr>
        <w:t>Голубева</w:t>
      </w:r>
      <w:proofErr w:type="spellEnd"/>
      <w:r w:rsidR="00166B13" w:rsidRPr="006B37BB">
        <w:rPr>
          <w:sz w:val="26"/>
          <w:szCs w:val="26"/>
        </w:rPr>
        <w:t xml:space="preserve"> Лариса Анатольевна  –  ведущий</w:t>
      </w:r>
      <w:r w:rsidR="00166B13">
        <w:rPr>
          <w:sz w:val="26"/>
          <w:szCs w:val="26"/>
        </w:rPr>
        <w:t xml:space="preserve"> специалист </w:t>
      </w:r>
      <w:r w:rsidR="00166B13" w:rsidRPr="00DC60AD">
        <w:rPr>
          <w:sz w:val="26"/>
          <w:szCs w:val="26"/>
        </w:rPr>
        <w:t>начальника</w:t>
      </w:r>
      <w:r w:rsidR="00166B13" w:rsidRPr="00DC60AD">
        <w:rPr>
          <w:b/>
          <w:sz w:val="26"/>
          <w:szCs w:val="26"/>
        </w:rPr>
        <w:t xml:space="preserve">  </w:t>
      </w:r>
      <w:r w:rsidR="00166B13" w:rsidRPr="00DC60AD">
        <w:rPr>
          <w:sz w:val="26"/>
          <w:szCs w:val="26"/>
        </w:rPr>
        <w:t>МУ</w:t>
      </w:r>
      <w:r w:rsidR="00166B13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166B13" w:rsidRPr="00DC60AD">
        <w:rPr>
          <w:bCs/>
          <w:sz w:val="26"/>
          <w:szCs w:val="26"/>
        </w:rPr>
        <w:t>Светлогорского</w:t>
      </w:r>
      <w:proofErr w:type="spellEnd"/>
      <w:r w:rsidR="00166B13" w:rsidRPr="00DC60AD">
        <w:rPr>
          <w:bCs/>
          <w:sz w:val="26"/>
          <w:szCs w:val="26"/>
        </w:rPr>
        <w:t xml:space="preserve"> городского округа».</w:t>
      </w:r>
    </w:p>
    <w:p w:rsidR="008470DA" w:rsidRPr="002E707E" w:rsidRDefault="008470DA" w:rsidP="008470DA">
      <w:pPr>
        <w:ind w:firstLine="709"/>
        <w:jc w:val="both"/>
        <w:rPr>
          <w:b/>
          <w:bCs/>
          <w:sz w:val="26"/>
          <w:szCs w:val="26"/>
        </w:rPr>
      </w:pPr>
    </w:p>
    <w:p w:rsidR="002B54B4" w:rsidRDefault="002B54B4" w:rsidP="002B54B4">
      <w:pPr>
        <w:ind w:firstLine="708"/>
        <w:jc w:val="both"/>
        <w:rPr>
          <w:bCs/>
          <w:sz w:val="26"/>
          <w:szCs w:val="26"/>
        </w:rPr>
      </w:pPr>
    </w:p>
    <w:p w:rsidR="00681937" w:rsidRPr="00957E0B" w:rsidRDefault="008470DA" w:rsidP="00681937">
      <w:pPr>
        <w:jc w:val="both"/>
        <w:rPr>
          <w:b/>
          <w:bCs/>
          <w:sz w:val="26"/>
          <w:szCs w:val="26"/>
        </w:rPr>
      </w:pPr>
      <w:r w:rsidRPr="007E7C1D">
        <w:rPr>
          <w:sz w:val="26"/>
          <w:szCs w:val="26"/>
        </w:rPr>
        <w:t xml:space="preserve">ВОПРОС 6. </w:t>
      </w:r>
      <w:proofErr w:type="gramStart"/>
      <w:r w:rsidRPr="007E7C1D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7E7C1D">
        <w:rPr>
          <w:sz w:val="26"/>
          <w:szCs w:val="26"/>
        </w:rPr>
        <w:t>антикоррупционной</w:t>
      </w:r>
      <w:proofErr w:type="spellEnd"/>
      <w:r w:rsidRPr="007E7C1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7E7C1D">
        <w:rPr>
          <w:b/>
          <w:sz w:val="26"/>
          <w:szCs w:val="26"/>
        </w:rPr>
        <w:t xml:space="preserve"> </w:t>
      </w:r>
      <w:r w:rsidR="00681937" w:rsidRPr="00957E0B">
        <w:rPr>
          <w:b/>
          <w:bCs/>
          <w:sz w:val="26"/>
          <w:szCs w:val="26"/>
        </w:rPr>
        <w:t>«Об утверждении административного регламента предоставления  муниципальной 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</w:t>
      </w:r>
      <w:proofErr w:type="gramEnd"/>
      <w:r w:rsidR="00681937" w:rsidRPr="00957E0B">
        <w:rPr>
          <w:b/>
          <w:bCs/>
          <w:sz w:val="26"/>
          <w:szCs w:val="26"/>
        </w:rPr>
        <w:t xml:space="preserve"> </w:t>
      </w:r>
      <w:proofErr w:type="gramStart"/>
      <w:r w:rsidR="00681937" w:rsidRPr="00957E0B">
        <w:rPr>
          <w:b/>
          <w:bCs/>
          <w:sz w:val="26"/>
          <w:szCs w:val="26"/>
        </w:rPr>
        <w:t>документах</w:t>
      </w:r>
      <w:proofErr w:type="gramEnd"/>
      <w:r w:rsidR="00681937" w:rsidRPr="00957E0B">
        <w:rPr>
          <w:b/>
          <w:bCs/>
          <w:sz w:val="26"/>
          <w:szCs w:val="26"/>
        </w:rPr>
        <w:t xml:space="preserve"> аэронавигационной информации»»</w:t>
      </w:r>
    </w:p>
    <w:p w:rsidR="008470DA" w:rsidRPr="00411C97" w:rsidRDefault="008470DA" w:rsidP="008470D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70DA" w:rsidRPr="00306F8C" w:rsidRDefault="008470DA" w:rsidP="008470D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681937" w:rsidRPr="002E707E" w:rsidRDefault="008470DA" w:rsidP="00681937">
      <w:pPr>
        <w:ind w:firstLine="709"/>
        <w:jc w:val="both"/>
        <w:rPr>
          <w:b/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r w:rsidR="00681937" w:rsidRPr="00DE5BFE">
        <w:rPr>
          <w:bCs/>
          <w:sz w:val="26"/>
          <w:szCs w:val="26"/>
        </w:rPr>
        <w:t xml:space="preserve">Львов Лев Леонидович </w:t>
      </w:r>
      <w:r w:rsidR="00681937">
        <w:rPr>
          <w:bCs/>
          <w:sz w:val="26"/>
          <w:szCs w:val="26"/>
        </w:rPr>
        <w:t>–</w:t>
      </w:r>
      <w:r w:rsidR="00681937" w:rsidRPr="00DE5BFE">
        <w:rPr>
          <w:bCs/>
          <w:sz w:val="26"/>
          <w:szCs w:val="26"/>
        </w:rPr>
        <w:t xml:space="preserve"> </w:t>
      </w:r>
      <w:r w:rsidR="00681937">
        <w:rPr>
          <w:bCs/>
          <w:sz w:val="26"/>
          <w:szCs w:val="26"/>
        </w:rPr>
        <w:t xml:space="preserve">начальник </w:t>
      </w:r>
      <w:r w:rsidR="00681937" w:rsidRPr="00DE5BFE">
        <w:rPr>
          <w:bCs/>
          <w:sz w:val="26"/>
          <w:szCs w:val="26"/>
        </w:rPr>
        <w:t>отдел</w:t>
      </w:r>
      <w:r w:rsidR="00681937">
        <w:rPr>
          <w:bCs/>
          <w:sz w:val="26"/>
          <w:szCs w:val="26"/>
        </w:rPr>
        <w:t>а</w:t>
      </w:r>
      <w:r w:rsidR="00681937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E248BF" w:rsidRDefault="00E248BF" w:rsidP="00E248BF">
      <w:pPr>
        <w:ind w:firstLine="708"/>
        <w:jc w:val="both"/>
        <w:rPr>
          <w:bCs/>
          <w:sz w:val="26"/>
          <w:szCs w:val="26"/>
        </w:rPr>
      </w:pPr>
    </w:p>
    <w:p w:rsidR="00306F8C" w:rsidRPr="00E248BF" w:rsidRDefault="00306F8C" w:rsidP="002D140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D140F" w:rsidRPr="00531EFF" w:rsidRDefault="00E248BF" w:rsidP="002D140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7</w:t>
      </w:r>
      <w:r w:rsidRPr="00E248BF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E248BF">
        <w:rPr>
          <w:sz w:val="26"/>
          <w:szCs w:val="26"/>
        </w:rPr>
        <w:t>антикоррупционной</w:t>
      </w:r>
      <w:proofErr w:type="spellEnd"/>
      <w:r w:rsidRPr="00E248B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2D140F" w:rsidRPr="00531EFF">
        <w:rPr>
          <w:b/>
          <w:sz w:val="26"/>
          <w:szCs w:val="26"/>
        </w:rPr>
        <w:t xml:space="preserve">«О внесении изменений в постановление администрации </w:t>
      </w:r>
      <w:r w:rsidR="002D140F">
        <w:rPr>
          <w:b/>
          <w:sz w:val="26"/>
          <w:szCs w:val="26"/>
        </w:rPr>
        <w:t xml:space="preserve"> </w:t>
      </w:r>
      <w:r w:rsidR="002D140F" w:rsidRPr="00531EFF">
        <w:rPr>
          <w:b/>
          <w:sz w:val="26"/>
          <w:szCs w:val="26"/>
        </w:rPr>
        <w:lastRenderedPageBreak/>
        <w:t>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</w:p>
    <w:p w:rsidR="00E248BF" w:rsidRPr="002D140F" w:rsidRDefault="00E248BF" w:rsidP="002D140F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E248BF" w:rsidRDefault="00E248BF" w:rsidP="00E248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729AD" w:rsidRPr="009729AD" w:rsidRDefault="00E248BF" w:rsidP="009729AD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r w:rsidR="002D140F">
        <w:rPr>
          <w:bCs/>
          <w:kern w:val="36"/>
          <w:sz w:val="26"/>
          <w:szCs w:val="26"/>
        </w:rPr>
        <w:t xml:space="preserve">Головченко Надежда Львовна – начальник </w:t>
      </w:r>
      <w:r w:rsidR="002D140F"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2D140F"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="002D140F" w:rsidRPr="00255B6C">
        <w:rPr>
          <w:bCs/>
          <w:kern w:val="36"/>
          <w:sz w:val="26"/>
          <w:szCs w:val="26"/>
        </w:rPr>
        <w:t xml:space="preserve"> городского округа» </w:t>
      </w:r>
    </w:p>
    <w:p w:rsidR="009729AD" w:rsidRPr="009729AD" w:rsidRDefault="00A34751" w:rsidP="009729AD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sz w:val="26"/>
          <w:szCs w:val="26"/>
        </w:rPr>
      </w:pPr>
      <w:r>
        <w:rPr>
          <w:sz w:val="26"/>
          <w:szCs w:val="26"/>
        </w:rPr>
        <w:t>ВОПРОС 8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3E409B">
        <w:rPr>
          <w:sz w:val="26"/>
          <w:szCs w:val="26"/>
        </w:rPr>
        <w:t>антикоррупционной</w:t>
      </w:r>
      <w:proofErr w:type="spellEnd"/>
      <w:r w:rsidRPr="003E40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9729AD" w:rsidRPr="00B927DF">
        <w:rPr>
          <w:b/>
          <w:bCs/>
          <w:sz w:val="26"/>
          <w:szCs w:val="26"/>
        </w:rPr>
        <w:t xml:space="preserve">«О внесении изменений в приложение к постановлению администрации муниципального образования «Светлогорский городской округ» </w:t>
      </w:r>
      <w:r w:rsidR="009729AD">
        <w:rPr>
          <w:b/>
          <w:bCs/>
          <w:sz w:val="26"/>
          <w:szCs w:val="26"/>
        </w:rPr>
        <w:t xml:space="preserve"> </w:t>
      </w:r>
      <w:r w:rsidR="009729AD" w:rsidRPr="00B927DF">
        <w:rPr>
          <w:b/>
          <w:bCs/>
          <w:sz w:val="26"/>
          <w:szCs w:val="26"/>
        </w:rPr>
        <w:t xml:space="preserve">от 31 июля 2019 года № 634 «Об утверждении муниципальной программы </w:t>
      </w:r>
      <w:r w:rsidR="009729AD" w:rsidRPr="00B927DF">
        <w:rPr>
          <w:b/>
          <w:sz w:val="26"/>
          <w:szCs w:val="26"/>
        </w:rPr>
        <w:t>«Энергосбережение и повышение энергетической эффективности»»</w:t>
      </w:r>
    </w:p>
    <w:p w:rsidR="00A34751" w:rsidRDefault="00A34751" w:rsidP="009729A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34751" w:rsidRDefault="00A34751" w:rsidP="00A347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34751" w:rsidRDefault="00A34751" w:rsidP="00A34751">
      <w:pPr>
        <w:jc w:val="both"/>
        <w:rPr>
          <w:sz w:val="26"/>
          <w:szCs w:val="26"/>
        </w:rPr>
      </w:pPr>
    </w:p>
    <w:p w:rsidR="00A34751" w:rsidRDefault="00A34751" w:rsidP="009729AD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>Докладчик:</w:t>
      </w:r>
      <w:r w:rsidRPr="00A34751">
        <w:rPr>
          <w:bCs/>
          <w:sz w:val="26"/>
          <w:szCs w:val="26"/>
        </w:rPr>
        <w:t xml:space="preserve"> </w:t>
      </w:r>
      <w:proofErr w:type="spellStart"/>
      <w:r w:rsidR="009729AD">
        <w:rPr>
          <w:bCs/>
          <w:sz w:val="26"/>
          <w:szCs w:val="26"/>
        </w:rPr>
        <w:t>Файзулина</w:t>
      </w:r>
      <w:proofErr w:type="spellEnd"/>
      <w:r w:rsidR="009729AD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9729AD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9729AD" w:rsidRPr="002745B3">
        <w:rPr>
          <w:bCs/>
          <w:sz w:val="26"/>
          <w:szCs w:val="26"/>
        </w:rPr>
        <w:t>Светлогорского</w:t>
      </w:r>
      <w:proofErr w:type="spellEnd"/>
      <w:r w:rsidR="009729AD" w:rsidRPr="002745B3">
        <w:rPr>
          <w:bCs/>
          <w:sz w:val="26"/>
          <w:szCs w:val="26"/>
        </w:rPr>
        <w:t xml:space="preserve"> городского округа»</w:t>
      </w:r>
    </w:p>
    <w:p w:rsidR="00B605CD" w:rsidRDefault="00B605CD" w:rsidP="00B605CD">
      <w:pPr>
        <w:jc w:val="both"/>
        <w:rPr>
          <w:color w:val="000000" w:themeColor="text1"/>
          <w:sz w:val="26"/>
          <w:szCs w:val="26"/>
        </w:rPr>
      </w:pPr>
    </w:p>
    <w:p w:rsidR="009729AD" w:rsidRPr="003C4BC0" w:rsidRDefault="00B605CD" w:rsidP="009729AD">
      <w:pPr>
        <w:jc w:val="both"/>
        <w:rPr>
          <w:b/>
          <w:sz w:val="26"/>
          <w:szCs w:val="26"/>
        </w:rPr>
      </w:pPr>
      <w:r w:rsidRPr="00B605CD">
        <w:rPr>
          <w:color w:val="000000" w:themeColor="text1"/>
          <w:sz w:val="26"/>
          <w:szCs w:val="26"/>
        </w:rPr>
        <w:t xml:space="preserve">ВОПРОС 9. </w:t>
      </w:r>
      <w:r w:rsidRPr="00B605CD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B605CD">
        <w:rPr>
          <w:sz w:val="26"/>
          <w:szCs w:val="26"/>
        </w:rPr>
        <w:t>анти</w:t>
      </w:r>
      <w:r w:rsidR="009729AD">
        <w:rPr>
          <w:sz w:val="26"/>
          <w:szCs w:val="26"/>
        </w:rPr>
        <w:t>коррупционной</w:t>
      </w:r>
      <w:proofErr w:type="spellEnd"/>
      <w:r w:rsidR="009729AD">
        <w:rPr>
          <w:sz w:val="26"/>
          <w:szCs w:val="26"/>
        </w:rPr>
        <w:t xml:space="preserve"> экспертизы </w:t>
      </w:r>
      <w:r w:rsidRPr="00B605CD">
        <w:rPr>
          <w:sz w:val="26"/>
          <w:szCs w:val="26"/>
        </w:rPr>
        <w:t xml:space="preserve"> постановления администрации муниципального образования «Светлогорский городской округ»  </w:t>
      </w:r>
      <w:r w:rsidR="009729AD" w:rsidRPr="003C4BC0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 от 27.02.2019 № 179  «Об утверждении муниципальной  программы </w:t>
      </w:r>
      <w:r w:rsidR="009729AD">
        <w:rPr>
          <w:b/>
          <w:sz w:val="26"/>
          <w:szCs w:val="26"/>
        </w:rPr>
        <w:t xml:space="preserve"> </w:t>
      </w:r>
      <w:r w:rsidR="009729AD" w:rsidRPr="003C4BC0">
        <w:rPr>
          <w:b/>
          <w:sz w:val="26"/>
          <w:szCs w:val="26"/>
        </w:rPr>
        <w:t>«Развитие культуры»»»</w:t>
      </w:r>
    </w:p>
    <w:p w:rsidR="00B605CD" w:rsidRPr="00FB5881" w:rsidRDefault="00B605CD" w:rsidP="00B605C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05CD" w:rsidRPr="00306F8C" w:rsidRDefault="00B605CD" w:rsidP="00B605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B605CD" w:rsidRPr="009729AD" w:rsidRDefault="00B605CD" w:rsidP="009729AD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r w:rsidR="009729AD">
        <w:rPr>
          <w:bCs/>
          <w:kern w:val="36"/>
          <w:sz w:val="26"/>
          <w:szCs w:val="26"/>
        </w:rPr>
        <w:t xml:space="preserve">Царев Александр Александрович – </w:t>
      </w:r>
      <w:r w:rsidR="009729AD">
        <w:rPr>
          <w:sz w:val="26"/>
          <w:szCs w:val="26"/>
        </w:rPr>
        <w:t>заместитель начальника</w:t>
      </w:r>
      <w:r w:rsidR="009729AD" w:rsidRPr="00AA7B5B">
        <w:rPr>
          <w:sz w:val="26"/>
          <w:szCs w:val="26"/>
        </w:rPr>
        <w:t xml:space="preserve"> </w:t>
      </w:r>
      <w:r w:rsidR="009729AD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9729AD" w:rsidRPr="009729AD" w:rsidRDefault="00B605CD" w:rsidP="009729AD">
      <w:pPr>
        <w:pStyle w:val="Bodytext1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/>
          <w:b/>
          <w:sz w:val="26"/>
          <w:szCs w:val="26"/>
        </w:rPr>
      </w:pPr>
      <w:r w:rsidRPr="009729AD">
        <w:rPr>
          <w:rFonts w:ascii="Times New Roman" w:hAnsi="Times New Roman"/>
          <w:color w:val="000000" w:themeColor="text1"/>
          <w:sz w:val="26"/>
          <w:szCs w:val="26"/>
        </w:rPr>
        <w:t xml:space="preserve">ВОПРОС 10. </w:t>
      </w:r>
      <w:r w:rsidRPr="009729AD">
        <w:rPr>
          <w:rFonts w:ascii="Times New Roman" w:hAnsi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9729AD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9729AD">
        <w:rPr>
          <w:rFonts w:ascii="Times New Roman" w:hAnsi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9729AD" w:rsidRPr="009729AD">
        <w:rPr>
          <w:rFonts w:ascii="Times New Roman" w:hAnsi="Times New Roman"/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09 февраля 2019 года № 21 «Об утверждении перечня  муниципальных программ МО «Светлогорский городской округ»»»</w:t>
      </w:r>
      <w:r w:rsidR="009729AD">
        <w:rPr>
          <w:rFonts w:ascii="Times New Roman" w:hAnsi="Times New Roman"/>
          <w:b/>
          <w:sz w:val="26"/>
          <w:szCs w:val="26"/>
        </w:rPr>
        <w:t>.</w:t>
      </w:r>
    </w:p>
    <w:p w:rsidR="00B605CD" w:rsidRPr="00FB5881" w:rsidRDefault="00B605CD" w:rsidP="00B605C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05CD" w:rsidRPr="00306F8C" w:rsidRDefault="00B605CD" w:rsidP="00B605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9729AD" w:rsidRPr="00E000EA" w:rsidRDefault="00B605CD" w:rsidP="009729AD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B605CD">
        <w:rPr>
          <w:sz w:val="26"/>
          <w:szCs w:val="26"/>
        </w:rPr>
        <w:t xml:space="preserve"> </w:t>
      </w:r>
      <w:proofErr w:type="spellStart"/>
      <w:r w:rsidR="009729AD" w:rsidRPr="006B37BB">
        <w:rPr>
          <w:sz w:val="26"/>
          <w:szCs w:val="26"/>
        </w:rPr>
        <w:t>Голубева</w:t>
      </w:r>
      <w:proofErr w:type="spellEnd"/>
      <w:r w:rsidR="009729AD" w:rsidRPr="006B37BB">
        <w:rPr>
          <w:sz w:val="26"/>
          <w:szCs w:val="26"/>
        </w:rPr>
        <w:t xml:space="preserve"> Лариса Анатольевна  –  ведущий</w:t>
      </w:r>
      <w:r w:rsidR="009729AD">
        <w:rPr>
          <w:sz w:val="26"/>
          <w:szCs w:val="26"/>
        </w:rPr>
        <w:t xml:space="preserve"> специалист </w:t>
      </w:r>
      <w:r w:rsidR="009729AD" w:rsidRPr="00DC60AD">
        <w:rPr>
          <w:sz w:val="26"/>
          <w:szCs w:val="26"/>
        </w:rPr>
        <w:t>начальника</w:t>
      </w:r>
      <w:r w:rsidR="009729AD" w:rsidRPr="00DC60AD">
        <w:rPr>
          <w:b/>
          <w:sz w:val="26"/>
          <w:szCs w:val="26"/>
        </w:rPr>
        <w:t xml:space="preserve">  </w:t>
      </w:r>
      <w:r w:rsidR="009729AD" w:rsidRPr="00DC60AD">
        <w:rPr>
          <w:sz w:val="26"/>
          <w:szCs w:val="26"/>
        </w:rPr>
        <w:t>МУ</w:t>
      </w:r>
      <w:r w:rsidR="009729AD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9729AD" w:rsidRPr="00DC60AD">
        <w:rPr>
          <w:bCs/>
          <w:sz w:val="26"/>
          <w:szCs w:val="26"/>
        </w:rPr>
        <w:t>Светлогорского</w:t>
      </w:r>
      <w:proofErr w:type="spellEnd"/>
      <w:r w:rsidR="009729AD" w:rsidRPr="00DC60AD">
        <w:rPr>
          <w:bCs/>
          <w:sz w:val="26"/>
          <w:szCs w:val="26"/>
        </w:rPr>
        <w:t xml:space="preserve"> городского округа».</w:t>
      </w:r>
    </w:p>
    <w:p w:rsidR="009729AD" w:rsidRPr="002E707E" w:rsidRDefault="009729AD" w:rsidP="009729AD">
      <w:pPr>
        <w:ind w:firstLine="709"/>
        <w:jc w:val="both"/>
        <w:rPr>
          <w:b/>
          <w:bCs/>
          <w:sz w:val="26"/>
          <w:szCs w:val="26"/>
        </w:rPr>
      </w:pPr>
    </w:p>
    <w:p w:rsidR="00B605CD" w:rsidRPr="002745B3" w:rsidRDefault="00B605CD" w:rsidP="00B605CD">
      <w:pPr>
        <w:ind w:firstLine="708"/>
        <w:jc w:val="both"/>
        <w:rPr>
          <w:b/>
          <w:sz w:val="26"/>
          <w:szCs w:val="26"/>
        </w:rPr>
      </w:pPr>
    </w:p>
    <w:p w:rsidR="00B605CD" w:rsidRDefault="00B605CD" w:rsidP="00B605CD">
      <w:pPr>
        <w:tabs>
          <w:tab w:val="left" w:pos="709"/>
        </w:tabs>
        <w:rPr>
          <w:b/>
          <w:sz w:val="28"/>
          <w:szCs w:val="28"/>
        </w:rPr>
      </w:pPr>
    </w:p>
    <w:p w:rsidR="00B605CD" w:rsidRDefault="00B605CD" w:rsidP="00B605C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605CD" w:rsidRDefault="00B605CD" w:rsidP="00B605C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B605C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40F"/>
    <w:rsid w:val="002D1F86"/>
    <w:rsid w:val="002D459D"/>
    <w:rsid w:val="002D5144"/>
    <w:rsid w:val="002F3F6A"/>
    <w:rsid w:val="002F5264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1988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0B8E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121E"/>
    <w:rsid w:val="00652B40"/>
    <w:rsid w:val="0065642F"/>
    <w:rsid w:val="0066658F"/>
    <w:rsid w:val="0066797B"/>
    <w:rsid w:val="00671CA9"/>
    <w:rsid w:val="00673648"/>
    <w:rsid w:val="00681937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E1A45"/>
    <w:rsid w:val="006F0D4A"/>
    <w:rsid w:val="006F1438"/>
    <w:rsid w:val="006F3FB5"/>
    <w:rsid w:val="006F7535"/>
    <w:rsid w:val="00703645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6786A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C3F81"/>
    <w:rsid w:val="008C7EDC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29AD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6496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AE3A3E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08A1"/>
    <w:rsid w:val="00E83059"/>
    <w:rsid w:val="00E869FF"/>
    <w:rsid w:val="00E90E61"/>
    <w:rsid w:val="00E92196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D73F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paragraph" w:styleId="ae">
    <w:name w:val="Block Text"/>
    <w:basedOn w:val="a"/>
    <w:rsid w:val="00681937"/>
    <w:pPr>
      <w:ind w:left="1800" w:right="1615"/>
      <w:jc w:val="center"/>
    </w:pPr>
    <w:rPr>
      <w:rFonts w:ascii="Arial" w:hAnsi="Arial" w:cs="Arial"/>
      <w:sz w:val="28"/>
    </w:rPr>
  </w:style>
  <w:style w:type="paragraph" w:customStyle="1" w:styleId="Bodytext1">
    <w:name w:val="Body text1"/>
    <w:basedOn w:val="a"/>
    <w:uiPriority w:val="99"/>
    <w:rsid w:val="009729AD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115D8-716B-4CC2-BFD7-97907596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723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601</cp:revision>
  <cp:lastPrinted>2020-07-03T10:13:00Z</cp:lastPrinted>
  <dcterms:created xsi:type="dcterms:W3CDTF">2019-02-25T13:45:00Z</dcterms:created>
  <dcterms:modified xsi:type="dcterms:W3CDTF">2020-11-13T14:00:00Z</dcterms:modified>
</cp:coreProperties>
</file>