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65" w:rsidRDefault="007E0265">
      <w:pPr>
        <w:pStyle w:val="ConsPlusTitlePage"/>
      </w:pPr>
      <w:r>
        <w:br/>
      </w:r>
    </w:p>
    <w:p w:rsidR="007E0265" w:rsidRDefault="007E0265">
      <w:pPr>
        <w:pStyle w:val="ConsPlusNormal"/>
        <w:jc w:val="both"/>
        <w:outlineLvl w:val="0"/>
      </w:pPr>
    </w:p>
    <w:p w:rsidR="007E0265" w:rsidRDefault="007E0265">
      <w:pPr>
        <w:pStyle w:val="ConsPlusTitle"/>
        <w:jc w:val="center"/>
        <w:outlineLvl w:val="0"/>
      </w:pPr>
      <w:r>
        <w:t>ПРАВИТЕЛЬСТВО КАЛИНИНГРАДСКОЙ ОБЛАСТИ</w:t>
      </w:r>
    </w:p>
    <w:p w:rsidR="007E0265" w:rsidRDefault="007E0265">
      <w:pPr>
        <w:pStyle w:val="ConsPlusTitle"/>
        <w:jc w:val="both"/>
      </w:pPr>
    </w:p>
    <w:p w:rsidR="007E0265" w:rsidRDefault="007E0265">
      <w:pPr>
        <w:pStyle w:val="ConsPlusTitle"/>
        <w:jc w:val="center"/>
      </w:pPr>
      <w:r>
        <w:t>ПОСТАНОВЛЕНИЕ</w:t>
      </w:r>
    </w:p>
    <w:p w:rsidR="007E0265" w:rsidRDefault="007E0265">
      <w:pPr>
        <w:pStyle w:val="ConsPlusTitle"/>
        <w:jc w:val="center"/>
      </w:pPr>
      <w:r>
        <w:t>от 19 декабря 2019 г. N 844</w:t>
      </w:r>
    </w:p>
    <w:p w:rsidR="007E0265" w:rsidRDefault="007E0265">
      <w:pPr>
        <w:pStyle w:val="ConsPlusTitle"/>
        <w:jc w:val="both"/>
      </w:pPr>
    </w:p>
    <w:p w:rsidR="007E0265" w:rsidRDefault="007E0265">
      <w:pPr>
        <w:pStyle w:val="ConsPlusTitle"/>
        <w:jc w:val="center"/>
      </w:pPr>
      <w:r>
        <w:t>Об утверждении государственной программы</w:t>
      </w:r>
    </w:p>
    <w:p w:rsidR="007E0265" w:rsidRDefault="007E0265">
      <w:pPr>
        <w:pStyle w:val="ConsPlusTitle"/>
        <w:jc w:val="center"/>
      </w:pPr>
      <w:r>
        <w:t>Калининградской области "Комплексное развитие</w:t>
      </w:r>
    </w:p>
    <w:p w:rsidR="007E0265" w:rsidRDefault="007E0265">
      <w:pPr>
        <w:pStyle w:val="ConsPlusTitle"/>
        <w:jc w:val="center"/>
      </w:pPr>
      <w:r>
        <w:t>сельских территорий"</w:t>
      </w:r>
    </w:p>
    <w:p w:rsidR="007E0265" w:rsidRDefault="007E0265">
      <w:pPr>
        <w:pStyle w:val="ConsPlusNormal"/>
        <w:jc w:val="both"/>
      </w:pPr>
    </w:p>
    <w:p w:rsidR="007E0265" w:rsidRDefault="007E0265">
      <w:pPr>
        <w:pStyle w:val="ConsPlusNormal"/>
        <w:ind w:firstLine="540"/>
        <w:jc w:val="both"/>
      </w:pPr>
      <w:r>
        <w:t xml:space="preserve">В соответствии со </w:t>
      </w:r>
      <w:hyperlink r:id="rId4" w:history="1">
        <w:r>
          <w:rPr>
            <w:color w:val="0000FF"/>
          </w:rPr>
          <w:t>статьей 179</w:t>
        </w:r>
      </w:hyperlink>
      <w:r>
        <w:t xml:space="preserve"> Бюджетного кодекса Российской Федерации, </w:t>
      </w:r>
      <w:hyperlink r:id="rId5" w:history="1">
        <w:r>
          <w:rPr>
            <w:color w:val="0000FF"/>
          </w:rPr>
          <w:t>подпунктом 3 пункта 2 статьи 8</w:t>
        </w:r>
      </w:hyperlink>
      <w:r>
        <w:t xml:space="preserve"> Уставного закона Калининградской области от 12 октября 2011 года N 42 "О Правительстве Калининградской области", </w:t>
      </w:r>
      <w:hyperlink r:id="rId6" w:history="1">
        <w:r>
          <w:rPr>
            <w:color w:val="0000FF"/>
          </w:rPr>
          <w:t>постановлением</w:t>
        </w:r>
      </w:hyperlink>
      <w:r>
        <w:t xml:space="preserve"> Правительства Калининградской области от 9 августа 2013 года N 565 "Об установлении порядка принятия решений о разработке государственных программ Калининградской области, их формирования и реализации", в целях социально-экономического развития Калининградской области Правительство Калининградской области</w:t>
      </w:r>
    </w:p>
    <w:p w:rsidR="007E0265" w:rsidRDefault="007E0265">
      <w:pPr>
        <w:pStyle w:val="ConsPlusNormal"/>
        <w:jc w:val="both"/>
      </w:pPr>
    </w:p>
    <w:p w:rsidR="007E0265" w:rsidRDefault="007E0265">
      <w:pPr>
        <w:pStyle w:val="ConsPlusNormal"/>
        <w:jc w:val="center"/>
      </w:pPr>
      <w:r>
        <w:t>ПОСТАНОВЛЯЕТ:</w:t>
      </w:r>
    </w:p>
    <w:p w:rsidR="007E0265" w:rsidRDefault="007E0265">
      <w:pPr>
        <w:pStyle w:val="ConsPlusNormal"/>
        <w:jc w:val="both"/>
      </w:pPr>
    </w:p>
    <w:p w:rsidR="007E0265" w:rsidRDefault="007E0265">
      <w:pPr>
        <w:pStyle w:val="ConsPlusNormal"/>
        <w:ind w:firstLine="540"/>
        <w:jc w:val="both"/>
      </w:pPr>
      <w:r>
        <w:t xml:space="preserve">1. Утвердить прилагаемую государственную </w:t>
      </w:r>
      <w:hyperlink w:anchor="P31" w:history="1">
        <w:r>
          <w:rPr>
            <w:color w:val="0000FF"/>
          </w:rPr>
          <w:t>программу</w:t>
        </w:r>
      </w:hyperlink>
      <w:r>
        <w:t xml:space="preserve"> Калининградской области "Комплексное развитие сельских территорий".</w:t>
      </w:r>
    </w:p>
    <w:p w:rsidR="007E0265" w:rsidRDefault="007E0265">
      <w:pPr>
        <w:pStyle w:val="ConsPlusNormal"/>
        <w:spacing w:before="220"/>
        <w:ind w:firstLine="540"/>
        <w:jc w:val="both"/>
      </w:pPr>
      <w:r>
        <w:t>2. Постановление вступает в силу с 1 января 2020 года и подлежит официальному опубликованию.</w:t>
      </w:r>
    </w:p>
    <w:p w:rsidR="007E0265" w:rsidRDefault="007E0265">
      <w:pPr>
        <w:pStyle w:val="ConsPlusNormal"/>
        <w:jc w:val="both"/>
      </w:pPr>
    </w:p>
    <w:p w:rsidR="007E0265" w:rsidRDefault="007E0265">
      <w:pPr>
        <w:pStyle w:val="ConsPlusNormal"/>
        <w:jc w:val="right"/>
      </w:pPr>
      <w:r>
        <w:t>Губернатор</w:t>
      </w:r>
    </w:p>
    <w:p w:rsidR="007E0265" w:rsidRDefault="007E0265">
      <w:pPr>
        <w:pStyle w:val="ConsPlusNormal"/>
        <w:jc w:val="right"/>
      </w:pPr>
      <w:r>
        <w:t>Калининградской области</w:t>
      </w:r>
    </w:p>
    <w:p w:rsidR="007E0265" w:rsidRDefault="007E0265">
      <w:pPr>
        <w:pStyle w:val="ConsPlusNormal"/>
        <w:jc w:val="right"/>
      </w:pPr>
      <w:r>
        <w:t>А.А. Алиханов</w:t>
      </w: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right"/>
        <w:outlineLvl w:val="0"/>
      </w:pPr>
      <w:r>
        <w:t>Утверждена</w:t>
      </w:r>
    </w:p>
    <w:p w:rsidR="007E0265" w:rsidRDefault="007E0265">
      <w:pPr>
        <w:pStyle w:val="ConsPlusNormal"/>
        <w:jc w:val="right"/>
      </w:pPr>
      <w:r>
        <w:t>постановлением</w:t>
      </w:r>
    </w:p>
    <w:p w:rsidR="007E0265" w:rsidRDefault="007E0265">
      <w:pPr>
        <w:pStyle w:val="ConsPlusNormal"/>
        <w:jc w:val="right"/>
      </w:pPr>
      <w:r>
        <w:t>Правительства</w:t>
      </w:r>
    </w:p>
    <w:p w:rsidR="007E0265" w:rsidRDefault="007E0265">
      <w:pPr>
        <w:pStyle w:val="ConsPlusNormal"/>
        <w:jc w:val="right"/>
      </w:pPr>
      <w:r>
        <w:t>Калининградской области</w:t>
      </w:r>
    </w:p>
    <w:p w:rsidR="007E0265" w:rsidRDefault="007E0265">
      <w:pPr>
        <w:pStyle w:val="ConsPlusNormal"/>
        <w:jc w:val="right"/>
      </w:pPr>
      <w:r>
        <w:t>от 19 декабря 2019 г. N 844</w:t>
      </w:r>
    </w:p>
    <w:p w:rsidR="007E0265" w:rsidRDefault="007E0265">
      <w:pPr>
        <w:pStyle w:val="ConsPlusNormal"/>
        <w:jc w:val="both"/>
      </w:pPr>
    </w:p>
    <w:p w:rsidR="007E0265" w:rsidRDefault="007E0265">
      <w:pPr>
        <w:pStyle w:val="ConsPlusTitle"/>
        <w:jc w:val="center"/>
      </w:pPr>
      <w:bookmarkStart w:id="0" w:name="P31"/>
      <w:bookmarkEnd w:id="0"/>
      <w:r>
        <w:t>ГОСУДАРСТВЕННАЯ ПРОГРАММА</w:t>
      </w:r>
    </w:p>
    <w:p w:rsidR="007E0265" w:rsidRDefault="007E0265">
      <w:pPr>
        <w:pStyle w:val="ConsPlusTitle"/>
        <w:jc w:val="center"/>
      </w:pPr>
      <w:r>
        <w:t>Калининградской области "Комплексное развитие</w:t>
      </w:r>
    </w:p>
    <w:p w:rsidR="007E0265" w:rsidRDefault="007E0265">
      <w:pPr>
        <w:pStyle w:val="ConsPlusTitle"/>
        <w:jc w:val="center"/>
      </w:pPr>
      <w:r>
        <w:t>сельских территорий"</w:t>
      </w:r>
    </w:p>
    <w:p w:rsidR="007E0265" w:rsidRDefault="007E0265">
      <w:pPr>
        <w:pStyle w:val="ConsPlusNormal"/>
        <w:jc w:val="both"/>
      </w:pPr>
    </w:p>
    <w:p w:rsidR="007E0265" w:rsidRDefault="007E0265">
      <w:pPr>
        <w:pStyle w:val="ConsPlusTitle"/>
        <w:jc w:val="center"/>
        <w:outlineLvl w:val="1"/>
      </w:pPr>
      <w:r>
        <w:t>Паспорт государственной программы Калининградской области</w:t>
      </w:r>
    </w:p>
    <w:p w:rsidR="007E0265" w:rsidRDefault="007E0265">
      <w:pPr>
        <w:pStyle w:val="ConsPlusTitle"/>
        <w:jc w:val="center"/>
      </w:pPr>
      <w:r>
        <w:t>"Комплексное развитие сельских территорий"</w:t>
      </w:r>
    </w:p>
    <w:p w:rsidR="007E0265" w:rsidRDefault="007E0265">
      <w:pPr>
        <w:pStyle w:val="ConsPlusNormal"/>
        <w:jc w:val="both"/>
      </w:pPr>
    </w:p>
    <w:tbl>
      <w:tblPr>
        <w:tblW w:w="0" w:type="auto"/>
        <w:tblLayout w:type="fixed"/>
        <w:tblCellMar>
          <w:top w:w="102" w:type="dxa"/>
          <w:left w:w="62" w:type="dxa"/>
          <w:bottom w:w="102" w:type="dxa"/>
          <w:right w:w="62" w:type="dxa"/>
        </w:tblCellMar>
        <w:tblLook w:val="04A0"/>
      </w:tblPr>
      <w:tblGrid>
        <w:gridCol w:w="3345"/>
        <w:gridCol w:w="5613"/>
      </w:tblGrid>
      <w:tr w:rsidR="007E0265">
        <w:tc>
          <w:tcPr>
            <w:tcW w:w="3345" w:type="dxa"/>
            <w:tcBorders>
              <w:top w:val="nil"/>
              <w:left w:val="nil"/>
              <w:bottom w:val="nil"/>
              <w:right w:val="nil"/>
            </w:tcBorders>
          </w:tcPr>
          <w:p w:rsidR="007E0265" w:rsidRDefault="007E0265">
            <w:pPr>
              <w:pStyle w:val="ConsPlusNormal"/>
            </w:pPr>
            <w:r>
              <w:t xml:space="preserve">Ответственный исполнитель государственной программы Калининградской области "Комплексное развитие сельских </w:t>
            </w:r>
            <w:r>
              <w:lastRenderedPageBreak/>
              <w:t>территорий" (далее - государственная программа):</w:t>
            </w:r>
          </w:p>
        </w:tc>
        <w:tc>
          <w:tcPr>
            <w:tcW w:w="5613" w:type="dxa"/>
            <w:tcBorders>
              <w:top w:val="nil"/>
              <w:left w:val="nil"/>
              <w:bottom w:val="nil"/>
              <w:right w:val="nil"/>
            </w:tcBorders>
          </w:tcPr>
          <w:p w:rsidR="007E0265" w:rsidRDefault="007E0265">
            <w:pPr>
              <w:pStyle w:val="ConsPlusNormal"/>
            </w:pPr>
            <w:r>
              <w:lastRenderedPageBreak/>
              <w:t>Министерство сельского хозяйства Калининградской области</w:t>
            </w:r>
          </w:p>
        </w:tc>
      </w:tr>
      <w:tr w:rsidR="007E0265">
        <w:tc>
          <w:tcPr>
            <w:tcW w:w="3345" w:type="dxa"/>
            <w:tcBorders>
              <w:top w:val="nil"/>
              <w:left w:val="nil"/>
              <w:bottom w:val="nil"/>
              <w:right w:val="nil"/>
            </w:tcBorders>
          </w:tcPr>
          <w:p w:rsidR="007E0265" w:rsidRDefault="007E0265">
            <w:pPr>
              <w:pStyle w:val="ConsPlusNormal"/>
            </w:pPr>
            <w:r>
              <w:lastRenderedPageBreak/>
              <w:t>Соисполнители государственной программы:</w:t>
            </w:r>
          </w:p>
        </w:tc>
        <w:tc>
          <w:tcPr>
            <w:tcW w:w="5613" w:type="dxa"/>
            <w:tcBorders>
              <w:top w:val="nil"/>
              <w:left w:val="nil"/>
              <w:bottom w:val="nil"/>
              <w:right w:val="nil"/>
            </w:tcBorders>
          </w:tcPr>
          <w:p w:rsidR="007E0265" w:rsidRDefault="007E0265">
            <w:pPr>
              <w:pStyle w:val="ConsPlusNormal"/>
              <w:jc w:val="both"/>
            </w:pPr>
            <w:r>
              <w:t>отсутствуют</w:t>
            </w:r>
          </w:p>
        </w:tc>
      </w:tr>
      <w:tr w:rsidR="007E0265">
        <w:tc>
          <w:tcPr>
            <w:tcW w:w="3345" w:type="dxa"/>
            <w:tcBorders>
              <w:top w:val="nil"/>
              <w:left w:val="nil"/>
              <w:bottom w:val="nil"/>
              <w:right w:val="nil"/>
            </w:tcBorders>
          </w:tcPr>
          <w:p w:rsidR="007E0265" w:rsidRDefault="007E0265">
            <w:pPr>
              <w:pStyle w:val="ConsPlusNormal"/>
            </w:pPr>
            <w:r>
              <w:t>Участники государственной программы:</w:t>
            </w:r>
          </w:p>
        </w:tc>
        <w:tc>
          <w:tcPr>
            <w:tcW w:w="5613" w:type="dxa"/>
            <w:tcBorders>
              <w:top w:val="nil"/>
              <w:left w:val="nil"/>
              <w:bottom w:val="nil"/>
              <w:right w:val="nil"/>
            </w:tcBorders>
          </w:tcPr>
          <w:p w:rsidR="007E0265" w:rsidRDefault="007E0265">
            <w:pPr>
              <w:pStyle w:val="ConsPlusNormal"/>
              <w:jc w:val="both"/>
            </w:pPr>
            <w:r>
              <w:t>Министерство строительства и жилищно-коммунального хозяйства Калининградской области;</w:t>
            </w:r>
          </w:p>
          <w:p w:rsidR="007E0265" w:rsidRDefault="007E0265">
            <w:pPr>
              <w:pStyle w:val="ConsPlusNormal"/>
              <w:jc w:val="both"/>
            </w:pPr>
            <w:r>
              <w:t>Министерство развития инфраструктуры Калининградской области</w:t>
            </w:r>
          </w:p>
        </w:tc>
      </w:tr>
      <w:tr w:rsidR="007E0265">
        <w:tc>
          <w:tcPr>
            <w:tcW w:w="3345" w:type="dxa"/>
            <w:tcBorders>
              <w:top w:val="nil"/>
              <w:left w:val="nil"/>
              <w:bottom w:val="nil"/>
              <w:right w:val="nil"/>
            </w:tcBorders>
          </w:tcPr>
          <w:p w:rsidR="007E0265" w:rsidRDefault="007E0265">
            <w:pPr>
              <w:pStyle w:val="ConsPlusNormal"/>
            </w:pPr>
            <w:r>
              <w:t>Перечень подпрограмм государственной программы и отдельных мероприятий, не включенных в подпрограммы:</w:t>
            </w:r>
          </w:p>
        </w:tc>
        <w:tc>
          <w:tcPr>
            <w:tcW w:w="5613" w:type="dxa"/>
            <w:tcBorders>
              <w:top w:val="nil"/>
              <w:left w:val="nil"/>
              <w:bottom w:val="nil"/>
              <w:right w:val="nil"/>
            </w:tcBorders>
          </w:tcPr>
          <w:p w:rsidR="007E0265" w:rsidRDefault="007E0265">
            <w:pPr>
              <w:pStyle w:val="ConsPlusNormal"/>
              <w:jc w:val="both"/>
            </w:pPr>
            <w:r>
              <w:t xml:space="preserve">1) </w:t>
            </w:r>
            <w:hyperlink w:anchor="P78" w:history="1">
              <w:r>
                <w:rPr>
                  <w:color w:val="0000FF"/>
                </w:rPr>
                <w:t>подпрограмма</w:t>
              </w:r>
            </w:hyperlink>
            <w:r>
              <w:t xml:space="preserve"> "Создание условий для обеспечения доступным и комфортным жильем сельского населения";</w:t>
            </w:r>
          </w:p>
          <w:p w:rsidR="007E0265" w:rsidRDefault="007E0265">
            <w:pPr>
              <w:pStyle w:val="ConsPlusNormal"/>
              <w:jc w:val="both"/>
            </w:pPr>
            <w:r>
              <w:t xml:space="preserve">2) </w:t>
            </w:r>
            <w:hyperlink w:anchor="P104" w:history="1">
              <w:r>
                <w:rPr>
                  <w:color w:val="0000FF"/>
                </w:rPr>
                <w:t>подпрограмма</w:t>
              </w:r>
            </w:hyperlink>
            <w:r>
              <w:t xml:space="preserve"> "Развитие рынка труда (кадрового потенциала) на сельских территориях";</w:t>
            </w:r>
          </w:p>
          <w:p w:rsidR="007E0265" w:rsidRDefault="007E0265">
            <w:pPr>
              <w:pStyle w:val="ConsPlusNormal"/>
              <w:jc w:val="both"/>
            </w:pPr>
            <w:r>
              <w:t xml:space="preserve">3) </w:t>
            </w:r>
            <w:hyperlink w:anchor="P130" w:history="1">
              <w:r>
                <w:rPr>
                  <w:color w:val="0000FF"/>
                </w:rPr>
                <w:t>подпрограмма</w:t>
              </w:r>
            </w:hyperlink>
            <w:r>
              <w:t xml:space="preserve"> "Создание и развитие инфраструктуры на сельских территориях"</w:t>
            </w:r>
          </w:p>
        </w:tc>
      </w:tr>
      <w:tr w:rsidR="007E0265">
        <w:tc>
          <w:tcPr>
            <w:tcW w:w="3345" w:type="dxa"/>
            <w:tcBorders>
              <w:top w:val="nil"/>
              <w:left w:val="nil"/>
              <w:bottom w:val="nil"/>
              <w:right w:val="nil"/>
            </w:tcBorders>
          </w:tcPr>
          <w:p w:rsidR="007E0265" w:rsidRDefault="007E0265">
            <w:pPr>
              <w:pStyle w:val="ConsPlusNormal"/>
            </w:pPr>
            <w:r>
              <w:t>Цели государственной программы:</w:t>
            </w:r>
          </w:p>
        </w:tc>
        <w:tc>
          <w:tcPr>
            <w:tcW w:w="5613" w:type="dxa"/>
            <w:tcBorders>
              <w:top w:val="nil"/>
              <w:left w:val="nil"/>
              <w:bottom w:val="nil"/>
              <w:right w:val="nil"/>
            </w:tcBorders>
          </w:tcPr>
          <w:p w:rsidR="007E0265" w:rsidRDefault="007E0265">
            <w:pPr>
              <w:pStyle w:val="ConsPlusNormal"/>
              <w:jc w:val="both"/>
            </w:pPr>
            <w:r>
              <w:t>1) сохранение доли сельского населения в общей численности населения Калининградской области;</w:t>
            </w:r>
          </w:p>
          <w:p w:rsidR="007E0265" w:rsidRDefault="007E0265">
            <w:pPr>
              <w:pStyle w:val="ConsPlusNormal"/>
              <w:jc w:val="both"/>
            </w:pPr>
            <w:r>
              <w:t>2) увеличение соотношения среднемесячных располагаемых ресурсов сельского и городского домохозяйств Калининградской области;</w:t>
            </w:r>
          </w:p>
          <w:p w:rsidR="007E0265" w:rsidRDefault="007E0265">
            <w:pPr>
              <w:pStyle w:val="ConsPlusNormal"/>
              <w:jc w:val="both"/>
            </w:pPr>
            <w:r>
              <w:t>3) повышение доли общей площади благоустроенных жилых помещений в сельских населенных пунктах Калининградской области</w:t>
            </w:r>
          </w:p>
        </w:tc>
      </w:tr>
      <w:tr w:rsidR="007E0265">
        <w:tc>
          <w:tcPr>
            <w:tcW w:w="3345" w:type="dxa"/>
            <w:tcBorders>
              <w:top w:val="nil"/>
              <w:left w:val="nil"/>
              <w:bottom w:val="nil"/>
              <w:right w:val="nil"/>
            </w:tcBorders>
          </w:tcPr>
          <w:p w:rsidR="007E0265" w:rsidRDefault="007E0265">
            <w:pPr>
              <w:pStyle w:val="ConsPlusNormal"/>
            </w:pPr>
            <w:r>
              <w:t>Задачи государственной программы:</w:t>
            </w:r>
          </w:p>
        </w:tc>
        <w:tc>
          <w:tcPr>
            <w:tcW w:w="5613" w:type="dxa"/>
            <w:tcBorders>
              <w:top w:val="nil"/>
              <w:left w:val="nil"/>
              <w:bottom w:val="nil"/>
              <w:right w:val="nil"/>
            </w:tcBorders>
          </w:tcPr>
          <w:p w:rsidR="007E0265" w:rsidRDefault="007E0265">
            <w:pPr>
              <w:pStyle w:val="ConsPlusNormal"/>
              <w:jc w:val="both"/>
            </w:pPr>
            <w:r>
              <w:t>1) обеспечение в Калининградской области улучшения жилищных условий граждан Российской Федерации, проживающих на сельских территориях;</w:t>
            </w:r>
          </w:p>
          <w:p w:rsidR="007E0265" w:rsidRDefault="007E0265">
            <w:pPr>
              <w:pStyle w:val="ConsPlusNormal"/>
              <w:jc w:val="both"/>
            </w:pPr>
            <w:r>
              <w:t>2) обеспечение в Калининградской области трудоустройства на сельских территориях граждан, прошедших дополнительное обучение (переобучение);</w:t>
            </w:r>
          </w:p>
          <w:p w:rsidR="007E0265" w:rsidRDefault="007E0265">
            <w:pPr>
              <w:pStyle w:val="ConsPlusNormal"/>
              <w:jc w:val="both"/>
            </w:pPr>
            <w:r>
              <w:t>3) обеспечение в Калининградской области создания и развития инфраструктуры на сельских территориях</w:t>
            </w:r>
          </w:p>
        </w:tc>
      </w:tr>
      <w:tr w:rsidR="007E0265">
        <w:tc>
          <w:tcPr>
            <w:tcW w:w="3345" w:type="dxa"/>
            <w:tcBorders>
              <w:top w:val="nil"/>
              <w:left w:val="nil"/>
              <w:bottom w:val="nil"/>
              <w:right w:val="nil"/>
            </w:tcBorders>
          </w:tcPr>
          <w:p w:rsidR="007E0265" w:rsidRDefault="007E0265">
            <w:pPr>
              <w:pStyle w:val="ConsPlusNormal"/>
            </w:pPr>
            <w:r>
              <w:t>Целевые показатели и индикаторы государственной программы:</w:t>
            </w:r>
          </w:p>
        </w:tc>
        <w:tc>
          <w:tcPr>
            <w:tcW w:w="5613" w:type="dxa"/>
            <w:tcBorders>
              <w:top w:val="nil"/>
              <w:left w:val="nil"/>
              <w:bottom w:val="nil"/>
              <w:right w:val="nil"/>
            </w:tcBorders>
          </w:tcPr>
          <w:p w:rsidR="007E0265" w:rsidRDefault="007E0265">
            <w:pPr>
              <w:pStyle w:val="ConsPlusNormal"/>
              <w:jc w:val="both"/>
            </w:pPr>
            <w:r>
              <w:t>1) доля сельского населения в общей численности населения Калининградской области, процентов;</w:t>
            </w:r>
          </w:p>
          <w:p w:rsidR="007E0265" w:rsidRDefault="007E0265">
            <w:pPr>
              <w:pStyle w:val="ConsPlusNormal"/>
              <w:jc w:val="both"/>
            </w:pPr>
            <w:r>
              <w:t>2) соотношение среднемесячных располагаемых ресурсов сельского и городского домохозяйств Калининградской области, процентов;</w:t>
            </w:r>
          </w:p>
          <w:p w:rsidR="007E0265" w:rsidRDefault="007E0265">
            <w:pPr>
              <w:pStyle w:val="ConsPlusNormal"/>
              <w:jc w:val="both"/>
            </w:pPr>
            <w:r>
              <w:t>3) доля общей площади благоустроенных жилых помещений в сельских населенных пунктах Калининградской области, процентов</w:t>
            </w:r>
          </w:p>
        </w:tc>
      </w:tr>
      <w:tr w:rsidR="007E0265">
        <w:tc>
          <w:tcPr>
            <w:tcW w:w="3345" w:type="dxa"/>
            <w:tcBorders>
              <w:top w:val="nil"/>
              <w:left w:val="nil"/>
              <w:bottom w:val="nil"/>
              <w:right w:val="nil"/>
            </w:tcBorders>
          </w:tcPr>
          <w:p w:rsidR="007E0265" w:rsidRDefault="007E0265">
            <w:pPr>
              <w:pStyle w:val="ConsPlusNormal"/>
            </w:pPr>
            <w:r>
              <w:t>Этапы и сроки реализации государственной программы:</w:t>
            </w:r>
          </w:p>
        </w:tc>
        <w:tc>
          <w:tcPr>
            <w:tcW w:w="5613" w:type="dxa"/>
            <w:tcBorders>
              <w:top w:val="nil"/>
              <w:left w:val="nil"/>
              <w:bottom w:val="nil"/>
              <w:right w:val="nil"/>
            </w:tcBorders>
          </w:tcPr>
          <w:p w:rsidR="007E0265" w:rsidRDefault="007E0265">
            <w:pPr>
              <w:pStyle w:val="ConsPlusNormal"/>
              <w:jc w:val="both"/>
            </w:pPr>
            <w:r>
              <w:t>2020-2025 годы, без деления на этапы</w:t>
            </w:r>
          </w:p>
        </w:tc>
      </w:tr>
      <w:tr w:rsidR="007E0265">
        <w:tc>
          <w:tcPr>
            <w:tcW w:w="3345" w:type="dxa"/>
            <w:tcBorders>
              <w:top w:val="nil"/>
              <w:left w:val="nil"/>
              <w:bottom w:val="nil"/>
              <w:right w:val="nil"/>
            </w:tcBorders>
          </w:tcPr>
          <w:p w:rsidR="007E0265" w:rsidRDefault="007E0265">
            <w:pPr>
              <w:pStyle w:val="ConsPlusNormal"/>
            </w:pPr>
            <w:r>
              <w:t>Объемы финансового обеспечения государственной программы:</w:t>
            </w:r>
          </w:p>
        </w:tc>
        <w:tc>
          <w:tcPr>
            <w:tcW w:w="5613" w:type="dxa"/>
            <w:tcBorders>
              <w:top w:val="nil"/>
              <w:left w:val="nil"/>
              <w:bottom w:val="nil"/>
              <w:right w:val="nil"/>
            </w:tcBorders>
          </w:tcPr>
          <w:p w:rsidR="007E0265" w:rsidRDefault="007E0265">
            <w:pPr>
              <w:pStyle w:val="ConsPlusNormal"/>
              <w:jc w:val="both"/>
            </w:pPr>
            <w:r>
              <w:t>общий объем планируемого финансирования за период реализации государственной программы составляет 465564,2 тыс. рублей, в том числе по годам реализации:</w:t>
            </w:r>
          </w:p>
          <w:p w:rsidR="007E0265" w:rsidRDefault="007E0265">
            <w:pPr>
              <w:pStyle w:val="ConsPlusNormal"/>
              <w:jc w:val="both"/>
            </w:pPr>
            <w:r>
              <w:t>2020 год - 111226,2 тыс. рублей;</w:t>
            </w:r>
          </w:p>
          <w:p w:rsidR="007E0265" w:rsidRDefault="007E0265">
            <w:pPr>
              <w:pStyle w:val="ConsPlusNormal"/>
              <w:jc w:val="both"/>
            </w:pPr>
            <w:r>
              <w:t>2021 год - 115872,8 тыс. рублей;</w:t>
            </w:r>
          </w:p>
          <w:p w:rsidR="007E0265" w:rsidRDefault="007E0265">
            <w:pPr>
              <w:pStyle w:val="ConsPlusNormal"/>
              <w:jc w:val="both"/>
            </w:pPr>
            <w:r>
              <w:t>2022 год - 69272,1 тыс. рублей;</w:t>
            </w:r>
          </w:p>
          <w:p w:rsidR="007E0265" w:rsidRDefault="007E0265">
            <w:pPr>
              <w:pStyle w:val="ConsPlusNormal"/>
              <w:jc w:val="both"/>
            </w:pPr>
            <w:r>
              <w:t>2023 год - 57048,1 тыс. рублей;</w:t>
            </w:r>
          </w:p>
          <w:p w:rsidR="007E0265" w:rsidRDefault="007E0265">
            <w:pPr>
              <w:pStyle w:val="ConsPlusNormal"/>
              <w:jc w:val="both"/>
            </w:pPr>
            <w:r>
              <w:lastRenderedPageBreak/>
              <w:t>2024 год - 73062,8 тыс. рублей;</w:t>
            </w:r>
          </w:p>
          <w:p w:rsidR="007E0265" w:rsidRDefault="007E0265">
            <w:pPr>
              <w:pStyle w:val="ConsPlusNormal"/>
              <w:jc w:val="both"/>
            </w:pPr>
            <w:r>
              <w:t>2025 год - 39082,2 тыс. рублей.</w:t>
            </w:r>
          </w:p>
          <w:p w:rsidR="007E0265" w:rsidRDefault="007E0265">
            <w:pPr>
              <w:pStyle w:val="ConsPlusNormal"/>
              <w:jc w:val="both"/>
            </w:pPr>
            <w:r>
              <w:t>Справочно: в том числе планируемый объем финансового обеспечения бюджетных инвестиций (капитальных вложений) в объекты государственной (муниципальной) собственности Калининградской области составляет 141162,1 тыс. рублей</w:t>
            </w:r>
          </w:p>
        </w:tc>
      </w:tr>
      <w:tr w:rsidR="007E0265">
        <w:tc>
          <w:tcPr>
            <w:tcW w:w="3345" w:type="dxa"/>
            <w:tcBorders>
              <w:top w:val="nil"/>
              <w:left w:val="nil"/>
              <w:bottom w:val="nil"/>
              <w:right w:val="nil"/>
            </w:tcBorders>
          </w:tcPr>
          <w:p w:rsidR="007E0265" w:rsidRDefault="007E0265">
            <w:pPr>
              <w:pStyle w:val="ConsPlusNormal"/>
            </w:pPr>
            <w:r>
              <w:lastRenderedPageBreak/>
              <w:t>Ожидаемые результаты реализации государственной программы:</w:t>
            </w:r>
          </w:p>
        </w:tc>
        <w:tc>
          <w:tcPr>
            <w:tcW w:w="5613" w:type="dxa"/>
            <w:tcBorders>
              <w:top w:val="nil"/>
              <w:left w:val="nil"/>
              <w:bottom w:val="nil"/>
              <w:right w:val="nil"/>
            </w:tcBorders>
          </w:tcPr>
          <w:p w:rsidR="007E0265" w:rsidRDefault="007E0265">
            <w:pPr>
              <w:pStyle w:val="ConsPlusNormal"/>
              <w:jc w:val="both"/>
            </w:pPr>
            <w:r>
              <w:t>достижение к концу 2025 года следующих результатов:</w:t>
            </w:r>
          </w:p>
          <w:p w:rsidR="007E0265" w:rsidRDefault="007E0265">
            <w:pPr>
              <w:pStyle w:val="ConsPlusNormal"/>
              <w:jc w:val="both"/>
            </w:pPr>
            <w:r>
              <w:t>1) сохранение доли сельского населения в общей численности населения Калининградской области не менее 22,1%;</w:t>
            </w:r>
          </w:p>
          <w:p w:rsidR="007E0265" w:rsidRDefault="007E0265">
            <w:pPr>
              <w:pStyle w:val="ConsPlusNormal"/>
              <w:jc w:val="both"/>
            </w:pPr>
            <w:r>
              <w:t>2) повышение соотношения среднемесячных располагаемых ресурсов (доходов) сельского и городского домохозяйств в Калининградской области до 64,3%;</w:t>
            </w:r>
          </w:p>
          <w:p w:rsidR="007E0265" w:rsidRDefault="007E0265">
            <w:pPr>
              <w:pStyle w:val="ConsPlusNormal"/>
              <w:jc w:val="both"/>
            </w:pPr>
            <w:r>
              <w:t>3) повышение доли общей площади благоустроенных жилых помещений в сельских населенных пунктах Калининградской области до 78,4%</w:t>
            </w:r>
          </w:p>
        </w:tc>
      </w:tr>
    </w:tbl>
    <w:p w:rsidR="007E0265" w:rsidRDefault="007E0265">
      <w:pPr>
        <w:pStyle w:val="ConsPlusNormal"/>
        <w:jc w:val="both"/>
      </w:pPr>
    </w:p>
    <w:p w:rsidR="007E0265" w:rsidRDefault="007E0265">
      <w:pPr>
        <w:pStyle w:val="ConsPlusNormal"/>
        <w:jc w:val="center"/>
        <w:outlineLvl w:val="1"/>
      </w:pPr>
      <w:bookmarkStart w:id="1" w:name="P78"/>
      <w:bookmarkEnd w:id="1"/>
      <w:r>
        <w:t>Паспорт подпрограммы "Создание условий для обеспечения</w:t>
      </w:r>
    </w:p>
    <w:p w:rsidR="007E0265" w:rsidRDefault="007E0265">
      <w:pPr>
        <w:pStyle w:val="ConsPlusNormal"/>
        <w:jc w:val="center"/>
      </w:pPr>
      <w:r>
        <w:t>доступным и комфортным жильем сельского населения"</w:t>
      </w:r>
    </w:p>
    <w:p w:rsidR="007E0265" w:rsidRDefault="007E0265">
      <w:pPr>
        <w:pStyle w:val="ConsPlusNormal"/>
        <w:jc w:val="both"/>
      </w:pPr>
    </w:p>
    <w:tbl>
      <w:tblPr>
        <w:tblW w:w="0" w:type="auto"/>
        <w:tblLayout w:type="fixed"/>
        <w:tblCellMar>
          <w:top w:w="102" w:type="dxa"/>
          <w:left w:w="62" w:type="dxa"/>
          <w:bottom w:w="102" w:type="dxa"/>
          <w:right w:w="62" w:type="dxa"/>
        </w:tblCellMar>
        <w:tblLook w:val="04A0"/>
      </w:tblPr>
      <w:tblGrid>
        <w:gridCol w:w="3345"/>
        <w:gridCol w:w="5613"/>
      </w:tblGrid>
      <w:tr w:rsidR="007E0265">
        <w:tc>
          <w:tcPr>
            <w:tcW w:w="3345" w:type="dxa"/>
            <w:tcBorders>
              <w:top w:val="nil"/>
              <w:left w:val="nil"/>
              <w:bottom w:val="nil"/>
              <w:right w:val="nil"/>
            </w:tcBorders>
          </w:tcPr>
          <w:p w:rsidR="007E0265" w:rsidRDefault="007E0265">
            <w:pPr>
              <w:pStyle w:val="ConsPlusNormal"/>
            </w:pPr>
            <w:r>
              <w:t>Ответственный исполнитель подпрограммы "Создание условий для обеспечения доступным и комфортным жильем сельского населения" (далее - подпрограмма 1):</w:t>
            </w:r>
          </w:p>
        </w:tc>
        <w:tc>
          <w:tcPr>
            <w:tcW w:w="5613" w:type="dxa"/>
            <w:tcBorders>
              <w:top w:val="nil"/>
              <w:left w:val="nil"/>
              <w:bottom w:val="nil"/>
              <w:right w:val="nil"/>
            </w:tcBorders>
          </w:tcPr>
          <w:p w:rsidR="007E0265" w:rsidRDefault="007E0265">
            <w:pPr>
              <w:pStyle w:val="ConsPlusNormal"/>
              <w:jc w:val="both"/>
            </w:pPr>
            <w:r>
              <w:t>Министерство сельского хозяйства Калининградской области</w:t>
            </w:r>
          </w:p>
        </w:tc>
      </w:tr>
      <w:tr w:rsidR="007E0265">
        <w:tc>
          <w:tcPr>
            <w:tcW w:w="3345" w:type="dxa"/>
            <w:tcBorders>
              <w:top w:val="nil"/>
              <w:left w:val="nil"/>
              <w:bottom w:val="nil"/>
              <w:right w:val="nil"/>
            </w:tcBorders>
          </w:tcPr>
          <w:p w:rsidR="007E0265" w:rsidRDefault="007E0265">
            <w:pPr>
              <w:pStyle w:val="ConsPlusNormal"/>
            </w:pPr>
            <w:r>
              <w:t>Участники подпрограммы 1:</w:t>
            </w:r>
          </w:p>
        </w:tc>
        <w:tc>
          <w:tcPr>
            <w:tcW w:w="5613" w:type="dxa"/>
            <w:tcBorders>
              <w:top w:val="nil"/>
              <w:left w:val="nil"/>
              <w:bottom w:val="nil"/>
              <w:right w:val="nil"/>
            </w:tcBorders>
          </w:tcPr>
          <w:p w:rsidR="007E0265" w:rsidRDefault="007E0265">
            <w:pPr>
              <w:pStyle w:val="ConsPlusNormal"/>
              <w:jc w:val="both"/>
            </w:pPr>
            <w:r>
              <w:t>отсутствуют</w:t>
            </w:r>
          </w:p>
        </w:tc>
      </w:tr>
      <w:tr w:rsidR="007E0265">
        <w:tc>
          <w:tcPr>
            <w:tcW w:w="3345" w:type="dxa"/>
            <w:tcBorders>
              <w:top w:val="nil"/>
              <w:left w:val="nil"/>
              <w:bottom w:val="nil"/>
              <w:right w:val="nil"/>
            </w:tcBorders>
          </w:tcPr>
          <w:p w:rsidR="007E0265" w:rsidRDefault="007E0265">
            <w:pPr>
              <w:pStyle w:val="ConsPlusNormal"/>
            </w:pPr>
            <w:r>
              <w:t>Цель подпрограммы 1:</w:t>
            </w:r>
          </w:p>
        </w:tc>
        <w:tc>
          <w:tcPr>
            <w:tcW w:w="5613" w:type="dxa"/>
            <w:tcBorders>
              <w:top w:val="nil"/>
              <w:left w:val="nil"/>
              <w:bottom w:val="nil"/>
              <w:right w:val="nil"/>
            </w:tcBorders>
          </w:tcPr>
          <w:p w:rsidR="007E0265" w:rsidRDefault="007E0265">
            <w:pPr>
              <w:pStyle w:val="ConsPlusNormal"/>
              <w:jc w:val="both"/>
            </w:pPr>
            <w:r>
              <w:t>повышение престижности и создание комфортных условий проживания на сельских территориях</w:t>
            </w:r>
          </w:p>
        </w:tc>
      </w:tr>
      <w:tr w:rsidR="007E0265">
        <w:tc>
          <w:tcPr>
            <w:tcW w:w="3345" w:type="dxa"/>
            <w:tcBorders>
              <w:top w:val="nil"/>
              <w:left w:val="nil"/>
              <w:bottom w:val="nil"/>
              <w:right w:val="nil"/>
            </w:tcBorders>
          </w:tcPr>
          <w:p w:rsidR="007E0265" w:rsidRDefault="007E0265">
            <w:pPr>
              <w:pStyle w:val="ConsPlusNormal"/>
            </w:pPr>
            <w:r>
              <w:t>Задача подпрограммы 1:</w:t>
            </w:r>
          </w:p>
        </w:tc>
        <w:tc>
          <w:tcPr>
            <w:tcW w:w="5613" w:type="dxa"/>
            <w:tcBorders>
              <w:top w:val="nil"/>
              <w:left w:val="nil"/>
              <w:bottom w:val="nil"/>
              <w:right w:val="nil"/>
            </w:tcBorders>
          </w:tcPr>
          <w:p w:rsidR="007E0265" w:rsidRDefault="007E0265">
            <w:pPr>
              <w:pStyle w:val="ConsPlusNormal"/>
              <w:jc w:val="both"/>
            </w:pPr>
            <w:r>
              <w:t>удовлетворение потребностей сельского населения в благоустроенном жилье и обустройство населенных пунктов, расположенных в сельской местности, объектами инженерной инфраструктуры</w:t>
            </w:r>
          </w:p>
        </w:tc>
      </w:tr>
      <w:tr w:rsidR="007E0265">
        <w:tc>
          <w:tcPr>
            <w:tcW w:w="3345" w:type="dxa"/>
            <w:tcBorders>
              <w:top w:val="nil"/>
              <w:left w:val="nil"/>
              <w:bottom w:val="nil"/>
              <w:right w:val="nil"/>
            </w:tcBorders>
          </w:tcPr>
          <w:p w:rsidR="007E0265" w:rsidRDefault="007E0265">
            <w:pPr>
              <w:pStyle w:val="ConsPlusNormal"/>
            </w:pPr>
            <w:r>
              <w:t>Целевой показатель и индикатор подпрограммы 1:</w:t>
            </w:r>
          </w:p>
        </w:tc>
        <w:tc>
          <w:tcPr>
            <w:tcW w:w="5613" w:type="dxa"/>
            <w:tcBorders>
              <w:top w:val="nil"/>
              <w:left w:val="nil"/>
              <w:bottom w:val="nil"/>
              <w:right w:val="nil"/>
            </w:tcBorders>
          </w:tcPr>
          <w:p w:rsidR="007E0265" w:rsidRDefault="007E0265">
            <w:pPr>
              <w:pStyle w:val="ConsPlusNormal"/>
              <w:jc w:val="both"/>
            </w:pPr>
            <w:r>
              <w:t>численность населения Калининградской области, проживающего в сельской местности, тыс. человек</w:t>
            </w:r>
          </w:p>
        </w:tc>
      </w:tr>
      <w:tr w:rsidR="007E0265">
        <w:tc>
          <w:tcPr>
            <w:tcW w:w="3345" w:type="dxa"/>
            <w:tcBorders>
              <w:top w:val="nil"/>
              <w:left w:val="nil"/>
              <w:bottom w:val="nil"/>
              <w:right w:val="nil"/>
            </w:tcBorders>
          </w:tcPr>
          <w:p w:rsidR="007E0265" w:rsidRDefault="007E0265">
            <w:pPr>
              <w:pStyle w:val="ConsPlusNormal"/>
            </w:pPr>
            <w:r>
              <w:t>Этапы и сроки реализации подпрограммы 1:</w:t>
            </w:r>
          </w:p>
        </w:tc>
        <w:tc>
          <w:tcPr>
            <w:tcW w:w="5613" w:type="dxa"/>
            <w:tcBorders>
              <w:top w:val="nil"/>
              <w:left w:val="nil"/>
              <w:bottom w:val="nil"/>
              <w:right w:val="nil"/>
            </w:tcBorders>
          </w:tcPr>
          <w:p w:rsidR="007E0265" w:rsidRDefault="007E0265">
            <w:pPr>
              <w:pStyle w:val="ConsPlusNormal"/>
              <w:jc w:val="both"/>
            </w:pPr>
            <w:r>
              <w:t>2020-2025 годы, без деления на этапы</w:t>
            </w:r>
          </w:p>
        </w:tc>
      </w:tr>
      <w:tr w:rsidR="007E0265">
        <w:tc>
          <w:tcPr>
            <w:tcW w:w="3345" w:type="dxa"/>
            <w:tcBorders>
              <w:top w:val="nil"/>
              <w:left w:val="nil"/>
              <w:bottom w:val="nil"/>
              <w:right w:val="nil"/>
            </w:tcBorders>
          </w:tcPr>
          <w:p w:rsidR="007E0265" w:rsidRDefault="007E0265">
            <w:pPr>
              <w:pStyle w:val="ConsPlusNormal"/>
            </w:pPr>
            <w:r>
              <w:t>Объемы финансового обеспечения подпрограммы 1:</w:t>
            </w:r>
          </w:p>
        </w:tc>
        <w:tc>
          <w:tcPr>
            <w:tcW w:w="5613" w:type="dxa"/>
            <w:tcBorders>
              <w:top w:val="nil"/>
              <w:left w:val="nil"/>
              <w:bottom w:val="nil"/>
              <w:right w:val="nil"/>
            </w:tcBorders>
          </w:tcPr>
          <w:p w:rsidR="007E0265" w:rsidRDefault="007E0265">
            <w:pPr>
              <w:pStyle w:val="ConsPlusNormal"/>
              <w:jc w:val="both"/>
            </w:pPr>
            <w:r>
              <w:t>общий объем планируемого финансирования за период реализации подпрограммы 1 составляет 305859,7 тыс. рублей, в том числе по годам реализации:</w:t>
            </w:r>
          </w:p>
          <w:p w:rsidR="007E0265" w:rsidRDefault="007E0265">
            <w:pPr>
              <w:pStyle w:val="ConsPlusNormal"/>
              <w:jc w:val="both"/>
            </w:pPr>
            <w:r>
              <w:t>2020 год - 29502,8 тыс. рублей;</w:t>
            </w:r>
          </w:p>
          <w:p w:rsidR="007E0265" w:rsidRDefault="007E0265">
            <w:pPr>
              <w:pStyle w:val="ConsPlusNormal"/>
              <w:jc w:val="both"/>
            </w:pPr>
            <w:r>
              <w:t>2021 год - 50119,0 тыс. рублей;</w:t>
            </w:r>
          </w:p>
          <w:p w:rsidR="007E0265" w:rsidRDefault="007E0265">
            <w:pPr>
              <w:pStyle w:val="ConsPlusNormal"/>
              <w:jc w:val="both"/>
            </w:pPr>
            <w:r>
              <w:t>2022 год - 66237,9 тыс. рублей;</w:t>
            </w:r>
          </w:p>
          <w:p w:rsidR="007E0265" w:rsidRDefault="007E0265">
            <w:pPr>
              <w:pStyle w:val="ConsPlusNormal"/>
              <w:jc w:val="both"/>
            </w:pPr>
            <w:r>
              <w:t>2023 год - 54000,0 тыс. рублей;</w:t>
            </w:r>
          </w:p>
          <w:p w:rsidR="007E0265" w:rsidRDefault="007E0265">
            <w:pPr>
              <w:pStyle w:val="ConsPlusNormal"/>
              <w:jc w:val="both"/>
            </w:pPr>
            <w:r>
              <w:t>2024 год - 70000,0 тыс. рублей;</w:t>
            </w:r>
          </w:p>
          <w:p w:rsidR="007E0265" w:rsidRDefault="007E0265">
            <w:pPr>
              <w:pStyle w:val="ConsPlusNormal"/>
              <w:jc w:val="both"/>
            </w:pPr>
            <w:r>
              <w:lastRenderedPageBreak/>
              <w:t>2025 год - 36000,0 тыс. рублей</w:t>
            </w:r>
          </w:p>
        </w:tc>
      </w:tr>
      <w:tr w:rsidR="007E0265">
        <w:tc>
          <w:tcPr>
            <w:tcW w:w="3345" w:type="dxa"/>
            <w:tcBorders>
              <w:top w:val="nil"/>
              <w:left w:val="nil"/>
              <w:bottom w:val="nil"/>
              <w:right w:val="nil"/>
            </w:tcBorders>
          </w:tcPr>
          <w:p w:rsidR="007E0265" w:rsidRDefault="007E0265">
            <w:pPr>
              <w:pStyle w:val="ConsPlusNormal"/>
            </w:pPr>
            <w:r>
              <w:lastRenderedPageBreak/>
              <w:t>Ожидаемый результат реализации подпрограммы 1:</w:t>
            </w:r>
          </w:p>
        </w:tc>
        <w:tc>
          <w:tcPr>
            <w:tcW w:w="5613" w:type="dxa"/>
            <w:tcBorders>
              <w:top w:val="nil"/>
              <w:left w:val="nil"/>
              <w:bottom w:val="nil"/>
              <w:right w:val="nil"/>
            </w:tcBorders>
          </w:tcPr>
          <w:p w:rsidR="007E0265" w:rsidRDefault="007E0265">
            <w:pPr>
              <w:pStyle w:val="ConsPlusNormal"/>
              <w:jc w:val="both"/>
            </w:pPr>
            <w:r>
              <w:t>достижение к концу 2025 года увеличения численности населения Калининградской области, проживающего в сельской местности, до 235,9 тыс. человек</w:t>
            </w:r>
          </w:p>
        </w:tc>
      </w:tr>
    </w:tbl>
    <w:p w:rsidR="007E0265" w:rsidRDefault="007E0265">
      <w:pPr>
        <w:pStyle w:val="ConsPlusNormal"/>
        <w:jc w:val="both"/>
      </w:pPr>
    </w:p>
    <w:p w:rsidR="007E0265" w:rsidRDefault="007E0265">
      <w:pPr>
        <w:pStyle w:val="ConsPlusNormal"/>
        <w:jc w:val="center"/>
        <w:outlineLvl w:val="1"/>
      </w:pPr>
      <w:bookmarkStart w:id="2" w:name="P104"/>
      <w:bookmarkEnd w:id="2"/>
      <w:r>
        <w:t>Паспорт подпрограммы "Развитие рынка труда (кадрового</w:t>
      </w:r>
    </w:p>
    <w:p w:rsidR="007E0265" w:rsidRDefault="007E0265">
      <w:pPr>
        <w:pStyle w:val="ConsPlusNormal"/>
        <w:jc w:val="center"/>
      </w:pPr>
      <w:r>
        <w:t>потенциала) на сельских территориях"</w:t>
      </w:r>
    </w:p>
    <w:p w:rsidR="007E0265" w:rsidRDefault="007E0265">
      <w:pPr>
        <w:pStyle w:val="ConsPlusNormal"/>
        <w:jc w:val="both"/>
      </w:pPr>
    </w:p>
    <w:tbl>
      <w:tblPr>
        <w:tblW w:w="0" w:type="auto"/>
        <w:tblLayout w:type="fixed"/>
        <w:tblCellMar>
          <w:top w:w="102" w:type="dxa"/>
          <w:left w:w="62" w:type="dxa"/>
          <w:bottom w:w="102" w:type="dxa"/>
          <w:right w:w="62" w:type="dxa"/>
        </w:tblCellMar>
        <w:tblLook w:val="04A0"/>
      </w:tblPr>
      <w:tblGrid>
        <w:gridCol w:w="3345"/>
        <w:gridCol w:w="5613"/>
      </w:tblGrid>
      <w:tr w:rsidR="007E0265">
        <w:tc>
          <w:tcPr>
            <w:tcW w:w="3345" w:type="dxa"/>
            <w:tcBorders>
              <w:top w:val="nil"/>
              <w:left w:val="nil"/>
              <w:bottom w:val="nil"/>
              <w:right w:val="nil"/>
            </w:tcBorders>
          </w:tcPr>
          <w:p w:rsidR="007E0265" w:rsidRDefault="007E0265">
            <w:pPr>
              <w:pStyle w:val="ConsPlusNormal"/>
            </w:pPr>
            <w:r>
              <w:t>Ответственный исполнитель подпрограммы "Развитие рынка труда (кадрового потенциала) на сельских территориях" (далее - подпрограмма 2):</w:t>
            </w:r>
          </w:p>
        </w:tc>
        <w:tc>
          <w:tcPr>
            <w:tcW w:w="5613" w:type="dxa"/>
            <w:tcBorders>
              <w:top w:val="nil"/>
              <w:left w:val="nil"/>
              <w:bottom w:val="nil"/>
              <w:right w:val="nil"/>
            </w:tcBorders>
          </w:tcPr>
          <w:p w:rsidR="007E0265" w:rsidRDefault="007E0265">
            <w:pPr>
              <w:pStyle w:val="ConsPlusNormal"/>
              <w:jc w:val="both"/>
            </w:pPr>
            <w:r>
              <w:t>Министерство сельского хозяйства Калининградской области</w:t>
            </w:r>
          </w:p>
        </w:tc>
      </w:tr>
      <w:tr w:rsidR="007E0265">
        <w:tc>
          <w:tcPr>
            <w:tcW w:w="3345" w:type="dxa"/>
            <w:tcBorders>
              <w:top w:val="nil"/>
              <w:left w:val="nil"/>
              <w:bottom w:val="nil"/>
              <w:right w:val="nil"/>
            </w:tcBorders>
          </w:tcPr>
          <w:p w:rsidR="007E0265" w:rsidRDefault="007E0265">
            <w:pPr>
              <w:pStyle w:val="ConsPlusNormal"/>
            </w:pPr>
            <w:r>
              <w:t>Участники подпрограммы 2:</w:t>
            </w:r>
          </w:p>
        </w:tc>
        <w:tc>
          <w:tcPr>
            <w:tcW w:w="5613" w:type="dxa"/>
            <w:tcBorders>
              <w:top w:val="nil"/>
              <w:left w:val="nil"/>
              <w:bottom w:val="nil"/>
              <w:right w:val="nil"/>
            </w:tcBorders>
          </w:tcPr>
          <w:p w:rsidR="007E0265" w:rsidRDefault="007E0265">
            <w:pPr>
              <w:pStyle w:val="ConsPlusNormal"/>
              <w:jc w:val="both"/>
            </w:pPr>
            <w:r>
              <w:t>отсутствуют</w:t>
            </w:r>
          </w:p>
        </w:tc>
      </w:tr>
      <w:tr w:rsidR="007E0265">
        <w:tc>
          <w:tcPr>
            <w:tcW w:w="3345" w:type="dxa"/>
            <w:tcBorders>
              <w:top w:val="nil"/>
              <w:left w:val="nil"/>
              <w:bottom w:val="nil"/>
              <w:right w:val="nil"/>
            </w:tcBorders>
          </w:tcPr>
          <w:p w:rsidR="007E0265" w:rsidRDefault="007E0265">
            <w:pPr>
              <w:pStyle w:val="ConsPlusNormal"/>
            </w:pPr>
            <w:r>
              <w:t>Цель подпрограммы 2:</w:t>
            </w:r>
          </w:p>
        </w:tc>
        <w:tc>
          <w:tcPr>
            <w:tcW w:w="5613" w:type="dxa"/>
            <w:tcBorders>
              <w:top w:val="nil"/>
              <w:left w:val="nil"/>
              <w:bottom w:val="nil"/>
              <w:right w:val="nil"/>
            </w:tcBorders>
          </w:tcPr>
          <w:p w:rsidR="007E0265" w:rsidRDefault="007E0265">
            <w:pPr>
              <w:pStyle w:val="ConsPlusNormal"/>
              <w:jc w:val="both"/>
            </w:pPr>
            <w:r>
              <w:t>содействие занятости и привлечение кадров в сельскую местность, закрепление постоянно проживающего населения в сельской местности, обеспечение трудоустройства на сельских территориях граждан, прошедших дополнительное обучение (переобучение)</w:t>
            </w:r>
          </w:p>
        </w:tc>
      </w:tr>
      <w:tr w:rsidR="007E0265">
        <w:tc>
          <w:tcPr>
            <w:tcW w:w="3345" w:type="dxa"/>
            <w:tcBorders>
              <w:top w:val="nil"/>
              <w:left w:val="nil"/>
              <w:bottom w:val="nil"/>
              <w:right w:val="nil"/>
            </w:tcBorders>
          </w:tcPr>
          <w:p w:rsidR="007E0265" w:rsidRDefault="007E0265">
            <w:pPr>
              <w:pStyle w:val="ConsPlusNormal"/>
            </w:pPr>
            <w:r>
              <w:t>Задача подпрограммы 2:</w:t>
            </w:r>
          </w:p>
        </w:tc>
        <w:tc>
          <w:tcPr>
            <w:tcW w:w="5613" w:type="dxa"/>
            <w:tcBorders>
              <w:top w:val="nil"/>
              <w:left w:val="nil"/>
              <w:bottom w:val="nil"/>
              <w:right w:val="nil"/>
            </w:tcBorders>
          </w:tcPr>
          <w:p w:rsidR="007E0265" w:rsidRDefault="007E0265">
            <w:pPr>
              <w:pStyle w:val="ConsPlusNormal"/>
              <w:jc w:val="both"/>
            </w:pPr>
            <w:r>
              <w:t>повышение уровня квалификации специалистов, занятых в сельском хозяйстве, и привлечение специалистов для работы в сельской местности</w:t>
            </w:r>
          </w:p>
        </w:tc>
      </w:tr>
      <w:tr w:rsidR="007E0265">
        <w:tc>
          <w:tcPr>
            <w:tcW w:w="3345" w:type="dxa"/>
            <w:tcBorders>
              <w:top w:val="nil"/>
              <w:left w:val="nil"/>
              <w:bottom w:val="nil"/>
              <w:right w:val="nil"/>
            </w:tcBorders>
          </w:tcPr>
          <w:p w:rsidR="007E0265" w:rsidRDefault="007E0265">
            <w:pPr>
              <w:pStyle w:val="ConsPlusNormal"/>
            </w:pPr>
            <w:r>
              <w:t>Целевой показатель и индикатор подпрограммы 2:</w:t>
            </w:r>
          </w:p>
        </w:tc>
        <w:tc>
          <w:tcPr>
            <w:tcW w:w="5613" w:type="dxa"/>
            <w:tcBorders>
              <w:top w:val="nil"/>
              <w:left w:val="nil"/>
              <w:bottom w:val="nil"/>
              <w:right w:val="nil"/>
            </w:tcBorders>
          </w:tcPr>
          <w:p w:rsidR="007E0265" w:rsidRDefault="007E0265">
            <w:pPr>
              <w:pStyle w:val="ConsPlusNormal"/>
              <w:jc w:val="both"/>
            </w:pPr>
            <w:r>
              <w:t>уровень занятости сельского населения трудоспособного возраста, процентов</w:t>
            </w:r>
          </w:p>
        </w:tc>
      </w:tr>
      <w:tr w:rsidR="007E0265">
        <w:tc>
          <w:tcPr>
            <w:tcW w:w="3345" w:type="dxa"/>
            <w:tcBorders>
              <w:top w:val="nil"/>
              <w:left w:val="nil"/>
              <w:bottom w:val="nil"/>
              <w:right w:val="nil"/>
            </w:tcBorders>
          </w:tcPr>
          <w:p w:rsidR="007E0265" w:rsidRDefault="007E0265">
            <w:pPr>
              <w:pStyle w:val="ConsPlusNormal"/>
            </w:pPr>
            <w:r>
              <w:t>Этапы и сроки реализации подпрограммы 2:</w:t>
            </w:r>
          </w:p>
        </w:tc>
        <w:tc>
          <w:tcPr>
            <w:tcW w:w="5613" w:type="dxa"/>
            <w:tcBorders>
              <w:top w:val="nil"/>
              <w:left w:val="nil"/>
              <w:bottom w:val="nil"/>
              <w:right w:val="nil"/>
            </w:tcBorders>
          </w:tcPr>
          <w:p w:rsidR="007E0265" w:rsidRDefault="007E0265">
            <w:pPr>
              <w:pStyle w:val="ConsPlusNormal"/>
              <w:jc w:val="both"/>
            </w:pPr>
            <w:r>
              <w:t>2020-2025 годы, без деления на этапы</w:t>
            </w:r>
          </w:p>
        </w:tc>
      </w:tr>
      <w:tr w:rsidR="007E0265">
        <w:tc>
          <w:tcPr>
            <w:tcW w:w="3345" w:type="dxa"/>
            <w:tcBorders>
              <w:top w:val="nil"/>
              <w:left w:val="nil"/>
              <w:bottom w:val="nil"/>
              <w:right w:val="nil"/>
            </w:tcBorders>
          </w:tcPr>
          <w:p w:rsidR="007E0265" w:rsidRDefault="007E0265">
            <w:pPr>
              <w:pStyle w:val="ConsPlusNormal"/>
            </w:pPr>
            <w:r>
              <w:t>Объемы финансового обеспечения подпрограммы 2:</w:t>
            </w:r>
          </w:p>
        </w:tc>
        <w:tc>
          <w:tcPr>
            <w:tcW w:w="5613" w:type="dxa"/>
            <w:tcBorders>
              <w:top w:val="nil"/>
              <w:left w:val="nil"/>
              <w:bottom w:val="nil"/>
              <w:right w:val="nil"/>
            </w:tcBorders>
          </w:tcPr>
          <w:p w:rsidR="007E0265" w:rsidRDefault="007E0265">
            <w:pPr>
              <w:pStyle w:val="ConsPlusNormal"/>
              <w:jc w:val="both"/>
            </w:pPr>
            <w:r>
              <w:t>общий объем планируемого финансирования за период реализации подпрограммы 2 составляет 449,6 тыс. рублей, в том числе по годам реализации:</w:t>
            </w:r>
          </w:p>
          <w:p w:rsidR="007E0265" w:rsidRDefault="007E0265">
            <w:pPr>
              <w:pStyle w:val="ConsPlusNormal"/>
              <w:jc w:val="both"/>
            </w:pPr>
            <w:r>
              <w:t>2020 год - 68,3 тыс. рублей;</w:t>
            </w:r>
          </w:p>
          <w:p w:rsidR="007E0265" w:rsidRDefault="007E0265">
            <w:pPr>
              <w:pStyle w:val="ConsPlusNormal"/>
              <w:jc w:val="both"/>
            </w:pPr>
            <w:r>
              <w:t>2021 год - 54,0 тыс. рублей;</w:t>
            </w:r>
          </w:p>
          <w:p w:rsidR="007E0265" w:rsidRDefault="007E0265">
            <w:pPr>
              <w:pStyle w:val="ConsPlusNormal"/>
              <w:jc w:val="both"/>
            </w:pPr>
            <w:r>
              <w:t>2022 год - 59,2 тыс. рублей;</w:t>
            </w:r>
          </w:p>
          <w:p w:rsidR="007E0265" w:rsidRDefault="007E0265">
            <w:pPr>
              <w:pStyle w:val="ConsPlusNormal"/>
              <w:jc w:val="both"/>
            </w:pPr>
            <w:r>
              <w:t>2023 год - 73,1 тыс. рублей;</w:t>
            </w:r>
          </w:p>
          <w:p w:rsidR="007E0265" w:rsidRDefault="007E0265">
            <w:pPr>
              <w:pStyle w:val="ConsPlusNormal"/>
              <w:jc w:val="both"/>
            </w:pPr>
            <w:r>
              <w:t>2024 год - 87,8 тыс. рублей;</w:t>
            </w:r>
          </w:p>
          <w:p w:rsidR="007E0265" w:rsidRDefault="007E0265">
            <w:pPr>
              <w:pStyle w:val="ConsPlusNormal"/>
              <w:jc w:val="both"/>
            </w:pPr>
            <w:r>
              <w:t>2025 год - 107,2 тыс. рублей</w:t>
            </w:r>
          </w:p>
        </w:tc>
      </w:tr>
      <w:tr w:rsidR="007E0265">
        <w:tc>
          <w:tcPr>
            <w:tcW w:w="3345" w:type="dxa"/>
            <w:tcBorders>
              <w:top w:val="nil"/>
              <w:left w:val="nil"/>
              <w:bottom w:val="nil"/>
              <w:right w:val="nil"/>
            </w:tcBorders>
          </w:tcPr>
          <w:p w:rsidR="007E0265" w:rsidRDefault="007E0265">
            <w:pPr>
              <w:pStyle w:val="ConsPlusNormal"/>
            </w:pPr>
            <w:r>
              <w:t>Ожидаемый результат реализации подпрограммы 2:</w:t>
            </w:r>
          </w:p>
        </w:tc>
        <w:tc>
          <w:tcPr>
            <w:tcW w:w="5613" w:type="dxa"/>
            <w:tcBorders>
              <w:top w:val="nil"/>
              <w:left w:val="nil"/>
              <w:bottom w:val="nil"/>
              <w:right w:val="nil"/>
            </w:tcBorders>
          </w:tcPr>
          <w:p w:rsidR="007E0265" w:rsidRDefault="007E0265">
            <w:pPr>
              <w:pStyle w:val="ConsPlusNormal"/>
              <w:jc w:val="both"/>
            </w:pPr>
            <w:r>
              <w:t>повышение к концу 2025 года уровня занятости сельского населения трудоспособного возраста до 60,9%</w:t>
            </w:r>
          </w:p>
        </w:tc>
      </w:tr>
    </w:tbl>
    <w:p w:rsidR="007E0265" w:rsidRDefault="007E0265">
      <w:pPr>
        <w:pStyle w:val="ConsPlusNormal"/>
        <w:jc w:val="both"/>
      </w:pPr>
    </w:p>
    <w:p w:rsidR="007E0265" w:rsidRDefault="007E0265">
      <w:pPr>
        <w:pStyle w:val="ConsPlusNormal"/>
        <w:jc w:val="center"/>
        <w:outlineLvl w:val="1"/>
      </w:pPr>
      <w:bookmarkStart w:id="3" w:name="P130"/>
      <w:bookmarkEnd w:id="3"/>
      <w:r>
        <w:t>Паспорт подпрограммы "Создание и развитие инфраструктуры</w:t>
      </w:r>
    </w:p>
    <w:p w:rsidR="007E0265" w:rsidRDefault="007E0265">
      <w:pPr>
        <w:pStyle w:val="ConsPlusNormal"/>
        <w:jc w:val="center"/>
      </w:pPr>
      <w:r>
        <w:t>на сельских территориях"</w:t>
      </w:r>
    </w:p>
    <w:p w:rsidR="007E0265" w:rsidRDefault="007E0265">
      <w:pPr>
        <w:pStyle w:val="ConsPlusNormal"/>
        <w:jc w:val="both"/>
      </w:pPr>
    </w:p>
    <w:tbl>
      <w:tblPr>
        <w:tblW w:w="0" w:type="auto"/>
        <w:tblLayout w:type="fixed"/>
        <w:tblCellMar>
          <w:top w:w="102" w:type="dxa"/>
          <w:left w:w="62" w:type="dxa"/>
          <w:bottom w:w="102" w:type="dxa"/>
          <w:right w:w="62" w:type="dxa"/>
        </w:tblCellMar>
        <w:tblLook w:val="04A0"/>
      </w:tblPr>
      <w:tblGrid>
        <w:gridCol w:w="3345"/>
        <w:gridCol w:w="5613"/>
      </w:tblGrid>
      <w:tr w:rsidR="007E0265">
        <w:tc>
          <w:tcPr>
            <w:tcW w:w="3345" w:type="dxa"/>
            <w:tcBorders>
              <w:top w:val="nil"/>
              <w:left w:val="nil"/>
              <w:bottom w:val="nil"/>
              <w:right w:val="nil"/>
            </w:tcBorders>
          </w:tcPr>
          <w:p w:rsidR="007E0265" w:rsidRDefault="007E0265">
            <w:pPr>
              <w:pStyle w:val="ConsPlusNormal"/>
            </w:pPr>
            <w:r>
              <w:t xml:space="preserve">Ответственный исполнитель подпрограммы "Создание и развитие инфраструктуры на сельских территориях" (далее - </w:t>
            </w:r>
            <w:r>
              <w:lastRenderedPageBreak/>
              <w:t>подпрограмма 3):</w:t>
            </w:r>
          </w:p>
        </w:tc>
        <w:tc>
          <w:tcPr>
            <w:tcW w:w="5613" w:type="dxa"/>
            <w:tcBorders>
              <w:top w:val="nil"/>
              <w:left w:val="nil"/>
              <w:bottom w:val="nil"/>
              <w:right w:val="nil"/>
            </w:tcBorders>
          </w:tcPr>
          <w:p w:rsidR="007E0265" w:rsidRDefault="007E0265">
            <w:pPr>
              <w:pStyle w:val="ConsPlusNormal"/>
              <w:jc w:val="both"/>
            </w:pPr>
            <w:r>
              <w:lastRenderedPageBreak/>
              <w:t>Министерство сельского хозяйства Калининградской области</w:t>
            </w:r>
          </w:p>
        </w:tc>
      </w:tr>
      <w:tr w:rsidR="007E0265">
        <w:tc>
          <w:tcPr>
            <w:tcW w:w="3345" w:type="dxa"/>
            <w:tcBorders>
              <w:top w:val="nil"/>
              <w:left w:val="nil"/>
              <w:bottom w:val="nil"/>
              <w:right w:val="nil"/>
            </w:tcBorders>
          </w:tcPr>
          <w:p w:rsidR="007E0265" w:rsidRDefault="007E0265">
            <w:pPr>
              <w:pStyle w:val="ConsPlusNormal"/>
            </w:pPr>
            <w:r>
              <w:lastRenderedPageBreak/>
              <w:t>Участники подпрограммы 3:</w:t>
            </w:r>
          </w:p>
        </w:tc>
        <w:tc>
          <w:tcPr>
            <w:tcW w:w="5613" w:type="dxa"/>
            <w:tcBorders>
              <w:top w:val="nil"/>
              <w:left w:val="nil"/>
              <w:bottom w:val="nil"/>
              <w:right w:val="nil"/>
            </w:tcBorders>
          </w:tcPr>
          <w:p w:rsidR="007E0265" w:rsidRDefault="007E0265">
            <w:pPr>
              <w:pStyle w:val="ConsPlusNormal"/>
              <w:jc w:val="both"/>
            </w:pPr>
            <w:r>
              <w:t>Министерство строительства и жилищно-коммунального хозяйства Калининградской области;</w:t>
            </w:r>
          </w:p>
          <w:p w:rsidR="007E0265" w:rsidRDefault="007E0265">
            <w:pPr>
              <w:pStyle w:val="ConsPlusNormal"/>
              <w:jc w:val="both"/>
            </w:pPr>
            <w:r>
              <w:t>Министерство развития инфраструктуры Калининградской области</w:t>
            </w:r>
          </w:p>
        </w:tc>
      </w:tr>
      <w:tr w:rsidR="007E0265">
        <w:tc>
          <w:tcPr>
            <w:tcW w:w="3345" w:type="dxa"/>
            <w:tcBorders>
              <w:top w:val="nil"/>
              <w:left w:val="nil"/>
              <w:bottom w:val="nil"/>
              <w:right w:val="nil"/>
            </w:tcBorders>
          </w:tcPr>
          <w:p w:rsidR="007E0265" w:rsidRDefault="007E0265">
            <w:pPr>
              <w:pStyle w:val="ConsPlusNormal"/>
            </w:pPr>
            <w:r>
              <w:t>Цель подпрограммы 3:</w:t>
            </w:r>
          </w:p>
        </w:tc>
        <w:tc>
          <w:tcPr>
            <w:tcW w:w="5613" w:type="dxa"/>
            <w:tcBorders>
              <w:top w:val="nil"/>
              <w:left w:val="nil"/>
              <w:bottom w:val="nil"/>
              <w:right w:val="nil"/>
            </w:tcBorders>
          </w:tcPr>
          <w:p w:rsidR="007E0265" w:rsidRDefault="007E0265">
            <w:pPr>
              <w:pStyle w:val="ConsPlusNormal"/>
              <w:jc w:val="both"/>
            </w:pPr>
            <w:r>
              <w:t>обеспечение создания комфортных условий жизнедеятельности населения в сельской местности</w:t>
            </w:r>
          </w:p>
        </w:tc>
      </w:tr>
      <w:tr w:rsidR="007E0265">
        <w:tc>
          <w:tcPr>
            <w:tcW w:w="3345" w:type="dxa"/>
            <w:tcBorders>
              <w:top w:val="nil"/>
              <w:left w:val="nil"/>
              <w:bottom w:val="nil"/>
              <w:right w:val="nil"/>
            </w:tcBorders>
          </w:tcPr>
          <w:p w:rsidR="007E0265" w:rsidRDefault="007E0265">
            <w:pPr>
              <w:pStyle w:val="ConsPlusNormal"/>
            </w:pPr>
            <w:r>
              <w:t>Задачи подпрограммы 3:</w:t>
            </w:r>
          </w:p>
        </w:tc>
        <w:tc>
          <w:tcPr>
            <w:tcW w:w="5613" w:type="dxa"/>
            <w:tcBorders>
              <w:top w:val="nil"/>
              <w:left w:val="nil"/>
              <w:bottom w:val="nil"/>
              <w:right w:val="nil"/>
            </w:tcBorders>
          </w:tcPr>
          <w:p w:rsidR="007E0265" w:rsidRDefault="007E0265">
            <w:pPr>
              <w:pStyle w:val="ConsPlusNormal"/>
              <w:jc w:val="both"/>
            </w:pPr>
            <w:r>
              <w:t>1) обеспечение в Калининградской области ввода в действие распределительных газовых сетей, локальных водопроводов;</w:t>
            </w:r>
          </w:p>
          <w:p w:rsidR="007E0265" w:rsidRDefault="007E0265">
            <w:pPr>
              <w:pStyle w:val="ConsPlusNormal"/>
              <w:jc w:val="both"/>
            </w:pPr>
            <w:r>
              <w:t>2) обеспечение в Калининградской области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7E0265" w:rsidRDefault="007E0265">
            <w:pPr>
              <w:pStyle w:val="ConsPlusNormal"/>
              <w:jc w:val="both"/>
            </w:pPr>
            <w:r>
              <w:t>3) формирование положительного образа села, повышение инициативности сельского населения;</w:t>
            </w:r>
          </w:p>
          <w:p w:rsidR="007E0265" w:rsidRDefault="007E0265">
            <w:pPr>
              <w:pStyle w:val="ConsPlusNormal"/>
              <w:jc w:val="both"/>
            </w:pPr>
            <w:r>
              <w:t>4) развитие инженерной, социальной инфраструктуры, информационно-телекоммуникационной сети "Интернет" на сельских территориях</w:t>
            </w:r>
          </w:p>
        </w:tc>
      </w:tr>
      <w:tr w:rsidR="007E0265">
        <w:tc>
          <w:tcPr>
            <w:tcW w:w="3345" w:type="dxa"/>
            <w:tcBorders>
              <w:top w:val="nil"/>
              <w:left w:val="nil"/>
              <w:bottom w:val="nil"/>
              <w:right w:val="nil"/>
            </w:tcBorders>
          </w:tcPr>
          <w:p w:rsidR="007E0265" w:rsidRDefault="007E0265">
            <w:pPr>
              <w:pStyle w:val="ConsPlusNormal"/>
            </w:pPr>
            <w:r>
              <w:t>Целевой показатель и индикатор подпрограммы 3:</w:t>
            </w:r>
          </w:p>
        </w:tc>
        <w:tc>
          <w:tcPr>
            <w:tcW w:w="5613" w:type="dxa"/>
            <w:tcBorders>
              <w:top w:val="nil"/>
              <w:left w:val="nil"/>
              <w:bottom w:val="nil"/>
              <w:right w:val="nil"/>
            </w:tcBorders>
          </w:tcPr>
          <w:p w:rsidR="007E0265" w:rsidRDefault="007E0265">
            <w:pPr>
              <w:pStyle w:val="ConsPlusNormal"/>
              <w:jc w:val="both"/>
            </w:pPr>
            <w:r>
              <w:t>прирост сельского населения Калининградской области (ежегодно)</w:t>
            </w:r>
          </w:p>
        </w:tc>
      </w:tr>
      <w:tr w:rsidR="007E0265">
        <w:tc>
          <w:tcPr>
            <w:tcW w:w="3345" w:type="dxa"/>
            <w:tcBorders>
              <w:top w:val="nil"/>
              <w:left w:val="nil"/>
              <w:bottom w:val="nil"/>
              <w:right w:val="nil"/>
            </w:tcBorders>
          </w:tcPr>
          <w:p w:rsidR="007E0265" w:rsidRDefault="007E0265">
            <w:pPr>
              <w:pStyle w:val="ConsPlusNormal"/>
            </w:pPr>
            <w:r>
              <w:t>Этапы и сроки реализации подпрограммы 3:</w:t>
            </w:r>
          </w:p>
        </w:tc>
        <w:tc>
          <w:tcPr>
            <w:tcW w:w="5613" w:type="dxa"/>
            <w:tcBorders>
              <w:top w:val="nil"/>
              <w:left w:val="nil"/>
              <w:bottom w:val="nil"/>
              <w:right w:val="nil"/>
            </w:tcBorders>
          </w:tcPr>
          <w:p w:rsidR="007E0265" w:rsidRDefault="007E0265">
            <w:pPr>
              <w:pStyle w:val="ConsPlusNormal"/>
              <w:jc w:val="both"/>
            </w:pPr>
            <w:r>
              <w:t>2020-2025 годы, без деления на этапы</w:t>
            </w:r>
          </w:p>
        </w:tc>
      </w:tr>
      <w:tr w:rsidR="007E0265">
        <w:tc>
          <w:tcPr>
            <w:tcW w:w="3345" w:type="dxa"/>
            <w:tcBorders>
              <w:top w:val="nil"/>
              <w:left w:val="nil"/>
              <w:bottom w:val="nil"/>
              <w:right w:val="nil"/>
            </w:tcBorders>
          </w:tcPr>
          <w:p w:rsidR="007E0265" w:rsidRDefault="007E0265">
            <w:pPr>
              <w:pStyle w:val="ConsPlusNormal"/>
            </w:pPr>
            <w:r>
              <w:t>Объемы финансового обеспечения подпрограммы 3:</w:t>
            </w:r>
          </w:p>
        </w:tc>
        <w:tc>
          <w:tcPr>
            <w:tcW w:w="5613" w:type="dxa"/>
            <w:tcBorders>
              <w:top w:val="nil"/>
              <w:left w:val="nil"/>
              <w:bottom w:val="nil"/>
              <w:right w:val="nil"/>
            </w:tcBorders>
          </w:tcPr>
          <w:p w:rsidR="007E0265" w:rsidRDefault="007E0265">
            <w:pPr>
              <w:pStyle w:val="ConsPlusNormal"/>
              <w:jc w:val="both"/>
            </w:pPr>
            <w:r>
              <w:t>общий объем планируемого финансирования за период реализации подпрограммы 3 составляет 159254,9 тыс. рублей, в том числе по годам реализации:</w:t>
            </w:r>
          </w:p>
          <w:p w:rsidR="007E0265" w:rsidRDefault="007E0265">
            <w:pPr>
              <w:pStyle w:val="ConsPlusNormal"/>
              <w:jc w:val="both"/>
            </w:pPr>
            <w:r>
              <w:t>2020 год - 81655,1 тыс. рублей;</w:t>
            </w:r>
          </w:p>
          <w:p w:rsidR="007E0265" w:rsidRDefault="007E0265">
            <w:pPr>
              <w:pStyle w:val="ConsPlusNormal"/>
              <w:jc w:val="both"/>
            </w:pPr>
            <w:r>
              <w:t>2021 год - 65699,8 тыс. рублей;</w:t>
            </w:r>
          </w:p>
          <w:p w:rsidR="007E0265" w:rsidRDefault="007E0265">
            <w:pPr>
              <w:pStyle w:val="ConsPlusNormal"/>
              <w:jc w:val="both"/>
            </w:pPr>
            <w:r>
              <w:t>2022 год - 2975,0 тыс. рублей;</w:t>
            </w:r>
          </w:p>
          <w:p w:rsidR="007E0265" w:rsidRDefault="007E0265">
            <w:pPr>
              <w:pStyle w:val="ConsPlusNormal"/>
              <w:jc w:val="both"/>
            </w:pPr>
            <w:r>
              <w:t>2023 год - 2975,0 тыс. рублей;</w:t>
            </w:r>
          </w:p>
          <w:p w:rsidR="007E0265" w:rsidRDefault="007E0265">
            <w:pPr>
              <w:pStyle w:val="ConsPlusNormal"/>
              <w:jc w:val="both"/>
            </w:pPr>
            <w:r>
              <w:t>2024 год - 2975,0 тыс. рублей;</w:t>
            </w:r>
          </w:p>
          <w:p w:rsidR="007E0265" w:rsidRDefault="007E0265">
            <w:pPr>
              <w:pStyle w:val="ConsPlusNormal"/>
              <w:jc w:val="both"/>
            </w:pPr>
            <w:r>
              <w:t>2025 год - 2975,0 тыс. рублей</w:t>
            </w:r>
          </w:p>
        </w:tc>
      </w:tr>
      <w:tr w:rsidR="007E0265">
        <w:tc>
          <w:tcPr>
            <w:tcW w:w="3345" w:type="dxa"/>
            <w:tcBorders>
              <w:top w:val="nil"/>
              <w:left w:val="nil"/>
              <w:bottom w:val="nil"/>
              <w:right w:val="nil"/>
            </w:tcBorders>
          </w:tcPr>
          <w:p w:rsidR="007E0265" w:rsidRDefault="007E0265">
            <w:pPr>
              <w:pStyle w:val="ConsPlusNormal"/>
            </w:pPr>
            <w:r>
              <w:t>Ожидаемые результаты реализации подпрограммы 3:</w:t>
            </w:r>
          </w:p>
        </w:tc>
        <w:tc>
          <w:tcPr>
            <w:tcW w:w="5613" w:type="dxa"/>
            <w:tcBorders>
              <w:top w:val="nil"/>
              <w:left w:val="nil"/>
              <w:bottom w:val="nil"/>
              <w:right w:val="nil"/>
            </w:tcBorders>
          </w:tcPr>
          <w:p w:rsidR="007E0265" w:rsidRDefault="007E0265">
            <w:pPr>
              <w:pStyle w:val="ConsPlusNormal"/>
              <w:jc w:val="both"/>
            </w:pPr>
            <w:r>
              <w:t>прирост сельского населения Калининградской области ежегодно на 0,8%</w:t>
            </w:r>
          </w:p>
        </w:tc>
      </w:tr>
    </w:tbl>
    <w:p w:rsidR="007E0265" w:rsidRDefault="007E0265">
      <w:pPr>
        <w:pStyle w:val="ConsPlusNormal"/>
        <w:jc w:val="both"/>
      </w:pPr>
    </w:p>
    <w:p w:rsidR="007E0265" w:rsidRDefault="007E0265">
      <w:pPr>
        <w:pStyle w:val="ConsPlusNormal"/>
        <w:jc w:val="center"/>
        <w:outlineLvl w:val="1"/>
      </w:pPr>
      <w:r>
        <w:t>Раздел I. ПРИОРИТЕТЫ И ЦЕЛИ ГОСУДАРСТВЕННОЙ ПОЛИТИКИ</w:t>
      </w:r>
    </w:p>
    <w:p w:rsidR="007E0265" w:rsidRDefault="007E0265">
      <w:pPr>
        <w:pStyle w:val="ConsPlusNormal"/>
        <w:jc w:val="center"/>
      </w:pPr>
      <w:r>
        <w:t>В СФЕРЕ РЕАЛИЗАЦИИ ГОСУДАРСТВЕННОЙ ПРОГРАММЫ</w:t>
      </w:r>
    </w:p>
    <w:p w:rsidR="007E0265" w:rsidRDefault="007E0265">
      <w:pPr>
        <w:pStyle w:val="ConsPlusNormal"/>
        <w:jc w:val="both"/>
      </w:pPr>
    </w:p>
    <w:p w:rsidR="007E0265" w:rsidRDefault="007E0265">
      <w:pPr>
        <w:pStyle w:val="ConsPlusNormal"/>
        <w:ind w:firstLine="540"/>
        <w:jc w:val="both"/>
      </w:pPr>
      <w:r>
        <w:t>1. Приоритеты государственной политики в сфере развития сельских территорий определены на основе следующих нормативных правовых актов:</w:t>
      </w:r>
    </w:p>
    <w:p w:rsidR="007E0265" w:rsidRDefault="007E0265">
      <w:pPr>
        <w:pStyle w:val="ConsPlusNormal"/>
        <w:spacing w:before="220"/>
        <w:ind w:firstLine="540"/>
        <w:jc w:val="both"/>
      </w:pPr>
      <w:r>
        <w:t xml:space="preserve">1) Федерального </w:t>
      </w:r>
      <w:hyperlink r:id="rId7" w:history="1">
        <w:r>
          <w:rPr>
            <w:color w:val="0000FF"/>
          </w:rPr>
          <w:t>закона</w:t>
        </w:r>
      </w:hyperlink>
      <w:r>
        <w:t xml:space="preserve"> от 29 декабря 2006 года N 264-ФЗ "О развитии сельского хозяйства";</w:t>
      </w:r>
    </w:p>
    <w:p w:rsidR="007E0265" w:rsidRDefault="007E0265">
      <w:pPr>
        <w:pStyle w:val="ConsPlusNormal"/>
        <w:spacing w:before="220"/>
        <w:ind w:firstLine="540"/>
        <w:jc w:val="both"/>
      </w:pPr>
      <w:r>
        <w:t xml:space="preserve">2) </w:t>
      </w:r>
      <w:hyperlink r:id="rId8" w:history="1">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w:t>
      </w:r>
      <w:r>
        <w:lastRenderedPageBreak/>
        <w:t>207-р;</w:t>
      </w:r>
    </w:p>
    <w:p w:rsidR="007E0265" w:rsidRDefault="007E0265">
      <w:pPr>
        <w:pStyle w:val="ConsPlusNormal"/>
        <w:spacing w:before="220"/>
        <w:ind w:firstLine="540"/>
        <w:jc w:val="both"/>
      </w:pPr>
      <w:r>
        <w:t xml:space="preserve">3) </w:t>
      </w:r>
      <w:hyperlink r:id="rId9"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w:t>
      </w:r>
    </w:p>
    <w:p w:rsidR="007E0265" w:rsidRDefault="007E0265">
      <w:pPr>
        <w:pStyle w:val="ConsPlusNormal"/>
        <w:spacing w:before="220"/>
        <w:ind w:firstLine="540"/>
        <w:jc w:val="both"/>
      </w:pPr>
      <w:r>
        <w:t xml:space="preserve">4) </w:t>
      </w:r>
      <w:hyperlink r:id="rId10" w:history="1">
        <w:r>
          <w:rPr>
            <w:color w:val="0000FF"/>
          </w:rPr>
          <w:t>Концепции</w:t>
        </w:r>
      </w:hyperlink>
      <w: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 ноября 2010 года N 2136-р;</w:t>
      </w:r>
    </w:p>
    <w:p w:rsidR="007E0265" w:rsidRDefault="007E0265">
      <w:pPr>
        <w:pStyle w:val="ConsPlusNormal"/>
        <w:spacing w:before="220"/>
        <w:ind w:firstLine="540"/>
        <w:jc w:val="both"/>
      </w:pPr>
      <w:r>
        <w:t xml:space="preserve">5) Государственной </w:t>
      </w:r>
      <w:hyperlink r:id="rId11" w:history="1">
        <w:r>
          <w:rPr>
            <w:color w:val="0000FF"/>
          </w:rPr>
          <w:t>программы</w:t>
        </w:r>
      </w:hyperlink>
      <w:r>
        <w:t xml:space="preserve"> Российской Федерации "О комплексном развитии сельских территорий", утвержденной постановлением Правительства Российской Федерации от 31 мая 2019 года N 696;</w:t>
      </w:r>
    </w:p>
    <w:p w:rsidR="007E0265" w:rsidRDefault="007E0265">
      <w:pPr>
        <w:pStyle w:val="ConsPlusNormal"/>
        <w:spacing w:before="220"/>
        <w:ind w:firstLine="540"/>
        <w:jc w:val="both"/>
      </w:pPr>
      <w:r>
        <w:t xml:space="preserve">6) </w:t>
      </w:r>
      <w:hyperlink r:id="rId12" w:history="1">
        <w:r>
          <w:rPr>
            <w:color w:val="0000FF"/>
          </w:rPr>
          <w:t>Стратегии</w:t>
        </w:r>
      </w:hyperlink>
      <w:r>
        <w:t xml:space="preserve"> социально-экономического развития Калининградской области, утвержденной постановлением Правительства Калининградской области от 2 августа 2012 года N 583;</w:t>
      </w:r>
    </w:p>
    <w:p w:rsidR="007E0265" w:rsidRDefault="007E0265">
      <w:pPr>
        <w:pStyle w:val="ConsPlusNormal"/>
        <w:spacing w:before="220"/>
        <w:ind w:firstLine="540"/>
        <w:jc w:val="both"/>
      </w:pPr>
      <w:r>
        <w:t xml:space="preserve">7) </w:t>
      </w:r>
      <w:hyperlink r:id="rId13" w:history="1">
        <w:r>
          <w:rPr>
            <w:color w:val="0000FF"/>
          </w:rPr>
          <w:t>Концепции</w:t>
        </w:r>
      </w:hyperlink>
      <w:r>
        <w:t xml:space="preserve"> устойчивого развития сельских территорий Калининградской области на период до 2020 года, утвержденной постановлением Правительства Российской Федерации от 23 апреля 2012 года N 286.</w:t>
      </w:r>
    </w:p>
    <w:p w:rsidR="007E0265" w:rsidRDefault="007E0265">
      <w:pPr>
        <w:pStyle w:val="ConsPlusNormal"/>
        <w:spacing w:before="220"/>
        <w:ind w:firstLine="540"/>
        <w:jc w:val="both"/>
      </w:pPr>
      <w:r>
        <w:t>2. Государственная программа предусматривает комплексное развитие сельских территорий на основе разработанных и утвержденных органами местного самоуправления планов развития сельских территорий с учетом потребности в социальной и инженерной инфраструктурах.</w:t>
      </w:r>
    </w:p>
    <w:p w:rsidR="007E0265" w:rsidRDefault="007E0265">
      <w:pPr>
        <w:pStyle w:val="ConsPlusNormal"/>
        <w:spacing w:before="220"/>
        <w:ind w:firstLine="540"/>
        <w:jc w:val="both"/>
      </w:pPr>
      <w:r>
        <w:t>3. Приоритетами государственной программы являются:</w:t>
      </w:r>
    </w:p>
    <w:p w:rsidR="007E0265" w:rsidRDefault="007E0265">
      <w:pPr>
        <w:pStyle w:val="ConsPlusNormal"/>
        <w:spacing w:before="220"/>
        <w:ind w:firstLine="540"/>
        <w:jc w:val="both"/>
      </w:pPr>
      <w:r>
        <w:t>1) улучшение социально-экономических и экологических условий жизнедеятельности сельского населения для формирования необходимой демографической и трудоресурсной базы обеспечения продовольственной безопасности и независимости Российской Федерации и выполнения селом других функций общенационального значения;</w:t>
      </w:r>
    </w:p>
    <w:p w:rsidR="007E0265" w:rsidRDefault="007E0265">
      <w:pPr>
        <w:pStyle w:val="ConsPlusNormal"/>
        <w:spacing w:before="220"/>
        <w:ind w:firstLine="540"/>
        <w:jc w:val="both"/>
      </w:pPr>
      <w:r>
        <w:t>2) повышение заселенности сельских территорий, формирование сбалансированной системы расселения, сохранение многообразия типов сельских населенных пунктов и улучшение их жизнеобеспечения для повышения уровня и эффективности использования природных ресурсов Российской Федерации.</w:t>
      </w:r>
    </w:p>
    <w:p w:rsidR="007E0265" w:rsidRDefault="007E0265">
      <w:pPr>
        <w:pStyle w:val="ConsPlusNormal"/>
        <w:spacing w:before="220"/>
        <w:ind w:firstLine="540"/>
        <w:jc w:val="both"/>
      </w:pPr>
      <w:r>
        <w:t>4. Целями государственной политики являются:</w:t>
      </w:r>
    </w:p>
    <w:p w:rsidR="007E0265" w:rsidRDefault="007E0265">
      <w:pPr>
        <w:pStyle w:val="ConsPlusNormal"/>
        <w:spacing w:before="220"/>
        <w:ind w:firstLine="540"/>
        <w:jc w:val="both"/>
      </w:pPr>
      <w:r>
        <w:t>1) стабилизация численности населения, проживающего на сельских территориях;</w:t>
      </w:r>
    </w:p>
    <w:p w:rsidR="007E0265" w:rsidRDefault="007E0265">
      <w:pPr>
        <w:pStyle w:val="ConsPlusNormal"/>
        <w:spacing w:before="220"/>
        <w:ind w:firstLine="540"/>
        <w:jc w:val="both"/>
      </w:pPr>
      <w:r>
        <w:t>2) повышение уровня благосостояния сельского населения;</w:t>
      </w:r>
    </w:p>
    <w:p w:rsidR="007E0265" w:rsidRDefault="007E0265">
      <w:pPr>
        <w:pStyle w:val="ConsPlusNormal"/>
        <w:spacing w:before="220"/>
        <w:ind w:firstLine="540"/>
        <w:jc w:val="both"/>
      </w:pPr>
      <w:r>
        <w:t>3) повышение уровня занятости сельского населения;</w:t>
      </w:r>
    </w:p>
    <w:p w:rsidR="007E0265" w:rsidRDefault="007E0265">
      <w:pPr>
        <w:pStyle w:val="ConsPlusNormal"/>
        <w:spacing w:before="220"/>
        <w:ind w:firstLine="540"/>
        <w:jc w:val="both"/>
      </w:pPr>
      <w:r>
        <w:t>4) ускоренное развитие социальной, инженерной, коммунальной инфраструктур на сельских территориях и доведение уровня комфортности проживания на сельских территориях до городского уровня;</w:t>
      </w:r>
    </w:p>
    <w:p w:rsidR="007E0265" w:rsidRDefault="007E0265">
      <w:pPr>
        <w:pStyle w:val="ConsPlusNormal"/>
        <w:spacing w:before="220"/>
        <w:ind w:firstLine="540"/>
        <w:jc w:val="both"/>
      </w:pPr>
      <w:r>
        <w:t>5) повышение социальной ответственности бизнеса путем его привлечения к реализации социально значимых проектов;</w:t>
      </w:r>
    </w:p>
    <w:p w:rsidR="007E0265" w:rsidRDefault="007E0265">
      <w:pPr>
        <w:pStyle w:val="ConsPlusNormal"/>
        <w:spacing w:before="220"/>
        <w:ind w:firstLine="540"/>
        <w:jc w:val="both"/>
      </w:pPr>
      <w:r>
        <w:t>6) улучшение экологической ситуации.</w:t>
      </w:r>
    </w:p>
    <w:p w:rsidR="007E0265" w:rsidRDefault="007E0265">
      <w:pPr>
        <w:pStyle w:val="ConsPlusNormal"/>
        <w:spacing w:before="220"/>
        <w:ind w:firstLine="540"/>
        <w:jc w:val="both"/>
      </w:pPr>
      <w:r>
        <w:t xml:space="preserve">5. Государственная программа представляет собой комплекс мероприятий, направленных на сбалансированное развитие сельских территорий, включающее экономический, социально-демографический и экологический аспекты, согласованное сочетание которых обеспечивает </w:t>
      </w:r>
      <w:r>
        <w:lastRenderedPageBreak/>
        <w:t>устойчивость и динамичность развития сельских территорий на долгосрочную перспективу.</w:t>
      </w:r>
    </w:p>
    <w:p w:rsidR="007E0265" w:rsidRDefault="007E0265">
      <w:pPr>
        <w:pStyle w:val="ConsPlusNormal"/>
        <w:spacing w:before="220"/>
        <w:ind w:firstLine="540"/>
        <w:jc w:val="both"/>
      </w:pPr>
      <w:r>
        <w:t>6. Для достижения целей государственной программы предполагается решение следующих задач:</w:t>
      </w:r>
    </w:p>
    <w:p w:rsidR="007E0265" w:rsidRDefault="007E0265">
      <w:pPr>
        <w:pStyle w:val="ConsPlusNormal"/>
        <w:spacing w:before="220"/>
        <w:ind w:firstLine="540"/>
        <w:jc w:val="both"/>
      </w:pPr>
      <w:r>
        <w:t>1) обеспечение в Калининградской области улучшения жилищных условий граждан Российской Федерации, проживающих на сельских территориях;</w:t>
      </w:r>
    </w:p>
    <w:p w:rsidR="007E0265" w:rsidRDefault="007E0265">
      <w:pPr>
        <w:pStyle w:val="ConsPlusNormal"/>
        <w:spacing w:before="220"/>
        <w:ind w:firstLine="540"/>
        <w:jc w:val="both"/>
      </w:pPr>
      <w:r>
        <w:t>2) обеспечение в Калининградской области трудоустройства на сельских территориях граждан, прошедших дополнительное обучение (переобучение);</w:t>
      </w:r>
    </w:p>
    <w:p w:rsidR="007E0265" w:rsidRDefault="007E0265">
      <w:pPr>
        <w:pStyle w:val="ConsPlusNormal"/>
        <w:spacing w:before="220"/>
        <w:ind w:firstLine="540"/>
        <w:jc w:val="both"/>
      </w:pPr>
      <w:r>
        <w:t>3) обеспечение в Калининградской области создания и развития инфраструктуры на сельских территориях.</w:t>
      </w:r>
    </w:p>
    <w:p w:rsidR="007E0265" w:rsidRDefault="007E0265">
      <w:pPr>
        <w:pStyle w:val="ConsPlusNormal"/>
        <w:spacing w:before="220"/>
        <w:ind w:firstLine="540"/>
        <w:jc w:val="both"/>
      </w:pPr>
      <w:r>
        <w:t>7. Указанные задачи будут способствовать:</w:t>
      </w:r>
    </w:p>
    <w:p w:rsidR="007E0265" w:rsidRDefault="007E0265">
      <w:pPr>
        <w:pStyle w:val="ConsPlusNormal"/>
        <w:spacing w:before="220"/>
        <w:ind w:firstLine="540"/>
        <w:jc w:val="both"/>
      </w:pPr>
      <w:r>
        <w:t>1) приближению условий жизнедеятельности в сельских поселениях к городским стандартам при сохранении особенностей сельского расселения, застройки и образа жизни населения;</w:t>
      </w:r>
    </w:p>
    <w:p w:rsidR="007E0265" w:rsidRDefault="007E0265">
      <w:pPr>
        <w:pStyle w:val="ConsPlusNormal"/>
        <w:spacing w:before="220"/>
        <w:ind w:firstLine="540"/>
        <w:jc w:val="both"/>
      </w:pPr>
      <w:r>
        <w:t>2) расширению социально-экономических и трудовых связей села с малыми городами и поселками городского типа, формированию единых сельско-городских рынков труда, систем социально-культурного и торгово-бытового обслуживания населения;</w:t>
      </w:r>
    </w:p>
    <w:p w:rsidR="007E0265" w:rsidRDefault="007E0265">
      <w:pPr>
        <w:pStyle w:val="ConsPlusNormal"/>
        <w:spacing w:before="220"/>
        <w:ind w:firstLine="540"/>
        <w:jc w:val="both"/>
      </w:pPr>
      <w:r>
        <w:t>3) повышению уровня занятости сельского населения, содействию создания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7E0265" w:rsidRDefault="007E0265">
      <w:pPr>
        <w:pStyle w:val="ConsPlusNormal"/>
        <w:spacing w:before="220"/>
        <w:ind w:firstLine="540"/>
        <w:jc w:val="both"/>
      </w:pPr>
      <w:r>
        <w:t>4) повышению уровня и диверсификации источников доходов сельского населения;</w:t>
      </w:r>
    </w:p>
    <w:p w:rsidR="007E0265" w:rsidRDefault="007E0265">
      <w:pPr>
        <w:pStyle w:val="ConsPlusNormal"/>
        <w:spacing w:before="220"/>
        <w:ind w:firstLine="540"/>
        <w:jc w:val="both"/>
      </w:pPr>
      <w:r>
        <w:t>5) улучшению жилищных условий сельского населения на основе развития институтов субсидирования строительства и покупки жилья, а также ипотечного кредитования с учетом преимуществ сельского образа жизни;</w:t>
      </w:r>
    </w:p>
    <w:p w:rsidR="007E0265" w:rsidRDefault="007E0265">
      <w:pPr>
        <w:pStyle w:val="ConsPlusNormal"/>
        <w:spacing w:before="220"/>
        <w:ind w:firstLine="540"/>
        <w:jc w:val="both"/>
      </w:pPr>
      <w:r>
        <w:t>6) повышению доступности и качества предоставляемых сельским гражданам социально-культурных, торгово-бытовых и государственных услуг путем развития мобильных и дистанционных форм обслуживания, дорожно-транспортных и информационно-телекоммуникационных сетей, укрепления и модернизации материально-технической базы образования, здравоохранения, культуры, физкультуры и спорта и т.д.;</w:t>
      </w:r>
    </w:p>
    <w:p w:rsidR="007E0265" w:rsidRDefault="007E0265">
      <w:pPr>
        <w:pStyle w:val="ConsPlusNormal"/>
        <w:spacing w:before="220"/>
        <w:ind w:firstLine="540"/>
        <w:jc w:val="both"/>
      </w:pPr>
      <w:r>
        <w:t>7) созданию экологически безопасных условий жизнедеятельности в сельских поселениях, сохранению, восстановлению и наращиванию человеческого, культурного и природного потенциала сельских территорий;</w:t>
      </w:r>
    </w:p>
    <w:p w:rsidR="007E0265" w:rsidRDefault="007E0265">
      <w:pPr>
        <w:pStyle w:val="ConsPlusNormal"/>
        <w:spacing w:before="220"/>
        <w:ind w:firstLine="540"/>
        <w:jc w:val="both"/>
      </w:pPr>
      <w:r>
        <w:t>8) повышению привлекательности жизни в сельской местности и переселению горожан и соотечественников из-за рубежа;</w:t>
      </w:r>
    </w:p>
    <w:p w:rsidR="007E0265" w:rsidRDefault="007E0265">
      <w:pPr>
        <w:pStyle w:val="ConsPlusNormal"/>
        <w:spacing w:before="220"/>
        <w:ind w:firstLine="540"/>
        <w:jc w:val="both"/>
      </w:pPr>
      <w:r>
        <w:t>9) повышению уровня научно-информационного и методического обеспечения комплексного развития сельских территорий.</w:t>
      </w:r>
    </w:p>
    <w:p w:rsidR="007E0265" w:rsidRDefault="007E0265">
      <w:pPr>
        <w:pStyle w:val="ConsPlusNormal"/>
        <w:spacing w:before="220"/>
        <w:ind w:firstLine="540"/>
        <w:jc w:val="both"/>
      </w:pPr>
      <w:r>
        <w:t>В целях решения поставленных задач в рамках государственной программы осуществляется реализация подпрограмм.</w:t>
      </w:r>
    </w:p>
    <w:p w:rsidR="007E0265" w:rsidRDefault="00E626F8">
      <w:pPr>
        <w:pStyle w:val="ConsPlusNormal"/>
        <w:spacing w:before="220"/>
        <w:ind w:firstLine="540"/>
        <w:jc w:val="both"/>
      </w:pPr>
      <w:hyperlink w:anchor="P78" w:history="1">
        <w:r w:rsidR="007E0265">
          <w:rPr>
            <w:color w:val="0000FF"/>
          </w:rPr>
          <w:t>Подпрограмма</w:t>
        </w:r>
      </w:hyperlink>
      <w:r w:rsidR="007E0265">
        <w:t xml:space="preserve"> "Создание условий для обеспечения доступным и комфортным жильем сельского населения" разработана с целью реализации мероприятий, направленных на повышение престижности проживания в сельской местности за счет удовлетворения потребностей сельского населения в благоустроенном жилье, реализации проектов компактной </w:t>
      </w:r>
      <w:r w:rsidR="007E0265">
        <w:lastRenderedPageBreak/>
        <w:t>жилищной застройки в сельской местности. Решение задачи данной подпрограммы осуществляется органами местного самоуправления муниципальных образований Калининградской области, которым передается ряд функций в соответствии с заключенными соглашениями с Министерством сельского хозяйства Калининградской области.</w:t>
      </w:r>
    </w:p>
    <w:p w:rsidR="007E0265" w:rsidRDefault="00E626F8">
      <w:pPr>
        <w:pStyle w:val="ConsPlusNormal"/>
        <w:spacing w:before="220"/>
        <w:ind w:firstLine="540"/>
        <w:jc w:val="both"/>
      </w:pPr>
      <w:hyperlink w:anchor="P104" w:history="1">
        <w:r w:rsidR="007E0265">
          <w:rPr>
            <w:color w:val="0000FF"/>
          </w:rPr>
          <w:t>Подпрограмма</w:t>
        </w:r>
      </w:hyperlink>
      <w:r w:rsidR="007E0265">
        <w:t xml:space="preserve"> "Развитие рынка труда (кадрового потенциала) на сельских территориях" разработана с целью привлечения кадров для работы в сельской местности, закрепления постоянно проживающего населения в сельской местности. В рамках данной подпрограммы будут возмещаться расходы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в размере 30%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7E0265" w:rsidRDefault="00E626F8">
      <w:pPr>
        <w:pStyle w:val="ConsPlusNormal"/>
        <w:spacing w:before="220"/>
        <w:ind w:firstLine="540"/>
        <w:jc w:val="both"/>
      </w:pPr>
      <w:hyperlink w:anchor="P130" w:history="1">
        <w:r w:rsidR="007E0265">
          <w:rPr>
            <w:color w:val="0000FF"/>
          </w:rPr>
          <w:t>Подпрограмма</w:t>
        </w:r>
      </w:hyperlink>
      <w:r w:rsidR="007E0265">
        <w:t xml:space="preserve"> "Создание и развитие инфраструктуры на сельских территориях" разработана с целью создания комфортных условий жизнедеятельности населения в сельской местности посредством реализации проектов по благоустройству сельских территорий, обеспечения населения питьевой водой и газоснабжением, развития сети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продукции, реализации проектов комплексного развития сельских территорий (строительство (реконструкция, капитальный ремонт, модернизация) объектов социальной и культурной сферы). В реализации мероприятий указанной подпрограммы принимают участие органы местного самоуправления муниципальных образований Калининградской области, а также органы исполнительной власти Калининградской области: Министерство строительства и жилищно-коммунального хозяйства Калининградской области, Министерство развития инфраструктуры Калининградской области, Министерство образования Калининградской области, Министерство по культуре и туризму Калининградской области, Министерство здравоохранения Калининградской области, Министерство спорта Калининградской области.</w:t>
      </w:r>
    </w:p>
    <w:p w:rsidR="007E0265" w:rsidRDefault="007E0265">
      <w:pPr>
        <w:pStyle w:val="ConsPlusNormal"/>
        <w:spacing w:before="220"/>
        <w:ind w:firstLine="540"/>
        <w:jc w:val="both"/>
      </w:pPr>
      <w:r>
        <w:t xml:space="preserve">8. Сведения о показателях (индикаторах) достижения целей, перечне основных мероприятий государственной программы приведены в </w:t>
      </w:r>
      <w:hyperlink w:anchor="P227" w:history="1">
        <w:r>
          <w:rPr>
            <w:color w:val="0000FF"/>
          </w:rPr>
          <w:t>таблице 1 приложения N 1</w:t>
        </w:r>
      </w:hyperlink>
      <w:r>
        <w:t xml:space="preserve"> к настоящей государственной программе.</w:t>
      </w:r>
    </w:p>
    <w:p w:rsidR="007E0265" w:rsidRDefault="007E0265">
      <w:pPr>
        <w:pStyle w:val="ConsPlusNormal"/>
        <w:spacing w:before="220"/>
        <w:ind w:firstLine="540"/>
        <w:jc w:val="both"/>
      </w:pPr>
      <w:r>
        <w:t xml:space="preserve">9. Сведения об основных мерах правового регулирования в соответствующей сфере, направленных на достижение цели и (или) ожидаемых результатов государственной программы, приведены в </w:t>
      </w:r>
      <w:hyperlink w:anchor="P542" w:history="1">
        <w:r>
          <w:rPr>
            <w:color w:val="0000FF"/>
          </w:rPr>
          <w:t>таблице 2 приложения N 1</w:t>
        </w:r>
      </w:hyperlink>
      <w:r>
        <w:t xml:space="preserve"> к настоящей государственной программе.</w:t>
      </w:r>
    </w:p>
    <w:p w:rsidR="007E0265" w:rsidRDefault="007E0265">
      <w:pPr>
        <w:pStyle w:val="ConsPlusNormal"/>
        <w:spacing w:before="220"/>
        <w:ind w:firstLine="540"/>
        <w:jc w:val="both"/>
      </w:pPr>
      <w:r>
        <w:t xml:space="preserve">10. Сведения о планируемых объемах финансового обеспечения государственной программы за счет всех источников финансирования приведены в </w:t>
      </w:r>
      <w:hyperlink w:anchor="P633" w:history="1">
        <w:r>
          <w:rPr>
            <w:color w:val="0000FF"/>
          </w:rPr>
          <w:t>таблице 3 приложения N 1</w:t>
        </w:r>
      </w:hyperlink>
      <w:r>
        <w:t xml:space="preserve"> к настоящей государственной программе.</w:t>
      </w:r>
    </w:p>
    <w:p w:rsidR="007E0265" w:rsidRDefault="007E0265">
      <w:pPr>
        <w:pStyle w:val="ConsPlusNormal"/>
        <w:spacing w:before="220"/>
        <w:ind w:firstLine="540"/>
        <w:jc w:val="both"/>
      </w:pPr>
      <w:r>
        <w:t xml:space="preserve">11. Сведения о планируемых объемах расходов за счет средств областного бюджета на реализацию государственной программы приведены в </w:t>
      </w:r>
      <w:hyperlink w:anchor="P838" w:history="1">
        <w:r>
          <w:rPr>
            <w:color w:val="0000FF"/>
          </w:rPr>
          <w:t>таблице 4 приложения N 1</w:t>
        </w:r>
      </w:hyperlink>
      <w:r>
        <w:t xml:space="preserve"> к настоящей государственной программе.</w:t>
      </w:r>
    </w:p>
    <w:p w:rsidR="007E0265" w:rsidRDefault="007E0265">
      <w:pPr>
        <w:pStyle w:val="ConsPlusNormal"/>
        <w:spacing w:before="220"/>
        <w:ind w:firstLine="540"/>
        <w:jc w:val="both"/>
      </w:pPr>
      <w:r>
        <w:t xml:space="preserve">12. В рамках подпрограммы 1 (за исключением мероприятия по предоставлению субсидий российским кредитным организациям и акционерному обществу "ДОМ.РФ"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подпрограммы 3 предоставляются субсидии из областного бюджета местным </w:t>
      </w:r>
      <w:r>
        <w:lastRenderedPageBreak/>
        <w:t>бюджетам на обеспечение комплексного развития сельских территорий, на реализацию мероприятий (за исключением мероприятия по реконструкции (строительству) региональной автомобильной дороги) по:</w:t>
      </w:r>
    </w:p>
    <w:p w:rsidR="007E0265" w:rsidRDefault="007E0265">
      <w:pPr>
        <w:pStyle w:val="ConsPlusNormal"/>
        <w:spacing w:before="220"/>
        <w:ind w:firstLine="540"/>
        <w:jc w:val="both"/>
      </w:pPr>
      <w:r>
        <w:t>1) улучшению жилищных условий граждан Российской Федерации, проживающих на сельских территориях;</w:t>
      </w:r>
    </w:p>
    <w:p w:rsidR="007E0265" w:rsidRDefault="007E0265">
      <w:pPr>
        <w:pStyle w:val="ConsPlusNormal"/>
        <w:spacing w:before="220"/>
        <w:ind w:firstLine="540"/>
        <w:jc w:val="both"/>
      </w:pPr>
      <w:r>
        <w:t>2)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7E0265" w:rsidRDefault="007E0265">
      <w:pPr>
        <w:pStyle w:val="ConsPlusNormal"/>
        <w:spacing w:before="220"/>
        <w:ind w:firstLine="540"/>
        <w:jc w:val="both"/>
      </w:pPr>
      <w:r>
        <w:t>3) благоустройству сельских территорий;</w:t>
      </w:r>
    </w:p>
    <w:p w:rsidR="007E0265" w:rsidRDefault="007E0265">
      <w:pPr>
        <w:pStyle w:val="ConsPlusNormal"/>
        <w:spacing w:before="220"/>
        <w:ind w:firstLine="540"/>
        <w:jc w:val="both"/>
      </w:pPr>
      <w:r>
        <w:t>4) развитию инженерной инфраструктуры на сельских территориях;</w:t>
      </w:r>
    </w:p>
    <w:p w:rsidR="007E0265" w:rsidRDefault="007E0265">
      <w:pPr>
        <w:pStyle w:val="ConsPlusNormal"/>
        <w:spacing w:before="220"/>
        <w:ind w:firstLine="540"/>
        <w:jc w:val="both"/>
      </w:pPr>
      <w:r>
        <w:t>5) развитию транспортной инфраструктуры на сельских территориях;</w:t>
      </w:r>
    </w:p>
    <w:p w:rsidR="007E0265" w:rsidRDefault="007E0265">
      <w:pPr>
        <w:pStyle w:val="ConsPlusNormal"/>
        <w:spacing w:before="220"/>
        <w:ind w:firstLine="540"/>
        <w:jc w:val="both"/>
      </w:pPr>
      <w:r>
        <w:t>6) реализации проектов комплексного развития сельских территорий (сельских агломераций).</w:t>
      </w:r>
    </w:p>
    <w:p w:rsidR="007E0265" w:rsidRDefault="007E0265">
      <w:pPr>
        <w:pStyle w:val="ConsPlusNormal"/>
        <w:spacing w:before="220"/>
        <w:ind w:firstLine="540"/>
        <w:jc w:val="both"/>
      </w:pPr>
      <w:r>
        <w:t xml:space="preserve">13. </w:t>
      </w:r>
      <w:hyperlink w:anchor="P1058" w:history="1">
        <w:r>
          <w:rPr>
            <w:color w:val="0000FF"/>
          </w:rPr>
          <w:t>Перечень</w:t>
        </w:r>
      </w:hyperlink>
      <w:r>
        <w:t xml:space="preserve"> и объемы финансирования мероприятий, входящих в состав основного мероприятия "Развитие жилищного строительства на сельских территориях и повышение уровня благоустройства домовладений" подпрограммы 1 государственной программы, представлены в приложении N 2 к настоящей государственной программе.</w:t>
      </w:r>
    </w:p>
    <w:p w:rsidR="007E0265" w:rsidRDefault="007E0265">
      <w:pPr>
        <w:pStyle w:val="ConsPlusNormal"/>
        <w:spacing w:before="220"/>
        <w:ind w:firstLine="540"/>
        <w:jc w:val="both"/>
      </w:pPr>
      <w:r>
        <w:t xml:space="preserve">14. </w:t>
      </w:r>
      <w:hyperlink w:anchor="P1235" w:history="1">
        <w:r>
          <w:rPr>
            <w:color w:val="0000FF"/>
          </w:rPr>
          <w:t>Порядок</w:t>
        </w:r>
      </w:hyperlink>
      <w:r>
        <w:t xml:space="preserve"> предоставления и распределения субсидий, предоставляемых из областного бюджета местным бюджетам на софинансирование расходных обязательств по мероприятиям, направленным на улучшение жилищных условий граждан Российской Федерации, проживающих на сельских территориях, представлен в приложении N 3 к настоящей государственной программе.</w:t>
      </w:r>
    </w:p>
    <w:p w:rsidR="007E0265" w:rsidRDefault="007E0265">
      <w:pPr>
        <w:pStyle w:val="ConsPlusNormal"/>
        <w:spacing w:before="220"/>
        <w:ind w:firstLine="540"/>
        <w:jc w:val="both"/>
      </w:pPr>
      <w:r>
        <w:t xml:space="preserve">15. </w:t>
      </w:r>
      <w:hyperlink w:anchor="P1282" w:history="1">
        <w:r>
          <w:rPr>
            <w:color w:val="0000FF"/>
          </w:rPr>
          <w:t>Порядок</w:t>
        </w:r>
      </w:hyperlink>
      <w:r>
        <w:t xml:space="preserve"> предоставления и распределения субсидий, предоставляемых из областного бюджета местным бюджетам на софинансирование расходных обязательств по благоустройству сельских территорий, представлен в приложении N 4 к настоящей государственной программе.</w:t>
      </w:r>
    </w:p>
    <w:p w:rsidR="007E0265" w:rsidRDefault="007E0265">
      <w:pPr>
        <w:pStyle w:val="ConsPlusNormal"/>
        <w:spacing w:before="220"/>
        <w:ind w:firstLine="540"/>
        <w:jc w:val="both"/>
      </w:pPr>
      <w:r>
        <w:t xml:space="preserve">16. </w:t>
      </w:r>
      <w:hyperlink w:anchor="P1330" w:history="1">
        <w:r>
          <w:rPr>
            <w:color w:val="0000FF"/>
          </w:rPr>
          <w:t>Порядок</w:t>
        </w:r>
      </w:hyperlink>
      <w:r>
        <w:t xml:space="preserve"> предоставления и распределения субсидий, предоставляемых из областного бюджета местным бюджетам на софинансирование расходных обязательств на реализацию проектов комплексного развития сельских территорий, представлен в приложении N 5 к настоящей государственной программе.</w:t>
      </w: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right"/>
        <w:outlineLvl w:val="1"/>
      </w:pPr>
      <w:r>
        <w:t>Приложение N 1</w:t>
      </w:r>
    </w:p>
    <w:p w:rsidR="007E0265" w:rsidRDefault="007E0265">
      <w:pPr>
        <w:pStyle w:val="ConsPlusNormal"/>
        <w:jc w:val="right"/>
      </w:pPr>
      <w:r>
        <w:t>к государственной программе</w:t>
      </w:r>
    </w:p>
    <w:p w:rsidR="007E0265" w:rsidRDefault="007E0265">
      <w:pPr>
        <w:pStyle w:val="ConsPlusNormal"/>
        <w:jc w:val="right"/>
      </w:pPr>
      <w:r>
        <w:t>Калининградской области</w:t>
      </w:r>
    </w:p>
    <w:p w:rsidR="007E0265" w:rsidRDefault="007E0265">
      <w:pPr>
        <w:pStyle w:val="ConsPlusNormal"/>
        <w:jc w:val="right"/>
      </w:pPr>
      <w:r>
        <w:t>"Комплексное развитие</w:t>
      </w:r>
    </w:p>
    <w:p w:rsidR="007E0265" w:rsidRDefault="007E0265">
      <w:pPr>
        <w:pStyle w:val="ConsPlusNormal"/>
        <w:jc w:val="right"/>
      </w:pPr>
      <w:r>
        <w:t>сельских территорий"</w:t>
      </w:r>
    </w:p>
    <w:p w:rsidR="007E0265" w:rsidRDefault="007E0265">
      <w:pPr>
        <w:pStyle w:val="ConsPlusNormal"/>
        <w:jc w:val="both"/>
      </w:pPr>
    </w:p>
    <w:p w:rsidR="007E0265" w:rsidRDefault="007E0265">
      <w:pPr>
        <w:pStyle w:val="ConsPlusTitle"/>
        <w:jc w:val="center"/>
        <w:outlineLvl w:val="2"/>
      </w:pPr>
      <w:bookmarkStart w:id="4" w:name="P227"/>
      <w:bookmarkEnd w:id="4"/>
      <w:r>
        <w:t>Сведения о показателях (индикаторах) достижения целей,</w:t>
      </w:r>
    </w:p>
    <w:p w:rsidR="007E0265" w:rsidRDefault="007E0265">
      <w:pPr>
        <w:pStyle w:val="ConsPlusTitle"/>
        <w:jc w:val="center"/>
      </w:pPr>
      <w:r>
        <w:t>перечне основных и отдельных (основных) мероприятий</w:t>
      </w:r>
    </w:p>
    <w:p w:rsidR="007E0265" w:rsidRDefault="007E0265">
      <w:pPr>
        <w:pStyle w:val="ConsPlusTitle"/>
        <w:jc w:val="center"/>
      </w:pPr>
      <w:r>
        <w:t>государственной программы Калининградской области</w:t>
      </w:r>
    </w:p>
    <w:p w:rsidR="007E0265" w:rsidRDefault="007E0265">
      <w:pPr>
        <w:pStyle w:val="ConsPlusTitle"/>
        <w:jc w:val="center"/>
      </w:pPr>
      <w:r>
        <w:t>"Комплексное развитие сельских территорий"</w:t>
      </w:r>
    </w:p>
    <w:p w:rsidR="007E0265" w:rsidRDefault="007E0265">
      <w:pPr>
        <w:pStyle w:val="ConsPlusNormal"/>
        <w:jc w:val="both"/>
      </w:pPr>
    </w:p>
    <w:p w:rsidR="007E0265" w:rsidRDefault="007E0265">
      <w:pPr>
        <w:pStyle w:val="ConsPlusNormal"/>
        <w:jc w:val="right"/>
      </w:pPr>
      <w:r>
        <w:t>Таблица 1</w:t>
      </w:r>
    </w:p>
    <w:p w:rsidR="007E0265" w:rsidRDefault="007E0265">
      <w:pPr>
        <w:pStyle w:val="ConsPlusNormal"/>
        <w:jc w:val="both"/>
      </w:pPr>
    </w:p>
    <w:p w:rsidR="007E0265" w:rsidRDefault="007E0265">
      <w:pPr>
        <w:sectPr w:rsidR="007E0265" w:rsidSect="00335CA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
        <w:gridCol w:w="1928"/>
        <w:gridCol w:w="1247"/>
        <w:gridCol w:w="1984"/>
        <w:gridCol w:w="737"/>
        <w:gridCol w:w="794"/>
        <w:gridCol w:w="794"/>
        <w:gridCol w:w="794"/>
        <w:gridCol w:w="794"/>
        <w:gridCol w:w="794"/>
        <w:gridCol w:w="794"/>
        <w:gridCol w:w="794"/>
        <w:gridCol w:w="1531"/>
      </w:tblGrid>
      <w:tr w:rsidR="007E0265">
        <w:tc>
          <w:tcPr>
            <w:tcW w:w="572" w:type="dxa"/>
            <w:vMerge w:val="restart"/>
          </w:tcPr>
          <w:p w:rsidR="007E0265" w:rsidRDefault="007E0265">
            <w:pPr>
              <w:pStyle w:val="ConsPlusNormal"/>
              <w:jc w:val="center"/>
            </w:pPr>
            <w:r>
              <w:lastRenderedPageBreak/>
              <w:t>N п/п</w:t>
            </w:r>
          </w:p>
        </w:tc>
        <w:tc>
          <w:tcPr>
            <w:tcW w:w="1928" w:type="dxa"/>
            <w:vMerge w:val="restart"/>
          </w:tcPr>
          <w:p w:rsidR="007E0265" w:rsidRDefault="007E0265">
            <w:pPr>
              <w:pStyle w:val="ConsPlusNormal"/>
              <w:jc w:val="center"/>
            </w:pPr>
            <w:r>
              <w:t>Наименование цели, задачи, основного (отдельного) мероприятия</w:t>
            </w:r>
          </w:p>
        </w:tc>
        <w:tc>
          <w:tcPr>
            <w:tcW w:w="1247" w:type="dxa"/>
            <w:vMerge w:val="restart"/>
          </w:tcPr>
          <w:p w:rsidR="007E0265" w:rsidRDefault="007E0265">
            <w:pPr>
              <w:pStyle w:val="ConsPlusNormal"/>
              <w:jc w:val="center"/>
            </w:pPr>
            <w:r>
              <w:t>Код показателя</w:t>
            </w:r>
          </w:p>
        </w:tc>
        <w:tc>
          <w:tcPr>
            <w:tcW w:w="1984" w:type="dxa"/>
            <w:vMerge w:val="restart"/>
          </w:tcPr>
          <w:p w:rsidR="007E0265" w:rsidRDefault="007E0265">
            <w:pPr>
              <w:pStyle w:val="ConsPlusNormal"/>
              <w:jc w:val="center"/>
            </w:pPr>
            <w:r>
              <w:t>Наименование показателя (индикатора)</w:t>
            </w:r>
          </w:p>
        </w:tc>
        <w:tc>
          <w:tcPr>
            <w:tcW w:w="737" w:type="dxa"/>
            <w:vMerge w:val="restart"/>
          </w:tcPr>
          <w:p w:rsidR="007E0265" w:rsidRDefault="007E0265">
            <w:pPr>
              <w:pStyle w:val="ConsPlusNormal"/>
              <w:jc w:val="center"/>
            </w:pPr>
            <w:r>
              <w:t>Единица измерения</w:t>
            </w:r>
          </w:p>
        </w:tc>
        <w:tc>
          <w:tcPr>
            <w:tcW w:w="5558" w:type="dxa"/>
            <w:gridSpan w:val="7"/>
          </w:tcPr>
          <w:p w:rsidR="007E0265" w:rsidRDefault="007E0265">
            <w:pPr>
              <w:pStyle w:val="ConsPlusNormal"/>
              <w:jc w:val="center"/>
            </w:pPr>
            <w:r>
              <w:t>Значения показателей (индикаторов)</w:t>
            </w:r>
          </w:p>
        </w:tc>
        <w:tc>
          <w:tcPr>
            <w:tcW w:w="1531" w:type="dxa"/>
            <w:vMerge w:val="restart"/>
          </w:tcPr>
          <w:p w:rsidR="007E0265" w:rsidRDefault="007E0265">
            <w:pPr>
              <w:pStyle w:val="ConsPlusNormal"/>
              <w:jc w:val="center"/>
            </w:pPr>
            <w:r>
              <w:t>Ответственный исполнитель, соисполнители, участники государственной программы</w:t>
            </w:r>
          </w:p>
        </w:tc>
      </w:tr>
      <w:tr w:rsidR="007E0265">
        <w:tc>
          <w:tcPr>
            <w:tcW w:w="572" w:type="dxa"/>
            <w:vMerge/>
          </w:tcPr>
          <w:p w:rsidR="007E0265" w:rsidRDefault="007E0265"/>
        </w:tc>
        <w:tc>
          <w:tcPr>
            <w:tcW w:w="1928" w:type="dxa"/>
            <w:vMerge/>
          </w:tcPr>
          <w:p w:rsidR="007E0265" w:rsidRDefault="007E0265"/>
        </w:tc>
        <w:tc>
          <w:tcPr>
            <w:tcW w:w="1247" w:type="dxa"/>
            <w:vMerge/>
          </w:tcPr>
          <w:p w:rsidR="007E0265" w:rsidRDefault="007E0265"/>
        </w:tc>
        <w:tc>
          <w:tcPr>
            <w:tcW w:w="1984" w:type="dxa"/>
            <w:vMerge/>
          </w:tcPr>
          <w:p w:rsidR="007E0265" w:rsidRDefault="007E0265"/>
        </w:tc>
        <w:tc>
          <w:tcPr>
            <w:tcW w:w="737" w:type="dxa"/>
            <w:vMerge/>
          </w:tcPr>
          <w:p w:rsidR="007E0265" w:rsidRDefault="007E0265"/>
        </w:tc>
        <w:tc>
          <w:tcPr>
            <w:tcW w:w="794" w:type="dxa"/>
          </w:tcPr>
          <w:p w:rsidR="007E0265" w:rsidRDefault="007E0265">
            <w:pPr>
              <w:pStyle w:val="ConsPlusNormal"/>
              <w:jc w:val="center"/>
            </w:pPr>
            <w:r>
              <w:t xml:space="preserve">2019 </w:t>
            </w:r>
            <w:hyperlink w:anchor="P539" w:history="1">
              <w:r>
                <w:rPr>
                  <w:color w:val="0000FF"/>
                </w:rPr>
                <w:t>&lt;1&gt;</w:t>
              </w:r>
            </w:hyperlink>
          </w:p>
        </w:tc>
        <w:tc>
          <w:tcPr>
            <w:tcW w:w="794" w:type="dxa"/>
          </w:tcPr>
          <w:p w:rsidR="007E0265" w:rsidRDefault="007E0265">
            <w:pPr>
              <w:pStyle w:val="ConsPlusNormal"/>
              <w:jc w:val="center"/>
            </w:pPr>
            <w:r>
              <w:t>2020</w:t>
            </w:r>
          </w:p>
        </w:tc>
        <w:tc>
          <w:tcPr>
            <w:tcW w:w="794" w:type="dxa"/>
          </w:tcPr>
          <w:p w:rsidR="007E0265" w:rsidRDefault="007E0265">
            <w:pPr>
              <w:pStyle w:val="ConsPlusNormal"/>
              <w:jc w:val="center"/>
            </w:pPr>
            <w:r>
              <w:t>2021</w:t>
            </w:r>
          </w:p>
        </w:tc>
        <w:tc>
          <w:tcPr>
            <w:tcW w:w="794" w:type="dxa"/>
          </w:tcPr>
          <w:p w:rsidR="007E0265" w:rsidRDefault="007E0265">
            <w:pPr>
              <w:pStyle w:val="ConsPlusNormal"/>
              <w:jc w:val="center"/>
            </w:pPr>
            <w:r>
              <w:t>2022</w:t>
            </w:r>
          </w:p>
        </w:tc>
        <w:tc>
          <w:tcPr>
            <w:tcW w:w="794" w:type="dxa"/>
          </w:tcPr>
          <w:p w:rsidR="007E0265" w:rsidRDefault="007E0265">
            <w:pPr>
              <w:pStyle w:val="ConsPlusNormal"/>
              <w:jc w:val="center"/>
            </w:pPr>
            <w:r>
              <w:t>2023</w:t>
            </w:r>
          </w:p>
        </w:tc>
        <w:tc>
          <w:tcPr>
            <w:tcW w:w="794" w:type="dxa"/>
          </w:tcPr>
          <w:p w:rsidR="007E0265" w:rsidRDefault="007E0265">
            <w:pPr>
              <w:pStyle w:val="ConsPlusNormal"/>
              <w:jc w:val="center"/>
            </w:pPr>
            <w:r>
              <w:t>2024</w:t>
            </w:r>
          </w:p>
        </w:tc>
        <w:tc>
          <w:tcPr>
            <w:tcW w:w="794" w:type="dxa"/>
          </w:tcPr>
          <w:p w:rsidR="007E0265" w:rsidRDefault="007E0265">
            <w:pPr>
              <w:pStyle w:val="ConsPlusNormal"/>
              <w:jc w:val="center"/>
            </w:pPr>
            <w:r>
              <w:t>2025</w:t>
            </w:r>
          </w:p>
        </w:tc>
        <w:tc>
          <w:tcPr>
            <w:tcW w:w="1531" w:type="dxa"/>
            <w:vMerge/>
          </w:tcPr>
          <w:p w:rsidR="007E0265" w:rsidRDefault="007E0265"/>
        </w:tc>
      </w:tr>
      <w:tr w:rsidR="007E0265">
        <w:tc>
          <w:tcPr>
            <w:tcW w:w="572" w:type="dxa"/>
          </w:tcPr>
          <w:p w:rsidR="007E0265" w:rsidRDefault="007E0265">
            <w:pPr>
              <w:pStyle w:val="ConsPlusNormal"/>
              <w:jc w:val="center"/>
            </w:pPr>
            <w:r>
              <w:t>1</w:t>
            </w:r>
          </w:p>
        </w:tc>
        <w:tc>
          <w:tcPr>
            <w:tcW w:w="1928" w:type="dxa"/>
          </w:tcPr>
          <w:p w:rsidR="007E0265" w:rsidRDefault="007E0265">
            <w:pPr>
              <w:pStyle w:val="ConsPlusNormal"/>
              <w:jc w:val="center"/>
            </w:pPr>
            <w:r>
              <w:t>2</w:t>
            </w:r>
          </w:p>
        </w:tc>
        <w:tc>
          <w:tcPr>
            <w:tcW w:w="1247" w:type="dxa"/>
          </w:tcPr>
          <w:p w:rsidR="007E0265" w:rsidRDefault="007E0265">
            <w:pPr>
              <w:pStyle w:val="ConsPlusNormal"/>
              <w:jc w:val="center"/>
            </w:pPr>
            <w:r>
              <w:t>3</w:t>
            </w:r>
          </w:p>
        </w:tc>
        <w:tc>
          <w:tcPr>
            <w:tcW w:w="1984" w:type="dxa"/>
          </w:tcPr>
          <w:p w:rsidR="007E0265" w:rsidRDefault="007E0265">
            <w:pPr>
              <w:pStyle w:val="ConsPlusNormal"/>
              <w:jc w:val="center"/>
            </w:pPr>
            <w:r>
              <w:t>4</w:t>
            </w:r>
          </w:p>
        </w:tc>
        <w:tc>
          <w:tcPr>
            <w:tcW w:w="737" w:type="dxa"/>
          </w:tcPr>
          <w:p w:rsidR="007E0265" w:rsidRDefault="007E0265">
            <w:pPr>
              <w:pStyle w:val="ConsPlusNormal"/>
              <w:jc w:val="center"/>
            </w:pPr>
            <w:r>
              <w:t>5</w:t>
            </w:r>
          </w:p>
        </w:tc>
        <w:tc>
          <w:tcPr>
            <w:tcW w:w="794" w:type="dxa"/>
          </w:tcPr>
          <w:p w:rsidR="007E0265" w:rsidRDefault="007E0265">
            <w:pPr>
              <w:pStyle w:val="ConsPlusNormal"/>
              <w:jc w:val="center"/>
            </w:pPr>
            <w:r>
              <w:t>6</w:t>
            </w:r>
          </w:p>
        </w:tc>
        <w:tc>
          <w:tcPr>
            <w:tcW w:w="794" w:type="dxa"/>
          </w:tcPr>
          <w:p w:rsidR="007E0265" w:rsidRDefault="007E0265">
            <w:pPr>
              <w:pStyle w:val="ConsPlusNormal"/>
              <w:jc w:val="center"/>
            </w:pPr>
            <w:r>
              <w:t>7</w:t>
            </w:r>
          </w:p>
        </w:tc>
        <w:tc>
          <w:tcPr>
            <w:tcW w:w="794" w:type="dxa"/>
          </w:tcPr>
          <w:p w:rsidR="007E0265" w:rsidRDefault="007E0265">
            <w:pPr>
              <w:pStyle w:val="ConsPlusNormal"/>
              <w:jc w:val="center"/>
            </w:pPr>
            <w:r>
              <w:t>8</w:t>
            </w:r>
          </w:p>
        </w:tc>
        <w:tc>
          <w:tcPr>
            <w:tcW w:w="794" w:type="dxa"/>
          </w:tcPr>
          <w:p w:rsidR="007E0265" w:rsidRDefault="007E0265">
            <w:pPr>
              <w:pStyle w:val="ConsPlusNormal"/>
              <w:jc w:val="center"/>
            </w:pPr>
            <w:r>
              <w:t>9</w:t>
            </w:r>
          </w:p>
        </w:tc>
        <w:tc>
          <w:tcPr>
            <w:tcW w:w="794" w:type="dxa"/>
          </w:tcPr>
          <w:p w:rsidR="007E0265" w:rsidRDefault="007E0265">
            <w:pPr>
              <w:pStyle w:val="ConsPlusNormal"/>
              <w:jc w:val="center"/>
            </w:pPr>
            <w:r>
              <w:t>10</w:t>
            </w:r>
          </w:p>
        </w:tc>
        <w:tc>
          <w:tcPr>
            <w:tcW w:w="794" w:type="dxa"/>
          </w:tcPr>
          <w:p w:rsidR="007E0265" w:rsidRDefault="007E0265">
            <w:pPr>
              <w:pStyle w:val="ConsPlusNormal"/>
              <w:jc w:val="center"/>
            </w:pPr>
            <w:r>
              <w:t>11</w:t>
            </w:r>
          </w:p>
        </w:tc>
        <w:tc>
          <w:tcPr>
            <w:tcW w:w="794" w:type="dxa"/>
          </w:tcPr>
          <w:p w:rsidR="007E0265" w:rsidRDefault="007E0265">
            <w:pPr>
              <w:pStyle w:val="ConsPlusNormal"/>
              <w:jc w:val="center"/>
            </w:pPr>
            <w:r>
              <w:t>12</w:t>
            </w:r>
          </w:p>
        </w:tc>
        <w:tc>
          <w:tcPr>
            <w:tcW w:w="1531" w:type="dxa"/>
          </w:tcPr>
          <w:p w:rsidR="007E0265" w:rsidRDefault="007E0265">
            <w:pPr>
              <w:pStyle w:val="ConsPlusNormal"/>
              <w:jc w:val="center"/>
            </w:pPr>
            <w:r>
              <w:t>13</w:t>
            </w:r>
          </w:p>
        </w:tc>
      </w:tr>
      <w:tr w:rsidR="007E0265">
        <w:tc>
          <w:tcPr>
            <w:tcW w:w="572" w:type="dxa"/>
          </w:tcPr>
          <w:p w:rsidR="007E0265" w:rsidRDefault="007E0265">
            <w:pPr>
              <w:pStyle w:val="ConsPlusNormal"/>
              <w:jc w:val="center"/>
            </w:pPr>
            <w:r>
              <w:t>1</w:t>
            </w:r>
          </w:p>
        </w:tc>
        <w:tc>
          <w:tcPr>
            <w:tcW w:w="12985" w:type="dxa"/>
            <w:gridSpan w:val="12"/>
          </w:tcPr>
          <w:p w:rsidR="007E0265" w:rsidRDefault="007E0265">
            <w:pPr>
              <w:pStyle w:val="ConsPlusNormal"/>
              <w:jc w:val="center"/>
            </w:pPr>
            <w:r>
              <w:t>Государственная программа Калининградской области "Комплексное развитие сельских территорий" (далее - государственная программа)</w:t>
            </w:r>
          </w:p>
        </w:tc>
      </w:tr>
      <w:tr w:rsidR="007E0265">
        <w:tc>
          <w:tcPr>
            <w:tcW w:w="572" w:type="dxa"/>
          </w:tcPr>
          <w:p w:rsidR="007E0265" w:rsidRDefault="007E0265">
            <w:pPr>
              <w:pStyle w:val="ConsPlusNormal"/>
              <w:jc w:val="center"/>
            </w:pPr>
            <w:r>
              <w:t>2</w:t>
            </w:r>
          </w:p>
        </w:tc>
        <w:tc>
          <w:tcPr>
            <w:tcW w:w="1928" w:type="dxa"/>
          </w:tcPr>
          <w:p w:rsidR="007E0265" w:rsidRDefault="007E0265">
            <w:pPr>
              <w:pStyle w:val="ConsPlusNormal"/>
            </w:pPr>
            <w:r>
              <w:t>Цель 1 государственной программы: сохранение доли сельского населения в общей численности населения Калининградской области</w:t>
            </w:r>
          </w:p>
        </w:tc>
        <w:tc>
          <w:tcPr>
            <w:tcW w:w="1247" w:type="dxa"/>
          </w:tcPr>
          <w:p w:rsidR="007E0265" w:rsidRDefault="007E0265">
            <w:pPr>
              <w:pStyle w:val="ConsPlusNormal"/>
              <w:jc w:val="center"/>
            </w:pPr>
            <w:r>
              <w:t>2200000.1</w:t>
            </w:r>
          </w:p>
        </w:tc>
        <w:tc>
          <w:tcPr>
            <w:tcW w:w="1984" w:type="dxa"/>
          </w:tcPr>
          <w:p w:rsidR="007E0265" w:rsidRDefault="007E0265">
            <w:pPr>
              <w:pStyle w:val="ConsPlusNormal"/>
            </w:pPr>
            <w:r>
              <w:t>Доля сельского населения в общей численности населения Калининградской области</w:t>
            </w:r>
          </w:p>
        </w:tc>
        <w:tc>
          <w:tcPr>
            <w:tcW w:w="737" w:type="dxa"/>
          </w:tcPr>
          <w:p w:rsidR="007E0265" w:rsidRDefault="007E0265">
            <w:pPr>
              <w:pStyle w:val="ConsPlusNormal"/>
            </w:pPr>
            <w:r>
              <w:t>Процентов</w:t>
            </w:r>
          </w:p>
        </w:tc>
        <w:tc>
          <w:tcPr>
            <w:tcW w:w="794" w:type="dxa"/>
          </w:tcPr>
          <w:p w:rsidR="007E0265" w:rsidRDefault="007E0265">
            <w:pPr>
              <w:pStyle w:val="ConsPlusNormal"/>
              <w:jc w:val="center"/>
            </w:pPr>
            <w:r>
              <w:t>22,1</w:t>
            </w:r>
          </w:p>
        </w:tc>
        <w:tc>
          <w:tcPr>
            <w:tcW w:w="794" w:type="dxa"/>
          </w:tcPr>
          <w:p w:rsidR="007E0265" w:rsidRDefault="007E0265">
            <w:pPr>
              <w:pStyle w:val="ConsPlusNormal"/>
              <w:jc w:val="center"/>
            </w:pPr>
            <w:r>
              <w:t>22,1</w:t>
            </w:r>
          </w:p>
        </w:tc>
        <w:tc>
          <w:tcPr>
            <w:tcW w:w="794" w:type="dxa"/>
          </w:tcPr>
          <w:p w:rsidR="007E0265" w:rsidRDefault="007E0265">
            <w:pPr>
              <w:pStyle w:val="ConsPlusNormal"/>
              <w:jc w:val="center"/>
            </w:pPr>
            <w:r>
              <w:t>22,1</w:t>
            </w:r>
          </w:p>
        </w:tc>
        <w:tc>
          <w:tcPr>
            <w:tcW w:w="794" w:type="dxa"/>
          </w:tcPr>
          <w:p w:rsidR="007E0265" w:rsidRDefault="007E0265">
            <w:pPr>
              <w:pStyle w:val="ConsPlusNormal"/>
              <w:jc w:val="center"/>
            </w:pPr>
            <w:r>
              <w:t>22,1</w:t>
            </w:r>
          </w:p>
        </w:tc>
        <w:tc>
          <w:tcPr>
            <w:tcW w:w="794" w:type="dxa"/>
          </w:tcPr>
          <w:p w:rsidR="007E0265" w:rsidRDefault="007E0265">
            <w:pPr>
              <w:pStyle w:val="ConsPlusNormal"/>
              <w:jc w:val="center"/>
            </w:pPr>
            <w:r>
              <w:t>22,1</w:t>
            </w:r>
          </w:p>
        </w:tc>
        <w:tc>
          <w:tcPr>
            <w:tcW w:w="794" w:type="dxa"/>
          </w:tcPr>
          <w:p w:rsidR="007E0265" w:rsidRDefault="007E0265">
            <w:pPr>
              <w:pStyle w:val="ConsPlusNormal"/>
              <w:jc w:val="center"/>
            </w:pPr>
            <w:r>
              <w:t>22,1</w:t>
            </w:r>
          </w:p>
        </w:tc>
        <w:tc>
          <w:tcPr>
            <w:tcW w:w="794" w:type="dxa"/>
          </w:tcPr>
          <w:p w:rsidR="007E0265" w:rsidRDefault="007E0265">
            <w:pPr>
              <w:pStyle w:val="ConsPlusNormal"/>
              <w:jc w:val="center"/>
            </w:pPr>
            <w:r>
              <w:t>22,1</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3</w:t>
            </w:r>
          </w:p>
        </w:tc>
        <w:tc>
          <w:tcPr>
            <w:tcW w:w="1928" w:type="dxa"/>
          </w:tcPr>
          <w:p w:rsidR="007E0265" w:rsidRDefault="007E0265">
            <w:pPr>
              <w:pStyle w:val="ConsPlusNormal"/>
            </w:pPr>
            <w:r>
              <w:t xml:space="preserve">Цель 2 государственной программы: увеличение соотношения среднемесячных располагаемых ресурсов сельского и </w:t>
            </w:r>
            <w:r>
              <w:lastRenderedPageBreak/>
              <w:t>городского домохозяйств Калининградской области</w:t>
            </w:r>
          </w:p>
        </w:tc>
        <w:tc>
          <w:tcPr>
            <w:tcW w:w="1247" w:type="dxa"/>
          </w:tcPr>
          <w:p w:rsidR="007E0265" w:rsidRDefault="007E0265">
            <w:pPr>
              <w:pStyle w:val="ConsPlusNormal"/>
              <w:jc w:val="center"/>
            </w:pPr>
            <w:r>
              <w:lastRenderedPageBreak/>
              <w:t>2200000.2</w:t>
            </w:r>
          </w:p>
        </w:tc>
        <w:tc>
          <w:tcPr>
            <w:tcW w:w="1984" w:type="dxa"/>
          </w:tcPr>
          <w:p w:rsidR="007E0265" w:rsidRDefault="007E0265">
            <w:pPr>
              <w:pStyle w:val="ConsPlusNormal"/>
            </w:pPr>
            <w:r>
              <w:t>Соотношение среднемесячных располагаемых ресурсов сельского и городского домохозяйств Калининградской области</w:t>
            </w:r>
          </w:p>
        </w:tc>
        <w:tc>
          <w:tcPr>
            <w:tcW w:w="737" w:type="dxa"/>
          </w:tcPr>
          <w:p w:rsidR="007E0265" w:rsidRDefault="007E0265">
            <w:pPr>
              <w:pStyle w:val="ConsPlusNormal"/>
            </w:pPr>
            <w:r>
              <w:t>Процентов</w:t>
            </w:r>
          </w:p>
        </w:tc>
        <w:tc>
          <w:tcPr>
            <w:tcW w:w="794" w:type="dxa"/>
          </w:tcPr>
          <w:p w:rsidR="007E0265" w:rsidRDefault="007E0265">
            <w:pPr>
              <w:pStyle w:val="ConsPlusNormal"/>
              <w:jc w:val="center"/>
            </w:pPr>
            <w:r>
              <w:t>61</w:t>
            </w:r>
          </w:p>
        </w:tc>
        <w:tc>
          <w:tcPr>
            <w:tcW w:w="794" w:type="dxa"/>
          </w:tcPr>
          <w:p w:rsidR="007E0265" w:rsidRDefault="007E0265">
            <w:pPr>
              <w:pStyle w:val="ConsPlusNormal"/>
              <w:jc w:val="center"/>
            </w:pPr>
            <w:r>
              <w:t>61,5</w:t>
            </w:r>
          </w:p>
        </w:tc>
        <w:tc>
          <w:tcPr>
            <w:tcW w:w="794" w:type="dxa"/>
          </w:tcPr>
          <w:p w:rsidR="007E0265" w:rsidRDefault="007E0265">
            <w:pPr>
              <w:pStyle w:val="ConsPlusNormal"/>
              <w:jc w:val="center"/>
            </w:pPr>
            <w:r>
              <w:t>62</w:t>
            </w:r>
          </w:p>
        </w:tc>
        <w:tc>
          <w:tcPr>
            <w:tcW w:w="794" w:type="dxa"/>
          </w:tcPr>
          <w:p w:rsidR="007E0265" w:rsidRDefault="007E0265">
            <w:pPr>
              <w:pStyle w:val="ConsPlusNormal"/>
              <w:jc w:val="center"/>
            </w:pPr>
            <w:r>
              <w:t>62,5</w:t>
            </w:r>
          </w:p>
        </w:tc>
        <w:tc>
          <w:tcPr>
            <w:tcW w:w="794" w:type="dxa"/>
          </w:tcPr>
          <w:p w:rsidR="007E0265" w:rsidRDefault="007E0265">
            <w:pPr>
              <w:pStyle w:val="ConsPlusNormal"/>
              <w:jc w:val="center"/>
            </w:pPr>
            <w:r>
              <w:t>63</w:t>
            </w:r>
          </w:p>
        </w:tc>
        <w:tc>
          <w:tcPr>
            <w:tcW w:w="794" w:type="dxa"/>
          </w:tcPr>
          <w:p w:rsidR="007E0265" w:rsidRDefault="007E0265">
            <w:pPr>
              <w:pStyle w:val="ConsPlusNormal"/>
              <w:jc w:val="center"/>
            </w:pPr>
            <w:r>
              <w:t>63,5</w:t>
            </w:r>
          </w:p>
        </w:tc>
        <w:tc>
          <w:tcPr>
            <w:tcW w:w="794" w:type="dxa"/>
          </w:tcPr>
          <w:p w:rsidR="007E0265" w:rsidRDefault="007E0265">
            <w:pPr>
              <w:pStyle w:val="ConsPlusNormal"/>
              <w:jc w:val="center"/>
            </w:pPr>
            <w:r>
              <w:t>64,3</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lastRenderedPageBreak/>
              <w:t>4</w:t>
            </w:r>
          </w:p>
        </w:tc>
        <w:tc>
          <w:tcPr>
            <w:tcW w:w="1928" w:type="dxa"/>
          </w:tcPr>
          <w:p w:rsidR="007E0265" w:rsidRDefault="007E0265">
            <w:pPr>
              <w:pStyle w:val="ConsPlusNormal"/>
            </w:pPr>
            <w:r>
              <w:t>Цель 3 государственной программы: повышение доли общей площади благоустроенных жилых помещений в сельских населенных пунктах Калининградской области</w:t>
            </w:r>
          </w:p>
        </w:tc>
        <w:tc>
          <w:tcPr>
            <w:tcW w:w="1247" w:type="dxa"/>
          </w:tcPr>
          <w:p w:rsidR="007E0265" w:rsidRDefault="007E0265">
            <w:pPr>
              <w:pStyle w:val="ConsPlusNormal"/>
              <w:jc w:val="center"/>
            </w:pPr>
            <w:r>
              <w:t>2200000.3</w:t>
            </w:r>
          </w:p>
        </w:tc>
        <w:tc>
          <w:tcPr>
            <w:tcW w:w="1984" w:type="dxa"/>
          </w:tcPr>
          <w:p w:rsidR="007E0265" w:rsidRDefault="007E0265">
            <w:pPr>
              <w:pStyle w:val="ConsPlusNormal"/>
            </w:pPr>
            <w:r>
              <w:t>Доля общей площади благоустроенных жилых помещений в сельских населенных пунктах Калининградской области</w:t>
            </w:r>
          </w:p>
        </w:tc>
        <w:tc>
          <w:tcPr>
            <w:tcW w:w="737" w:type="dxa"/>
          </w:tcPr>
          <w:p w:rsidR="007E0265" w:rsidRDefault="007E0265">
            <w:pPr>
              <w:pStyle w:val="ConsPlusNormal"/>
            </w:pPr>
            <w:r>
              <w:t>Процентов</w:t>
            </w:r>
          </w:p>
        </w:tc>
        <w:tc>
          <w:tcPr>
            <w:tcW w:w="794" w:type="dxa"/>
          </w:tcPr>
          <w:p w:rsidR="007E0265" w:rsidRDefault="007E0265">
            <w:pPr>
              <w:pStyle w:val="ConsPlusNormal"/>
              <w:jc w:val="center"/>
            </w:pPr>
            <w:r>
              <w:t>67,6</w:t>
            </w:r>
          </w:p>
        </w:tc>
        <w:tc>
          <w:tcPr>
            <w:tcW w:w="794" w:type="dxa"/>
          </w:tcPr>
          <w:p w:rsidR="007E0265" w:rsidRDefault="007E0265">
            <w:pPr>
              <w:pStyle w:val="ConsPlusNormal"/>
              <w:jc w:val="center"/>
            </w:pPr>
            <w:r>
              <w:t>69,4</w:t>
            </w:r>
          </w:p>
        </w:tc>
        <w:tc>
          <w:tcPr>
            <w:tcW w:w="794" w:type="dxa"/>
          </w:tcPr>
          <w:p w:rsidR="007E0265" w:rsidRDefault="007E0265">
            <w:pPr>
              <w:pStyle w:val="ConsPlusNormal"/>
              <w:jc w:val="center"/>
            </w:pPr>
            <w:r>
              <w:t>71,2</w:t>
            </w:r>
          </w:p>
        </w:tc>
        <w:tc>
          <w:tcPr>
            <w:tcW w:w="794" w:type="dxa"/>
          </w:tcPr>
          <w:p w:rsidR="007E0265" w:rsidRDefault="007E0265">
            <w:pPr>
              <w:pStyle w:val="ConsPlusNormal"/>
              <w:jc w:val="center"/>
            </w:pPr>
            <w:r>
              <w:t>73</w:t>
            </w:r>
          </w:p>
        </w:tc>
        <w:tc>
          <w:tcPr>
            <w:tcW w:w="794" w:type="dxa"/>
          </w:tcPr>
          <w:p w:rsidR="007E0265" w:rsidRDefault="007E0265">
            <w:pPr>
              <w:pStyle w:val="ConsPlusNormal"/>
              <w:jc w:val="center"/>
            </w:pPr>
            <w:r>
              <w:t>74,8</w:t>
            </w:r>
          </w:p>
        </w:tc>
        <w:tc>
          <w:tcPr>
            <w:tcW w:w="794" w:type="dxa"/>
          </w:tcPr>
          <w:p w:rsidR="007E0265" w:rsidRDefault="007E0265">
            <w:pPr>
              <w:pStyle w:val="ConsPlusNormal"/>
              <w:jc w:val="center"/>
            </w:pPr>
            <w:r>
              <w:t>76,6</w:t>
            </w:r>
          </w:p>
        </w:tc>
        <w:tc>
          <w:tcPr>
            <w:tcW w:w="794" w:type="dxa"/>
          </w:tcPr>
          <w:p w:rsidR="007E0265" w:rsidRDefault="007E0265">
            <w:pPr>
              <w:pStyle w:val="ConsPlusNormal"/>
              <w:jc w:val="center"/>
            </w:pPr>
            <w:r>
              <w:t>78,4</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5</w:t>
            </w:r>
          </w:p>
        </w:tc>
        <w:tc>
          <w:tcPr>
            <w:tcW w:w="12985" w:type="dxa"/>
            <w:gridSpan w:val="12"/>
          </w:tcPr>
          <w:p w:rsidR="007E0265" w:rsidRDefault="007E0265">
            <w:pPr>
              <w:pStyle w:val="ConsPlusNormal"/>
              <w:jc w:val="center"/>
            </w:pPr>
            <w:r>
              <w:t>Подпрограммы государственной программы</w:t>
            </w:r>
          </w:p>
        </w:tc>
      </w:tr>
      <w:tr w:rsidR="007E0265">
        <w:tc>
          <w:tcPr>
            <w:tcW w:w="572" w:type="dxa"/>
          </w:tcPr>
          <w:p w:rsidR="007E0265" w:rsidRDefault="007E0265">
            <w:pPr>
              <w:pStyle w:val="ConsPlusNormal"/>
              <w:jc w:val="center"/>
            </w:pPr>
            <w:r>
              <w:t>6</w:t>
            </w:r>
          </w:p>
        </w:tc>
        <w:tc>
          <w:tcPr>
            <w:tcW w:w="12985" w:type="dxa"/>
            <w:gridSpan w:val="12"/>
          </w:tcPr>
          <w:p w:rsidR="007E0265" w:rsidRDefault="007E0265">
            <w:pPr>
              <w:pStyle w:val="ConsPlusNormal"/>
              <w:jc w:val="center"/>
            </w:pPr>
            <w:r>
              <w:t>Задача 1 государственной программы: обеспечение в Калининградской области улучшения жилищных условий граждан Российской Федерации, проживающих на сельских территориях</w:t>
            </w:r>
          </w:p>
        </w:tc>
      </w:tr>
      <w:tr w:rsidR="007E0265">
        <w:tc>
          <w:tcPr>
            <w:tcW w:w="572" w:type="dxa"/>
          </w:tcPr>
          <w:p w:rsidR="007E0265" w:rsidRDefault="007E0265">
            <w:pPr>
              <w:pStyle w:val="ConsPlusNormal"/>
              <w:jc w:val="center"/>
            </w:pPr>
            <w:r>
              <w:t>7</w:t>
            </w:r>
          </w:p>
        </w:tc>
        <w:tc>
          <w:tcPr>
            <w:tcW w:w="12985" w:type="dxa"/>
            <w:gridSpan w:val="12"/>
          </w:tcPr>
          <w:p w:rsidR="007E0265" w:rsidRDefault="00E626F8">
            <w:pPr>
              <w:pStyle w:val="ConsPlusNormal"/>
              <w:jc w:val="center"/>
            </w:pPr>
            <w:hyperlink w:anchor="P78" w:history="1">
              <w:r w:rsidR="007E0265">
                <w:rPr>
                  <w:color w:val="0000FF"/>
                </w:rPr>
                <w:t>Подпрограмма</w:t>
              </w:r>
            </w:hyperlink>
            <w:r w:rsidR="007E0265">
              <w:t xml:space="preserve"> "Создание условий для обеспечения доступным и комфортным жильем сельского населения" (далее - подпрограмма 1)</w:t>
            </w:r>
          </w:p>
        </w:tc>
      </w:tr>
      <w:tr w:rsidR="007E0265">
        <w:tc>
          <w:tcPr>
            <w:tcW w:w="572" w:type="dxa"/>
          </w:tcPr>
          <w:p w:rsidR="007E0265" w:rsidRDefault="007E0265">
            <w:pPr>
              <w:pStyle w:val="ConsPlusNormal"/>
              <w:jc w:val="center"/>
            </w:pPr>
            <w:r>
              <w:t>8</w:t>
            </w:r>
          </w:p>
        </w:tc>
        <w:tc>
          <w:tcPr>
            <w:tcW w:w="1928" w:type="dxa"/>
          </w:tcPr>
          <w:p w:rsidR="007E0265" w:rsidRDefault="007E0265">
            <w:pPr>
              <w:pStyle w:val="ConsPlusNormal"/>
            </w:pPr>
            <w:r>
              <w:t>Цель подпрограммы 1: повышение престижности и создание комфортных условий проживания на сельских территориях</w:t>
            </w:r>
          </w:p>
        </w:tc>
        <w:tc>
          <w:tcPr>
            <w:tcW w:w="1247" w:type="dxa"/>
          </w:tcPr>
          <w:p w:rsidR="007E0265" w:rsidRDefault="007E0265">
            <w:pPr>
              <w:pStyle w:val="ConsPlusNormal"/>
              <w:jc w:val="center"/>
            </w:pPr>
            <w:r>
              <w:t>2210000.1</w:t>
            </w:r>
          </w:p>
        </w:tc>
        <w:tc>
          <w:tcPr>
            <w:tcW w:w="1984" w:type="dxa"/>
          </w:tcPr>
          <w:p w:rsidR="007E0265" w:rsidRDefault="007E0265">
            <w:pPr>
              <w:pStyle w:val="ConsPlusNormal"/>
            </w:pPr>
            <w:r>
              <w:t>Численность населения Калининградской области, проживающего в сельской местности</w:t>
            </w:r>
          </w:p>
        </w:tc>
        <w:tc>
          <w:tcPr>
            <w:tcW w:w="737" w:type="dxa"/>
          </w:tcPr>
          <w:p w:rsidR="007E0265" w:rsidRDefault="007E0265">
            <w:pPr>
              <w:pStyle w:val="ConsPlusNormal"/>
            </w:pPr>
            <w:r>
              <w:t>Тыс. человек</w:t>
            </w:r>
          </w:p>
        </w:tc>
        <w:tc>
          <w:tcPr>
            <w:tcW w:w="794" w:type="dxa"/>
          </w:tcPr>
          <w:p w:rsidR="007E0265" w:rsidRDefault="007E0265">
            <w:pPr>
              <w:pStyle w:val="ConsPlusNormal"/>
              <w:jc w:val="center"/>
            </w:pPr>
            <w:r>
              <w:t>224,9</w:t>
            </w:r>
          </w:p>
        </w:tc>
        <w:tc>
          <w:tcPr>
            <w:tcW w:w="794" w:type="dxa"/>
          </w:tcPr>
          <w:p w:rsidR="007E0265" w:rsidRDefault="007E0265">
            <w:pPr>
              <w:pStyle w:val="ConsPlusNormal"/>
              <w:jc w:val="center"/>
            </w:pPr>
            <w:r>
              <w:t>226,7</w:t>
            </w:r>
          </w:p>
        </w:tc>
        <w:tc>
          <w:tcPr>
            <w:tcW w:w="794" w:type="dxa"/>
          </w:tcPr>
          <w:p w:rsidR="007E0265" w:rsidRDefault="007E0265">
            <w:pPr>
              <w:pStyle w:val="ConsPlusNormal"/>
              <w:jc w:val="center"/>
            </w:pPr>
            <w:r>
              <w:t>228,5</w:t>
            </w:r>
          </w:p>
        </w:tc>
        <w:tc>
          <w:tcPr>
            <w:tcW w:w="794" w:type="dxa"/>
          </w:tcPr>
          <w:p w:rsidR="007E0265" w:rsidRDefault="007E0265">
            <w:pPr>
              <w:pStyle w:val="ConsPlusNormal"/>
              <w:jc w:val="center"/>
            </w:pPr>
            <w:r>
              <w:t>230,4</w:t>
            </w:r>
          </w:p>
        </w:tc>
        <w:tc>
          <w:tcPr>
            <w:tcW w:w="794" w:type="dxa"/>
          </w:tcPr>
          <w:p w:rsidR="007E0265" w:rsidRDefault="007E0265">
            <w:pPr>
              <w:pStyle w:val="ConsPlusNormal"/>
              <w:jc w:val="center"/>
            </w:pPr>
            <w:r>
              <w:t>232,2</w:t>
            </w:r>
          </w:p>
        </w:tc>
        <w:tc>
          <w:tcPr>
            <w:tcW w:w="794" w:type="dxa"/>
          </w:tcPr>
          <w:p w:rsidR="007E0265" w:rsidRDefault="007E0265">
            <w:pPr>
              <w:pStyle w:val="ConsPlusNormal"/>
              <w:jc w:val="center"/>
            </w:pPr>
            <w:r>
              <w:t>234,1</w:t>
            </w:r>
          </w:p>
        </w:tc>
        <w:tc>
          <w:tcPr>
            <w:tcW w:w="794" w:type="dxa"/>
          </w:tcPr>
          <w:p w:rsidR="007E0265" w:rsidRDefault="007E0265">
            <w:pPr>
              <w:pStyle w:val="ConsPlusNormal"/>
              <w:jc w:val="center"/>
            </w:pPr>
            <w:r>
              <w:t>235,9</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lastRenderedPageBreak/>
              <w:t>9</w:t>
            </w:r>
          </w:p>
        </w:tc>
        <w:tc>
          <w:tcPr>
            <w:tcW w:w="1928" w:type="dxa"/>
          </w:tcPr>
          <w:p w:rsidR="007E0265" w:rsidRDefault="007E0265">
            <w:pPr>
              <w:pStyle w:val="ConsPlusNormal"/>
            </w:pPr>
            <w:r>
              <w:t>Задача подпрограммы 1: удовлетворение потребностей сельского населения в благоустроенном жилье и обустройство населенных пунктов, расположенных в сельской местности, объектами инженерной инфраструктуры</w:t>
            </w:r>
          </w:p>
        </w:tc>
        <w:tc>
          <w:tcPr>
            <w:tcW w:w="1247" w:type="dxa"/>
          </w:tcPr>
          <w:p w:rsidR="007E0265" w:rsidRDefault="007E0265">
            <w:pPr>
              <w:pStyle w:val="ConsPlusNormal"/>
              <w:jc w:val="center"/>
            </w:pPr>
            <w:r>
              <w:t>2210100.1</w:t>
            </w:r>
          </w:p>
        </w:tc>
        <w:tc>
          <w:tcPr>
            <w:tcW w:w="1984" w:type="dxa"/>
          </w:tcPr>
          <w:p w:rsidR="007E0265" w:rsidRDefault="007E0265">
            <w:pPr>
              <w:pStyle w:val="ConsPlusNormal"/>
            </w:pPr>
            <w:r>
              <w:t>Доля семей, нуждающихся в улучшении жилищных условий, проживающих в сельской местности, в общем количестве семей, нуждающихся в улучшении жилищных условий</w:t>
            </w:r>
          </w:p>
        </w:tc>
        <w:tc>
          <w:tcPr>
            <w:tcW w:w="737" w:type="dxa"/>
          </w:tcPr>
          <w:p w:rsidR="007E0265" w:rsidRDefault="007E0265">
            <w:pPr>
              <w:pStyle w:val="ConsPlusNormal"/>
            </w:pPr>
            <w:r>
              <w:t>Процентов</w:t>
            </w:r>
          </w:p>
        </w:tc>
        <w:tc>
          <w:tcPr>
            <w:tcW w:w="794" w:type="dxa"/>
          </w:tcPr>
          <w:p w:rsidR="007E0265" w:rsidRDefault="007E0265">
            <w:pPr>
              <w:pStyle w:val="ConsPlusNormal"/>
              <w:jc w:val="center"/>
            </w:pPr>
            <w:r>
              <w:t>4,6</w:t>
            </w:r>
          </w:p>
        </w:tc>
        <w:tc>
          <w:tcPr>
            <w:tcW w:w="794" w:type="dxa"/>
          </w:tcPr>
          <w:p w:rsidR="007E0265" w:rsidRDefault="007E0265">
            <w:pPr>
              <w:pStyle w:val="ConsPlusNormal"/>
              <w:jc w:val="center"/>
            </w:pPr>
            <w:r>
              <w:t>4,6</w:t>
            </w:r>
          </w:p>
        </w:tc>
        <w:tc>
          <w:tcPr>
            <w:tcW w:w="794" w:type="dxa"/>
          </w:tcPr>
          <w:p w:rsidR="007E0265" w:rsidRDefault="007E0265">
            <w:pPr>
              <w:pStyle w:val="ConsPlusNormal"/>
              <w:jc w:val="center"/>
            </w:pPr>
            <w:r>
              <w:t>4,5</w:t>
            </w:r>
          </w:p>
        </w:tc>
        <w:tc>
          <w:tcPr>
            <w:tcW w:w="794" w:type="dxa"/>
          </w:tcPr>
          <w:p w:rsidR="007E0265" w:rsidRDefault="007E0265">
            <w:pPr>
              <w:pStyle w:val="ConsPlusNormal"/>
              <w:jc w:val="center"/>
            </w:pPr>
            <w:r>
              <w:t>4,5</w:t>
            </w:r>
          </w:p>
        </w:tc>
        <w:tc>
          <w:tcPr>
            <w:tcW w:w="794" w:type="dxa"/>
          </w:tcPr>
          <w:p w:rsidR="007E0265" w:rsidRDefault="007E0265">
            <w:pPr>
              <w:pStyle w:val="ConsPlusNormal"/>
              <w:jc w:val="center"/>
            </w:pPr>
            <w:r>
              <w:t>4,5</w:t>
            </w:r>
          </w:p>
        </w:tc>
        <w:tc>
          <w:tcPr>
            <w:tcW w:w="794" w:type="dxa"/>
          </w:tcPr>
          <w:p w:rsidR="007E0265" w:rsidRDefault="007E0265">
            <w:pPr>
              <w:pStyle w:val="ConsPlusNormal"/>
              <w:jc w:val="center"/>
            </w:pPr>
            <w:r>
              <w:t>4,4</w:t>
            </w:r>
          </w:p>
        </w:tc>
        <w:tc>
          <w:tcPr>
            <w:tcW w:w="794" w:type="dxa"/>
          </w:tcPr>
          <w:p w:rsidR="007E0265" w:rsidRDefault="007E0265">
            <w:pPr>
              <w:pStyle w:val="ConsPlusNormal"/>
              <w:jc w:val="center"/>
            </w:pPr>
            <w:r>
              <w:t>4,4</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10</w:t>
            </w:r>
          </w:p>
        </w:tc>
        <w:tc>
          <w:tcPr>
            <w:tcW w:w="1928" w:type="dxa"/>
            <w:vMerge w:val="restart"/>
          </w:tcPr>
          <w:p w:rsidR="007E0265" w:rsidRDefault="007E0265">
            <w:pPr>
              <w:pStyle w:val="ConsPlusNormal"/>
            </w:pPr>
            <w:r>
              <w:t>Основное мероприятие задачи 1: развитие жилищного строительства на сельских территориях и повышение уровня благоустройства домовладений</w:t>
            </w:r>
          </w:p>
        </w:tc>
        <w:tc>
          <w:tcPr>
            <w:tcW w:w="1247" w:type="dxa"/>
          </w:tcPr>
          <w:p w:rsidR="007E0265" w:rsidRDefault="007E0265">
            <w:pPr>
              <w:pStyle w:val="ConsPlusNormal"/>
              <w:jc w:val="center"/>
            </w:pPr>
            <w:r>
              <w:t>2210101.1</w:t>
            </w:r>
          </w:p>
        </w:tc>
        <w:tc>
          <w:tcPr>
            <w:tcW w:w="1984" w:type="dxa"/>
          </w:tcPr>
          <w:p w:rsidR="007E0265" w:rsidRDefault="007E0265">
            <w:pPr>
              <w:pStyle w:val="ConsPlusNormal"/>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 (ежегодно)</w:t>
            </w:r>
          </w:p>
        </w:tc>
        <w:tc>
          <w:tcPr>
            <w:tcW w:w="737" w:type="dxa"/>
          </w:tcPr>
          <w:p w:rsidR="007E0265" w:rsidRDefault="007E0265">
            <w:pPr>
              <w:pStyle w:val="ConsPlusNormal"/>
            </w:pPr>
            <w:r>
              <w:t>Единиц</w:t>
            </w:r>
          </w:p>
        </w:tc>
        <w:tc>
          <w:tcPr>
            <w:tcW w:w="794" w:type="dxa"/>
          </w:tcPr>
          <w:p w:rsidR="007E0265" w:rsidRDefault="007E0265">
            <w:pPr>
              <w:pStyle w:val="ConsPlusNormal"/>
              <w:jc w:val="center"/>
            </w:pPr>
            <w:r>
              <w:t>100</w:t>
            </w:r>
          </w:p>
        </w:tc>
        <w:tc>
          <w:tcPr>
            <w:tcW w:w="794" w:type="dxa"/>
          </w:tcPr>
          <w:p w:rsidR="007E0265" w:rsidRDefault="007E0265">
            <w:pPr>
              <w:pStyle w:val="ConsPlusNormal"/>
              <w:jc w:val="center"/>
            </w:pPr>
            <w:r>
              <w:t>100</w:t>
            </w:r>
          </w:p>
        </w:tc>
        <w:tc>
          <w:tcPr>
            <w:tcW w:w="794" w:type="dxa"/>
          </w:tcPr>
          <w:p w:rsidR="007E0265" w:rsidRDefault="007E0265">
            <w:pPr>
              <w:pStyle w:val="ConsPlusNormal"/>
              <w:jc w:val="center"/>
            </w:pPr>
            <w:r>
              <w:t>100</w:t>
            </w:r>
          </w:p>
        </w:tc>
        <w:tc>
          <w:tcPr>
            <w:tcW w:w="794" w:type="dxa"/>
          </w:tcPr>
          <w:p w:rsidR="007E0265" w:rsidRDefault="007E0265">
            <w:pPr>
              <w:pStyle w:val="ConsPlusNormal"/>
              <w:jc w:val="center"/>
            </w:pPr>
            <w:r>
              <w:t>100</w:t>
            </w:r>
          </w:p>
        </w:tc>
        <w:tc>
          <w:tcPr>
            <w:tcW w:w="794" w:type="dxa"/>
          </w:tcPr>
          <w:p w:rsidR="007E0265" w:rsidRDefault="007E0265">
            <w:pPr>
              <w:pStyle w:val="ConsPlusNormal"/>
              <w:jc w:val="center"/>
            </w:pPr>
            <w:r>
              <w:t>100</w:t>
            </w:r>
          </w:p>
        </w:tc>
        <w:tc>
          <w:tcPr>
            <w:tcW w:w="794" w:type="dxa"/>
          </w:tcPr>
          <w:p w:rsidR="007E0265" w:rsidRDefault="007E0265">
            <w:pPr>
              <w:pStyle w:val="ConsPlusNormal"/>
              <w:jc w:val="center"/>
            </w:pPr>
            <w:r>
              <w:t>100</w:t>
            </w:r>
          </w:p>
        </w:tc>
        <w:tc>
          <w:tcPr>
            <w:tcW w:w="794" w:type="dxa"/>
          </w:tcPr>
          <w:p w:rsidR="007E0265" w:rsidRDefault="007E0265">
            <w:pPr>
              <w:pStyle w:val="ConsPlusNormal"/>
              <w:jc w:val="center"/>
            </w:pPr>
            <w:r>
              <w:t>100</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11</w:t>
            </w:r>
          </w:p>
        </w:tc>
        <w:tc>
          <w:tcPr>
            <w:tcW w:w="1928" w:type="dxa"/>
            <w:vMerge/>
          </w:tcPr>
          <w:p w:rsidR="007E0265" w:rsidRDefault="007E0265"/>
        </w:tc>
        <w:tc>
          <w:tcPr>
            <w:tcW w:w="1247" w:type="dxa"/>
          </w:tcPr>
          <w:p w:rsidR="007E0265" w:rsidRDefault="007E0265">
            <w:pPr>
              <w:pStyle w:val="ConsPlusNormal"/>
              <w:jc w:val="center"/>
            </w:pPr>
            <w:r>
              <w:t>2210101.2</w:t>
            </w:r>
          </w:p>
        </w:tc>
        <w:tc>
          <w:tcPr>
            <w:tcW w:w="1984" w:type="dxa"/>
          </w:tcPr>
          <w:p w:rsidR="007E0265" w:rsidRDefault="007E0265">
            <w:pPr>
              <w:pStyle w:val="ConsPlusNormal"/>
            </w:pPr>
            <w:r>
              <w:t xml:space="preserve">Ввод (приобретение) </w:t>
            </w:r>
            <w:r>
              <w:lastRenderedPageBreak/>
              <w:t>жилых помещений (жилых домов) для граждан, проживающих на сельских территориях</w:t>
            </w:r>
          </w:p>
        </w:tc>
        <w:tc>
          <w:tcPr>
            <w:tcW w:w="737" w:type="dxa"/>
          </w:tcPr>
          <w:p w:rsidR="007E0265" w:rsidRDefault="007E0265">
            <w:pPr>
              <w:pStyle w:val="ConsPlusNormal"/>
            </w:pPr>
            <w:r>
              <w:lastRenderedPageBreak/>
              <w:t>Тыс. кв. м</w:t>
            </w:r>
          </w:p>
        </w:tc>
        <w:tc>
          <w:tcPr>
            <w:tcW w:w="794" w:type="dxa"/>
          </w:tcPr>
          <w:p w:rsidR="007E0265" w:rsidRDefault="007E0265">
            <w:pPr>
              <w:pStyle w:val="ConsPlusNormal"/>
              <w:jc w:val="center"/>
            </w:pPr>
            <w:r>
              <w:t>1,660</w:t>
            </w:r>
          </w:p>
        </w:tc>
        <w:tc>
          <w:tcPr>
            <w:tcW w:w="794" w:type="dxa"/>
          </w:tcPr>
          <w:p w:rsidR="007E0265" w:rsidRDefault="007E0265">
            <w:pPr>
              <w:pStyle w:val="ConsPlusNormal"/>
              <w:jc w:val="center"/>
            </w:pPr>
            <w:r>
              <w:t>1,367</w:t>
            </w:r>
          </w:p>
        </w:tc>
        <w:tc>
          <w:tcPr>
            <w:tcW w:w="794" w:type="dxa"/>
          </w:tcPr>
          <w:p w:rsidR="007E0265" w:rsidRDefault="007E0265">
            <w:pPr>
              <w:pStyle w:val="ConsPlusNormal"/>
              <w:jc w:val="center"/>
            </w:pPr>
            <w:r>
              <w:t>1,303</w:t>
            </w:r>
          </w:p>
        </w:tc>
        <w:tc>
          <w:tcPr>
            <w:tcW w:w="794" w:type="dxa"/>
          </w:tcPr>
          <w:p w:rsidR="007E0265" w:rsidRDefault="007E0265">
            <w:pPr>
              <w:pStyle w:val="ConsPlusNormal"/>
              <w:jc w:val="center"/>
            </w:pPr>
            <w:r>
              <w:t>1,401</w:t>
            </w:r>
          </w:p>
        </w:tc>
        <w:tc>
          <w:tcPr>
            <w:tcW w:w="794" w:type="dxa"/>
          </w:tcPr>
          <w:p w:rsidR="007E0265" w:rsidRDefault="007E0265">
            <w:pPr>
              <w:pStyle w:val="ConsPlusNormal"/>
              <w:jc w:val="center"/>
            </w:pPr>
            <w:r>
              <w:t>1,300</w:t>
            </w:r>
          </w:p>
        </w:tc>
        <w:tc>
          <w:tcPr>
            <w:tcW w:w="794" w:type="dxa"/>
          </w:tcPr>
          <w:p w:rsidR="007E0265" w:rsidRDefault="007E0265">
            <w:pPr>
              <w:pStyle w:val="ConsPlusNormal"/>
              <w:jc w:val="center"/>
            </w:pPr>
            <w:r>
              <w:t>1,300</w:t>
            </w:r>
          </w:p>
        </w:tc>
        <w:tc>
          <w:tcPr>
            <w:tcW w:w="794" w:type="dxa"/>
          </w:tcPr>
          <w:p w:rsidR="007E0265" w:rsidRDefault="007E0265">
            <w:pPr>
              <w:pStyle w:val="ConsPlusNormal"/>
              <w:jc w:val="center"/>
            </w:pPr>
            <w:r>
              <w:t>1,300</w:t>
            </w:r>
          </w:p>
        </w:tc>
        <w:tc>
          <w:tcPr>
            <w:tcW w:w="1531" w:type="dxa"/>
          </w:tcPr>
          <w:p w:rsidR="007E0265" w:rsidRDefault="007E0265">
            <w:pPr>
              <w:pStyle w:val="ConsPlusNormal"/>
            </w:pPr>
            <w:r>
              <w:t xml:space="preserve">Министерство сельского </w:t>
            </w:r>
            <w:r>
              <w:lastRenderedPageBreak/>
              <w:t>хозяйства Калининградской области</w:t>
            </w:r>
          </w:p>
        </w:tc>
      </w:tr>
      <w:tr w:rsidR="007E0265">
        <w:tc>
          <w:tcPr>
            <w:tcW w:w="572" w:type="dxa"/>
          </w:tcPr>
          <w:p w:rsidR="007E0265" w:rsidRDefault="007E0265">
            <w:pPr>
              <w:pStyle w:val="ConsPlusNormal"/>
              <w:jc w:val="center"/>
            </w:pPr>
            <w:r>
              <w:lastRenderedPageBreak/>
              <w:t>12</w:t>
            </w:r>
          </w:p>
        </w:tc>
        <w:tc>
          <w:tcPr>
            <w:tcW w:w="1928" w:type="dxa"/>
            <w:vMerge/>
          </w:tcPr>
          <w:p w:rsidR="007E0265" w:rsidRDefault="007E0265"/>
        </w:tc>
        <w:tc>
          <w:tcPr>
            <w:tcW w:w="1247" w:type="dxa"/>
          </w:tcPr>
          <w:p w:rsidR="007E0265" w:rsidRDefault="007E0265">
            <w:pPr>
              <w:pStyle w:val="ConsPlusNormal"/>
              <w:jc w:val="center"/>
            </w:pPr>
            <w:r>
              <w:t>2210101.3</w:t>
            </w:r>
          </w:p>
        </w:tc>
        <w:tc>
          <w:tcPr>
            <w:tcW w:w="1984" w:type="dxa"/>
          </w:tcPr>
          <w:p w:rsidR="007E0265" w:rsidRDefault="007E0265">
            <w:pPr>
              <w:pStyle w:val="ConsPlusNormal"/>
            </w:pPr>
            <w:r>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737" w:type="dxa"/>
          </w:tcPr>
          <w:p w:rsidR="007E0265" w:rsidRDefault="007E0265">
            <w:pPr>
              <w:pStyle w:val="ConsPlusNormal"/>
            </w:pPr>
            <w:r>
              <w:t>Единиц</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1</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1</w:t>
            </w:r>
          </w:p>
        </w:tc>
        <w:tc>
          <w:tcPr>
            <w:tcW w:w="794" w:type="dxa"/>
          </w:tcPr>
          <w:p w:rsidR="007E0265" w:rsidRDefault="007E0265">
            <w:pPr>
              <w:pStyle w:val="ConsPlusNormal"/>
              <w:jc w:val="center"/>
            </w:pPr>
            <w:r>
              <w:t>-</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13</w:t>
            </w:r>
          </w:p>
        </w:tc>
        <w:tc>
          <w:tcPr>
            <w:tcW w:w="12985" w:type="dxa"/>
            <w:gridSpan w:val="12"/>
          </w:tcPr>
          <w:p w:rsidR="007E0265" w:rsidRDefault="007E0265">
            <w:pPr>
              <w:pStyle w:val="ConsPlusNormal"/>
              <w:jc w:val="center"/>
            </w:pPr>
            <w:r>
              <w:t>Задача 2 государственной программы: обеспечение в Калининградской области трудоустройства на сельских территориях граждан, прошедших дополнительное обучение (переобучение)</w:t>
            </w:r>
          </w:p>
        </w:tc>
      </w:tr>
      <w:tr w:rsidR="007E0265">
        <w:tc>
          <w:tcPr>
            <w:tcW w:w="572" w:type="dxa"/>
          </w:tcPr>
          <w:p w:rsidR="007E0265" w:rsidRDefault="007E0265">
            <w:pPr>
              <w:pStyle w:val="ConsPlusNormal"/>
              <w:jc w:val="center"/>
            </w:pPr>
            <w:r>
              <w:t>14</w:t>
            </w:r>
          </w:p>
        </w:tc>
        <w:tc>
          <w:tcPr>
            <w:tcW w:w="12985" w:type="dxa"/>
            <w:gridSpan w:val="12"/>
          </w:tcPr>
          <w:p w:rsidR="007E0265" w:rsidRDefault="00E626F8">
            <w:pPr>
              <w:pStyle w:val="ConsPlusNormal"/>
              <w:jc w:val="center"/>
            </w:pPr>
            <w:hyperlink w:anchor="P104" w:history="1">
              <w:r w:rsidR="007E0265">
                <w:rPr>
                  <w:color w:val="0000FF"/>
                </w:rPr>
                <w:t>Подпрограмма</w:t>
              </w:r>
            </w:hyperlink>
            <w:r w:rsidR="007E0265">
              <w:t xml:space="preserve"> "Развитие рынка труда (кадрового потенциала) на сельских территориях" (далее - подпрограмма 2)</w:t>
            </w:r>
          </w:p>
        </w:tc>
      </w:tr>
      <w:tr w:rsidR="007E0265">
        <w:tc>
          <w:tcPr>
            <w:tcW w:w="572" w:type="dxa"/>
          </w:tcPr>
          <w:p w:rsidR="007E0265" w:rsidRDefault="007E0265">
            <w:pPr>
              <w:pStyle w:val="ConsPlusNormal"/>
              <w:jc w:val="center"/>
            </w:pPr>
            <w:r>
              <w:t>15</w:t>
            </w:r>
          </w:p>
        </w:tc>
        <w:tc>
          <w:tcPr>
            <w:tcW w:w="1928" w:type="dxa"/>
          </w:tcPr>
          <w:p w:rsidR="007E0265" w:rsidRDefault="007E0265">
            <w:pPr>
              <w:pStyle w:val="ConsPlusNormal"/>
            </w:pPr>
            <w:r>
              <w:t xml:space="preserve">Цель подпрограммы 2: содействие занятости и привлечению кадров в сельскую местность, закрепление </w:t>
            </w:r>
            <w:r>
              <w:lastRenderedPageBreak/>
              <w:t>постоянно проживающего населения в сельской местности, обеспечение трудоустройства на сельских территориях граждан, прошедших дополнительное обучение (переобучение)</w:t>
            </w:r>
          </w:p>
        </w:tc>
        <w:tc>
          <w:tcPr>
            <w:tcW w:w="1247" w:type="dxa"/>
          </w:tcPr>
          <w:p w:rsidR="007E0265" w:rsidRDefault="007E0265">
            <w:pPr>
              <w:pStyle w:val="ConsPlusNormal"/>
              <w:jc w:val="center"/>
            </w:pPr>
            <w:r>
              <w:lastRenderedPageBreak/>
              <w:t>2220000.1</w:t>
            </w:r>
          </w:p>
        </w:tc>
        <w:tc>
          <w:tcPr>
            <w:tcW w:w="1984" w:type="dxa"/>
          </w:tcPr>
          <w:p w:rsidR="007E0265" w:rsidRDefault="007E0265">
            <w:pPr>
              <w:pStyle w:val="ConsPlusNormal"/>
            </w:pPr>
            <w:r>
              <w:t>Уровень занятости сельского населения трудоспособного возраста</w:t>
            </w:r>
          </w:p>
        </w:tc>
        <w:tc>
          <w:tcPr>
            <w:tcW w:w="737" w:type="dxa"/>
          </w:tcPr>
          <w:p w:rsidR="007E0265" w:rsidRDefault="007E0265">
            <w:pPr>
              <w:pStyle w:val="ConsPlusNormal"/>
            </w:pPr>
            <w:r>
              <w:t>Процентов</w:t>
            </w:r>
          </w:p>
        </w:tc>
        <w:tc>
          <w:tcPr>
            <w:tcW w:w="794" w:type="dxa"/>
          </w:tcPr>
          <w:p w:rsidR="007E0265" w:rsidRDefault="007E0265">
            <w:pPr>
              <w:pStyle w:val="ConsPlusNormal"/>
              <w:jc w:val="center"/>
            </w:pPr>
            <w:r>
              <w:t>55,5</w:t>
            </w:r>
          </w:p>
        </w:tc>
        <w:tc>
          <w:tcPr>
            <w:tcW w:w="794" w:type="dxa"/>
          </w:tcPr>
          <w:p w:rsidR="007E0265" w:rsidRDefault="007E0265">
            <w:pPr>
              <w:pStyle w:val="ConsPlusNormal"/>
              <w:jc w:val="center"/>
            </w:pPr>
            <w:r>
              <w:t>56,4</w:t>
            </w:r>
          </w:p>
        </w:tc>
        <w:tc>
          <w:tcPr>
            <w:tcW w:w="794" w:type="dxa"/>
          </w:tcPr>
          <w:p w:rsidR="007E0265" w:rsidRDefault="007E0265">
            <w:pPr>
              <w:pStyle w:val="ConsPlusNormal"/>
              <w:jc w:val="center"/>
            </w:pPr>
            <w:r>
              <w:t>57,3</w:t>
            </w:r>
          </w:p>
        </w:tc>
        <w:tc>
          <w:tcPr>
            <w:tcW w:w="794" w:type="dxa"/>
          </w:tcPr>
          <w:p w:rsidR="007E0265" w:rsidRDefault="007E0265">
            <w:pPr>
              <w:pStyle w:val="ConsPlusNormal"/>
              <w:jc w:val="center"/>
            </w:pPr>
            <w:r>
              <w:t>58,2</w:t>
            </w:r>
          </w:p>
        </w:tc>
        <w:tc>
          <w:tcPr>
            <w:tcW w:w="794" w:type="dxa"/>
          </w:tcPr>
          <w:p w:rsidR="007E0265" w:rsidRDefault="007E0265">
            <w:pPr>
              <w:pStyle w:val="ConsPlusNormal"/>
              <w:jc w:val="center"/>
            </w:pPr>
            <w:r>
              <w:t>59,1</w:t>
            </w:r>
          </w:p>
        </w:tc>
        <w:tc>
          <w:tcPr>
            <w:tcW w:w="794" w:type="dxa"/>
          </w:tcPr>
          <w:p w:rsidR="007E0265" w:rsidRDefault="007E0265">
            <w:pPr>
              <w:pStyle w:val="ConsPlusNormal"/>
              <w:jc w:val="center"/>
            </w:pPr>
            <w:r>
              <w:t>60,0</w:t>
            </w:r>
          </w:p>
        </w:tc>
        <w:tc>
          <w:tcPr>
            <w:tcW w:w="794" w:type="dxa"/>
          </w:tcPr>
          <w:p w:rsidR="007E0265" w:rsidRDefault="007E0265">
            <w:pPr>
              <w:pStyle w:val="ConsPlusNormal"/>
              <w:jc w:val="center"/>
            </w:pPr>
            <w:r>
              <w:t>60,9</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lastRenderedPageBreak/>
              <w:t>16</w:t>
            </w:r>
          </w:p>
        </w:tc>
        <w:tc>
          <w:tcPr>
            <w:tcW w:w="1928" w:type="dxa"/>
          </w:tcPr>
          <w:p w:rsidR="007E0265" w:rsidRDefault="007E0265">
            <w:pPr>
              <w:pStyle w:val="ConsPlusNormal"/>
            </w:pPr>
            <w:r>
              <w:t>Задача подпрограммы 2: повышение уровня квалификации специалистов, занятых в сельском хозяйстве, и привлечение специалистов для работы в сельской местности</w:t>
            </w:r>
          </w:p>
        </w:tc>
        <w:tc>
          <w:tcPr>
            <w:tcW w:w="1247" w:type="dxa"/>
          </w:tcPr>
          <w:p w:rsidR="007E0265" w:rsidRDefault="007E0265">
            <w:pPr>
              <w:pStyle w:val="ConsPlusNormal"/>
              <w:jc w:val="center"/>
            </w:pPr>
            <w:r>
              <w:t>2220100.1</w:t>
            </w:r>
          </w:p>
        </w:tc>
        <w:tc>
          <w:tcPr>
            <w:tcW w:w="1984" w:type="dxa"/>
          </w:tcPr>
          <w:p w:rsidR="007E0265" w:rsidRDefault="007E0265">
            <w:pPr>
              <w:pStyle w:val="ConsPlusNormal"/>
            </w:pPr>
            <w:r>
              <w:t xml:space="preserve">Доля студентов, привлеченных для прохождения производственной практики, обучающихся в федеральных государственных образовательных организациях высшего образования Калининградской области, подведомственных Министерству сельского хозяйства Российской </w:t>
            </w:r>
            <w:r>
              <w:lastRenderedPageBreak/>
              <w:t>Федерации, в общем количестве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tc>
        <w:tc>
          <w:tcPr>
            <w:tcW w:w="737" w:type="dxa"/>
          </w:tcPr>
          <w:p w:rsidR="007E0265" w:rsidRDefault="007E0265">
            <w:pPr>
              <w:pStyle w:val="ConsPlusNormal"/>
            </w:pPr>
            <w:r>
              <w:lastRenderedPageBreak/>
              <w:t>Процентов</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1,1</w:t>
            </w:r>
          </w:p>
        </w:tc>
        <w:tc>
          <w:tcPr>
            <w:tcW w:w="794" w:type="dxa"/>
          </w:tcPr>
          <w:p w:rsidR="007E0265" w:rsidRDefault="007E0265">
            <w:pPr>
              <w:pStyle w:val="ConsPlusNormal"/>
              <w:jc w:val="center"/>
            </w:pPr>
            <w:r>
              <w:t>0,8</w:t>
            </w:r>
          </w:p>
        </w:tc>
        <w:tc>
          <w:tcPr>
            <w:tcW w:w="794" w:type="dxa"/>
          </w:tcPr>
          <w:p w:rsidR="007E0265" w:rsidRDefault="007E0265">
            <w:pPr>
              <w:pStyle w:val="ConsPlusNormal"/>
              <w:jc w:val="center"/>
            </w:pPr>
            <w:r>
              <w:t>0,9</w:t>
            </w:r>
          </w:p>
        </w:tc>
        <w:tc>
          <w:tcPr>
            <w:tcW w:w="794" w:type="dxa"/>
          </w:tcPr>
          <w:p w:rsidR="007E0265" w:rsidRDefault="007E0265">
            <w:pPr>
              <w:pStyle w:val="ConsPlusNormal"/>
              <w:jc w:val="center"/>
            </w:pPr>
            <w:r>
              <w:t>1,2</w:t>
            </w:r>
          </w:p>
        </w:tc>
        <w:tc>
          <w:tcPr>
            <w:tcW w:w="794" w:type="dxa"/>
          </w:tcPr>
          <w:p w:rsidR="007E0265" w:rsidRDefault="007E0265">
            <w:pPr>
              <w:pStyle w:val="ConsPlusNormal"/>
              <w:jc w:val="center"/>
            </w:pPr>
            <w:r>
              <w:t>1,4</w:t>
            </w:r>
          </w:p>
        </w:tc>
        <w:tc>
          <w:tcPr>
            <w:tcW w:w="794" w:type="dxa"/>
          </w:tcPr>
          <w:p w:rsidR="007E0265" w:rsidRDefault="007E0265">
            <w:pPr>
              <w:pStyle w:val="ConsPlusNormal"/>
              <w:jc w:val="center"/>
            </w:pPr>
            <w:r>
              <w:t>1,7</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lastRenderedPageBreak/>
              <w:t>17</w:t>
            </w:r>
          </w:p>
        </w:tc>
        <w:tc>
          <w:tcPr>
            <w:tcW w:w="1928" w:type="dxa"/>
          </w:tcPr>
          <w:p w:rsidR="007E0265" w:rsidRDefault="007E0265">
            <w:pPr>
              <w:pStyle w:val="ConsPlusNormal"/>
            </w:pPr>
            <w:r>
              <w:t>Основное мероприятие задачи 1: содействие занятости сельского населения</w:t>
            </w:r>
          </w:p>
        </w:tc>
        <w:tc>
          <w:tcPr>
            <w:tcW w:w="1247" w:type="dxa"/>
          </w:tcPr>
          <w:p w:rsidR="007E0265" w:rsidRDefault="007E0265">
            <w:pPr>
              <w:pStyle w:val="ConsPlusNormal"/>
              <w:jc w:val="center"/>
            </w:pPr>
            <w:r>
              <w:t>2220101.1</w:t>
            </w:r>
          </w:p>
        </w:tc>
        <w:tc>
          <w:tcPr>
            <w:tcW w:w="1984" w:type="dxa"/>
          </w:tcPr>
          <w:p w:rsidR="007E0265" w:rsidRDefault="007E0265">
            <w:pPr>
              <w:pStyle w:val="ConsPlusNormal"/>
            </w:pPr>
            <w:r>
              <w:t>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737" w:type="dxa"/>
          </w:tcPr>
          <w:p w:rsidR="007E0265" w:rsidRDefault="007E0265">
            <w:pPr>
              <w:pStyle w:val="ConsPlusNormal"/>
            </w:pPr>
            <w:r>
              <w:t>Человек</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14</w:t>
            </w:r>
          </w:p>
        </w:tc>
        <w:tc>
          <w:tcPr>
            <w:tcW w:w="794" w:type="dxa"/>
          </w:tcPr>
          <w:p w:rsidR="007E0265" w:rsidRDefault="007E0265">
            <w:pPr>
              <w:pStyle w:val="ConsPlusNormal"/>
              <w:jc w:val="center"/>
            </w:pPr>
            <w:r>
              <w:t>25</w:t>
            </w:r>
          </w:p>
        </w:tc>
        <w:tc>
          <w:tcPr>
            <w:tcW w:w="794" w:type="dxa"/>
          </w:tcPr>
          <w:p w:rsidR="007E0265" w:rsidRDefault="007E0265">
            <w:pPr>
              <w:pStyle w:val="ConsPlusNormal"/>
              <w:jc w:val="center"/>
            </w:pPr>
            <w:r>
              <w:t>37</w:t>
            </w:r>
          </w:p>
        </w:tc>
        <w:tc>
          <w:tcPr>
            <w:tcW w:w="794" w:type="dxa"/>
          </w:tcPr>
          <w:p w:rsidR="007E0265" w:rsidRDefault="007E0265">
            <w:pPr>
              <w:pStyle w:val="ConsPlusNormal"/>
              <w:jc w:val="center"/>
            </w:pPr>
            <w:r>
              <w:t>52</w:t>
            </w:r>
          </w:p>
        </w:tc>
        <w:tc>
          <w:tcPr>
            <w:tcW w:w="794" w:type="dxa"/>
          </w:tcPr>
          <w:p w:rsidR="007E0265" w:rsidRDefault="007E0265">
            <w:pPr>
              <w:pStyle w:val="ConsPlusNormal"/>
              <w:jc w:val="center"/>
            </w:pPr>
            <w:r>
              <w:t>70</w:t>
            </w:r>
          </w:p>
        </w:tc>
        <w:tc>
          <w:tcPr>
            <w:tcW w:w="794" w:type="dxa"/>
          </w:tcPr>
          <w:p w:rsidR="007E0265" w:rsidRDefault="007E0265">
            <w:pPr>
              <w:pStyle w:val="ConsPlusNormal"/>
              <w:jc w:val="center"/>
            </w:pPr>
            <w:r>
              <w:t>92</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18</w:t>
            </w:r>
          </w:p>
        </w:tc>
        <w:tc>
          <w:tcPr>
            <w:tcW w:w="12985" w:type="dxa"/>
            <w:gridSpan w:val="12"/>
          </w:tcPr>
          <w:p w:rsidR="007E0265" w:rsidRDefault="007E0265">
            <w:pPr>
              <w:pStyle w:val="ConsPlusNormal"/>
              <w:jc w:val="center"/>
            </w:pPr>
            <w:r>
              <w:t>Задача 3 государственной программы: обеспечение в Калининградской области создания и развития инфраструктуры на сельских территориях</w:t>
            </w:r>
          </w:p>
        </w:tc>
      </w:tr>
      <w:tr w:rsidR="007E0265">
        <w:tc>
          <w:tcPr>
            <w:tcW w:w="572" w:type="dxa"/>
          </w:tcPr>
          <w:p w:rsidR="007E0265" w:rsidRDefault="007E0265">
            <w:pPr>
              <w:pStyle w:val="ConsPlusNormal"/>
              <w:jc w:val="center"/>
            </w:pPr>
            <w:r>
              <w:t>19</w:t>
            </w:r>
          </w:p>
        </w:tc>
        <w:tc>
          <w:tcPr>
            <w:tcW w:w="12985" w:type="dxa"/>
            <w:gridSpan w:val="12"/>
          </w:tcPr>
          <w:p w:rsidR="007E0265" w:rsidRDefault="00E626F8">
            <w:pPr>
              <w:pStyle w:val="ConsPlusNormal"/>
              <w:jc w:val="center"/>
            </w:pPr>
            <w:hyperlink w:anchor="P130" w:history="1">
              <w:r w:rsidR="007E0265">
                <w:rPr>
                  <w:color w:val="0000FF"/>
                </w:rPr>
                <w:t>Подпрограмма</w:t>
              </w:r>
            </w:hyperlink>
            <w:r w:rsidR="007E0265">
              <w:t xml:space="preserve"> 3 "Создание и развитие инфраструктуры на сельских территориях" (далее - подпрограмма 3)</w:t>
            </w:r>
          </w:p>
        </w:tc>
      </w:tr>
      <w:tr w:rsidR="007E0265">
        <w:tc>
          <w:tcPr>
            <w:tcW w:w="572" w:type="dxa"/>
          </w:tcPr>
          <w:p w:rsidR="007E0265" w:rsidRDefault="007E0265">
            <w:pPr>
              <w:pStyle w:val="ConsPlusNormal"/>
              <w:jc w:val="center"/>
            </w:pPr>
            <w:r>
              <w:t>20</w:t>
            </w:r>
          </w:p>
        </w:tc>
        <w:tc>
          <w:tcPr>
            <w:tcW w:w="1928" w:type="dxa"/>
          </w:tcPr>
          <w:p w:rsidR="007E0265" w:rsidRDefault="007E0265">
            <w:pPr>
              <w:pStyle w:val="ConsPlusNormal"/>
            </w:pPr>
            <w:r>
              <w:t xml:space="preserve">Цель </w:t>
            </w:r>
            <w:r>
              <w:lastRenderedPageBreak/>
              <w:t>подпрограммы 3: обеспечение создания комфортных условий жизнедеятельности населения в сельской местности</w:t>
            </w:r>
          </w:p>
        </w:tc>
        <w:tc>
          <w:tcPr>
            <w:tcW w:w="1247" w:type="dxa"/>
          </w:tcPr>
          <w:p w:rsidR="007E0265" w:rsidRDefault="007E0265">
            <w:pPr>
              <w:pStyle w:val="ConsPlusNormal"/>
              <w:jc w:val="center"/>
            </w:pPr>
            <w:r>
              <w:lastRenderedPageBreak/>
              <w:t>2230000.1</w:t>
            </w:r>
          </w:p>
        </w:tc>
        <w:tc>
          <w:tcPr>
            <w:tcW w:w="1984" w:type="dxa"/>
          </w:tcPr>
          <w:p w:rsidR="007E0265" w:rsidRDefault="007E0265">
            <w:pPr>
              <w:pStyle w:val="ConsPlusNormal"/>
            </w:pPr>
            <w:r>
              <w:t xml:space="preserve">Прирост сельского </w:t>
            </w:r>
            <w:r>
              <w:lastRenderedPageBreak/>
              <w:t>населения Калининградской области (ежегодно)</w:t>
            </w:r>
          </w:p>
        </w:tc>
        <w:tc>
          <w:tcPr>
            <w:tcW w:w="737" w:type="dxa"/>
          </w:tcPr>
          <w:p w:rsidR="007E0265" w:rsidRDefault="007E0265">
            <w:pPr>
              <w:pStyle w:val="ConsPlusNormal"/>
            </w:pPr>
            <w:r>
              <w:lastRenderedPageBreak/>
              <w:t>Проце</w:t>
            </w:r>
            <w:r>
              <w:lastRenderedPageBreak/>
              <w:t>нтов</w:t>
            </w:r>
          </w:p>
        </w:tc>
        <w:tc>
          <w:tcPr>
            <w:tcW w:w="794" w:type="dxa"/>
          </w:tcPr>
          <w:p w:rsidR="007E0265" w:rsidRDefault="007E0265">
            <w:pPr>
              <w:pStyle w:val="ConsPlusNormal"/>
              <w:jc w:val="center"/>
            </w:pPr>
            <w:r>
              <w:lastRenderedPageBreak/>
              <w:t>-</w:t>
            </w:r>
          </w:p>
        </w:tc>
        <w:tc>
          <w:tcPr>
            <w:tcW w:w="794" w:type="dxa"/>
          </w:tcPr>
          <w:p w:rsidR="007E0265" w:rsidRDefault="007E0265">
            <w:pPr>
              <w:pStyle w:val="ConsPlusNormal"/>
              <w:jc w:val="center"/>
            </w:pPr>
            <w:r>
              <w:t>0,8</w:t>
            </w:r>
          </w:p>
        </w:tc>
        <w:tc>
          <w:tcPr>
            <w:tcW w:w="794" w:type="dxa"/>
          </w:tcPr>
          <w:p w:rsidR="007E0265" w:rsidRDefault="007E0265">
            <w:pPr>
              <w:pStyle w:val="ConsPlusNormal"/>
              <w:jc w:val="center"/>
            </w:pPr>
            <w:r>
              <w:t>0,8</w:t>
            </w:r>
          </w:p>
        </w:tc>
        <w:tc>
          <w:tcPr>
            <w:tcW w:w="794" w:type="dxa"/>
          </w:tcPr>
          <w:p w:rsidR="007E0265" w:rsidRDefault="007E0265">
            <w:pPr>
              <w:pStyle w:val="ConsPlusNormal"/>
              <w:jc w:val="center"/>
            </w:pPr>
            <w:r>
              <w:t>0,8</w:t>
            </w:r>
          </w:p>
        </w:tc>
        <w:tc>
          <w:tcPr>
            <w:tcW w:w="794" w:type="dxa"/>
          </w:tcPr>
          <w:p w:rsidR="007E0265" w:rsidRDefault="007E0265">
            <w:pPr>
              <w:pStyle w:val="ConsPlusNormal"/>
              <w:jc w:val="center"/>
            </w:pPr>
            <w:r>
              <w:t>0,8</w:t>
            </w:r>
          </w:p>
        </w:tc>
        <w:tc>
          <w:tcPr>
            <w:tcW w:w="794" w:type="dxa"/>
          </w:tcPr>
          <w:p w:rsidR="007E0265" w:rsidRDefault="007E0265">
            <w:pPr>
              <w:pStyle w:val="ConsPlusNormal"/>
              <w:jc w:val="center"/>
            </w:pPr>
            <w:r>
              <w:t>0,8</w:t>
            </w:r>
          </w:p>
        </w:tc>
        <w:tc>
          <w:tcPr>
            <w:tcW w:w="794" w:type="dxa"/>
          </w:tcPr>
          <w:p w:rsidR="007E0265" w:rsidRDefault="007E0265">
            <w:pPr>
              <w:pStyle w:val="ConsPlusNormal"/>
              <w:jc w:val="center"/>
            </w:pPr>
            <w:r>
              <w:t>0,8</w:t>
            </w:r>
          </w:p>
        </w:tc>
        <w:tc>
          <w:tcPr>
            <w:tcW w:w="1531" w:type="dxa"/>
          </w:tcPr>
          <w:p w:rsidR="007E0265" w:rsidRDefault="007E0265">
            <w:pPr>
              <w:pStyle w:val="ConsPlusNormal"/>
            </w:pPr>
            <w:r>
              <w:t xml:space="preserve">Министерство </w:t>
            </w:r>
            <w:r>
              <w:lastRenderedPageBreak/>
              <w:t>сельского хозяйства Калининградской области</w:t>
            </w:r>
          </w:p>
        </w:tc>
      </w:tr>
      <w:tr w:rsidR="007E0265">
        <w:tc>
          <w:tcPr>
            <w:tcW w:w="572" w:type="dxa"/>
          </w:tcPr>
          <w:p w:rsidR="007E0265" w:rsidRDefault="007E0265">
            <w:pPr>
              <w:pStyle w:val="ConsPlusNormal"/>
              <w:jc w:val="center"/>
            </w:pPr>
            <w:r>
              <w:lastRenderedPageBreak/>
              <w:t>21</w:t>
            </w:r>
          </w:p>
        </w:tc>
        <w:tc>
          <w:tcPr>
            <w:tcW w:w="1928" w:type="dxa"/>
          </w:tcPr>
          <w:p w:rsidR="007E0265" w:rsidRDefault="007E0265">
            <w:pPr>
              <w:pStyle w:val="ConsPlusNormal"/>
            </w:pPr>
            <w:r>
              <w:t>Задача 1 подпрограммы 3: обеспечение в Калининградской области ввода в действие распределительных газовых сетей, локальных водопроводов</w:t>
            </w:r>
          </w:p>
        </w:tc>
        <w:tc>
          <w:tcPr>
            <w:tcW w:w="1247" w:type="dxa"/>
          </w:tcPr>
          <w:p w:rsidR="007E0265" w:rsidRDefault="007E0265">
            <w:pPr>
              <w:pStyle w:val="ConsPlusNormal"/>
              <w:jc w:val="center"/>
            </w:pPr>
            <w:r>
              <w:t>2230100.1</w:t>
            </w:r>
          </w:p>
        </w:tc>
        <w:tc>
          <w:tcPr>
            <w:tcW w:w="1984" w:type="dxa"/>
          </w:tcPr>
          <w:p w:rsidR="007E0265" w:rsidRDefault="007E0265">
            <w:pPr>
              <w:pStyle w:val="ConsPlusNormal"/>
            </w:pPr>
            <w:r>
              <w:t>Количество населенных пунктов, расположенных на сельских территориях, в которых реализованы мероприятия по развитию сети газоснабжения и водоснабжения</w:t>
            </w:r>
          </w:p>
        </w:tc>
        <w:tc>
          <w:tcPr>
            <w:tcW w:w="737" w:type="dxa"/>
          </w:tcPr>
          <w:p w:rsidR="007E0265" w:rsidRDefault="007E0265">
            <w:pPr>
              <w:pStyle w:val="ConsPlusNormal"/>
            </w:pPr>
            <w:r>
              <w:t>Единиц</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9</w:t>
            </w:r>
          </w:p>
        </w:tc>
        <w:tc>
          <w:tcPr>
            <w:tcW w:w="794" w:type="dxa"/>
          </w:tcPr>
          <w:p w:rsidR="007E0265" w:rsidRDefault="007E0265">
            <w:pPr>
              <w:pStyle w:val="ConsPlusNormal"/>
              <w:jc w:val="center"/>
            </w:pPr>
            <w:r>
              <w:t>8</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1531" w:type="dxa"/>
          </w:tcPr>
          <w:p w:rsidR="007E0265" w:rsidRDefault="007E0265">
            <w:pPr>
              <w:pStyle w:val="ConsPlusNormal"/>
            </w:pPr>
            <w:r>
              <w:t>Министерство сельского хозяйства Калининградской области,</w:t>
            </w:r>
          </w:p>
          <w:p w:rsidR="007E0265" w:rsidRDefault="007E0265">
            <w:pPr>
              <w:pStyle w:val="ConsPlusNormal"/>
            </w:pPr>
            <w:r>
              <w:t>Министерство строительства и жилищно-коммунального хозяйства Калининградской области</w:t>
            </w:r>
          </w:p>
        </w:tc>
      </w:tr>
      <w:tr w:rsidR="007E0265">
        <w:tc>
          <w:tcPr>
            <w:tcW w:w="572" w:type="dxa"/>
          </w:tcPr>
          <w:p w:rsidR="007E0265" w:rsidRDefault="007E0265">
            <w:pPr>
              <w:pStyle w:val="ConsPlusNormal"/>
              <w:jc w:val="center"/>
            </w:pPr>
            <w:r>
              <w:t>22</w:t>
            </w:r>
          </w:p>
        </w:tc>
        <w:tc>
          <w:tcPr>
            <w:tcW w:w="1928" w:type="dxa"/>
          </w:tcPr>
          <w:p w:rsidR="007E0265" w:rsidRDefault="007E0265">
            <w:pPr>
              <w:pStyle w:val="ConsPlusNormal"/>
            </w:pPr>
            <w:r>
              <w:t>Основное мероприятие задачи 1: развитие инженерной инфраструктуры на сельских территориях</w:t>
            </w:r>
          </w:p>
        </w:tc>
        <w:tc>
          <w:tcPr>
            <w:tcW w:w="1247" w:type="dxa"/>
          </w:tcPr>
          <w:p w:rsidR="007E0265" w:rsidRDefault="007E0265">
            <w:pPr>
              <w:pStyle w:val="ConsPlusNormal"/>
              <w:jc w:val="center"/>
            </w:pPr>
            <w:r>
              <w:t>2230101.1</w:t>
            </w:r>
          </w:p>
        </w:tc>
        <w:tc>
          <w:tcPr>
            <w:tcW w:w="1984" w:type="dxa"/>
          </w:tcPr>
          <w:p w:rsidR="007E0265" w:rsidRDefault="007E0265">
            <w:pPr>
              <w:pStyle w:val="ConsPlusNormal"/>
            </w:pPr>
            <w:r>
              <w:t>Ввод в действие локальных водопроводов, распределительных газовых сетей</w:t>
            </w:r>
          </w:p>
        </w:tc>
        <w:tc>
          <w:tcPr>
            <w:tcW w:w="737" w:type="dxa"/>
          </w:tcPr>
          <w:p w:rsidR="007E0265" w:rsidRDefault="007E0265">
            <w:pPr>
              <w:pStyle w:val="ConsPlusNormal"/>
            </w:pPr>
            <w:r>
              <w:t>Км</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44,33</w:t>
            </w:r>
          </w:p>
        </w:tc>
        <w:tc>
          <w:tcPr>
            <w:tcW w:w="794" w:type="dxa"/>
          </w:tcPr>
          <w:p w:rsidR="007E0265" w:rsidRDefault="007E0265">
            <w:pPr>
              <w:pStyle w:val="ConsPlusNormal"/>
              <w:jc w:val="center"/>
            </w:pPr>
            <w:r>
              <w:t>18,82</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1531" w:type="dxa"/>
          </w:tcPr>
          <w:p w:rsidR="007E0265" w:rsidRDefault="007E0265">
            <w:pPr>
              <w:pStyle w:val="ConsPlusNormal"/>
            </w:pPr>
            <w:r>
              <w:t>Министерство сельского хозяйства Калининградской области,</w:t>
            </w:r>
          </w:p>
          <w:p w:rsidR="007E0265" w:rsidRDefault="007E0265">
            <w:pPr>
              <w:pStyle w:val="ConsPlusNormal"/>
            </w:pPr>
            <w:r>
              <w:t>Министерство строительства и жилищно-коммунального хозяйства Калининградс</w:t>
            </w:r>
            <w:r>
              <w:lastRenderedPageBreak/>
              <w:t>кой области</w:t>
            </w:r>
          </w:p>
        </w:tc>
      </w:tr>
      <w:tr w:rsidR="007E0265">
        <w:tc>
          <w:tcPr>
            <w:tcW w:w="572" w:type="dxa"/>
          </w:tcPr>
          <w:p w:rsidR="007E0265" w:rsidRDefault="007E0265">
            <w:pPr>
              <w:pStyle w:val="ConsPlusNormal"/>
              <w:jc w:val="center"/>
            </w:pPr>
            <w:r>
              <w:lastRenderedPageBreak/>
              <w:t>23</w:t>
            </w:r>
          </w:p>
        </w:tc>
        <w:tc>
          <w:tcPr>
            <w:tcW w:w="1928" w:type="dxa"/>
          </w:tcPr>
          <w:p w:rsidR="007E0265" w:rsidRDefault="007E0265">
            <w:pPr>
              <w:pStyle w:val="ConsPlusNormal"/>
            </w:pPr>
            <w:r>
              <w:t>Задача 2 подпрограммы 3: обеспечение в Калининградской области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247" w:type="dxa"/>
          </w:tcPr>
          <w:p w:rsidR="007E0265" w:rsidRDefault="007E0265">
            <w:pPr>
              <w:pStyle w:val="ConsPlusNormal"/>
              <w:jc w:val="center"/>
            </w:pPr>
            <w:r>
              <w:t>2230200.1</w:t>
            </w:r>
          </w:p>
        </w:tc>
        <w:tc>
          <w:tcPr>
            <w:tcW w:w="1984" w:type="dxa"/>
          </w:tcPr>
          <w:p w:rsidR="007E0265" w:rsidRDefault="007E0265">
            <w:pPr>
              <w:pStyle w:val="ConsPlusNormal"/>
            </w:pPr>
            <w:r>
              <w:t>Количество населенных пунктов, расположенных на сельских территориях, в которых реализованы мероприятия по развитию транспортной сети</w:t>
            </w:r>
          </w:p>
        </w:tc>
        <w:tc>
          <w:tcPr>
            <w:tcW w:w="737" w:type="dxa"/>
          </w:tcPr>
          <w:p w:rsidR="007E0265" w:rsidRDefault="007E0265">
            <w:pPr>
              <w:pStyle w:val="ConsPlusNormal"/>
            </w:pPr>
            <w:r>
              <w:t>Единиц</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1</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2</w:t>
            </w:r>
          </w:p>
        </w:tc>
        <w:tc>
          <w:tcPr>
            <w:tcW w:w="1531" w:type="dxa"/>
          </w:tcPr>
          <w:p w:rsidR="007E0265" w:rsidRDefault="007E0265">
            <w:pPr>
              <w:pStyle w:val="ConsPlusNormal"/>
            </w:pPr>
            <w:r>
              <w:t>Министерство развития инфраструктуры Калининградской области</w:t>
            </w:r>
          </w:p>
        </w:tc>
      </w:tr>
      <w:tr w:rsidR="007E0265">
        <w:tc>
          <w:tcPr>
            <w:tcW w:w="572" w:type="dxa"/>
          </w:tcPr>
          <w:p w:rsidR="007E0265" w:rsidRDefault="007E0265">
            <w:pPr>
              <w:pStyle w:val="ConsPlusNormal"/>
              <w:jc w:val="center"/>
            </w:pPr>
            <w:r>
              <w:t>24</w:t>
            </w:r>
          </w:p>
        </w:tc>
        <w:tc>
          <w:tcPr>
            <w:tcW w:w="1928" w:type="dxa"/>
          </w:tcPr>
          <w:p w:rsidR="007E0265" w:rsidRDefault="007E0265">
            <w:pPr>
              <w:pStyle w:val="ConsPlusNormal"/>
            </w:pPr>
            <w:r>
              <w:t xml:space="preserve">Основное мероприятие задачи 2: развитие транспортной </w:t>
            </w:r>
            <w:r>
              <w:lastRenderedPageBreak/>
              <w:t>инфраструктуры на сельских территориях</w:t>
            </w:r>
          </w:p>
        </w:tc>
        <w:tc>
          <w:tcPr>
            <w:tcW w:w="1247" w:type="dxa"/>
          </w:tcPr>
          <w:p w:rsidR="007E0265" w:rsidRDefault="007E0265">
            <w:pPr>
              <w:pStyle w:val="ConsPlusNormal"/>
              <w:jc w:val="center"/>
            </w:pPr>
            <w:r>
              <w:lastRenderedPageBreak/>
              <w:t>2230201.1</w:t>
            </w:r>
          </w:p>
        </w:tc>
        <w:tc>
          <w:tcPr>
            <w:tcW w:w="1984" w:type="dxa"/>
          </w:tcPr>
          <w:p w:rsidR="007E0265" w:rsidRDefault="007E0265">
            <w:pPr>
              <w:pStyle w:val="ConsPlusNormal"/>
            </w:pPr>
            <w:r>
              <w:t xml:space="preserve">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(ежегодно)</w:t>
            </w:r>
          </w:p>
        </w:tc>
        <w:tc>
          <w:tcPr>
            <w:tcW w:w="737" w:type="dxa"/>
          </w:tcPr>
          <w:p w:rsidR="007E0265" w:rsidRDefault="007E0265">
            <w:pPr>
              <w:pStyle w:val="ConsPlusNormal"/>
            </w:pPr>
            <w:r>
              <w:lastRenderedPageBreak/>
              <w:t>Км</w:t>
            </w:r>
          </w:p>
        </w:tc>
        <w:tc>
          <w:tcPr>
            <w:tcW w:w="794" w:type="dxa"/>
          </w:tcPr>
          <w:p w:rsidR="007E0265" w:rsidRDefault="007E0265">
            <w:pPr>
              <w:pStyle w:val="ConsPlusNormal"/>
              <w:jc w:val="center"/>
            </w:pPr>
            <w:r>
              <w:t>2,55</w:t>
            </w:r>
          </w:p>
        </w:tc>
        <w:tc>
          <w:tcPr>
            <w:tcW w:w="794" w:type="dxa"/>
          </w:tcPr>
          <w:p w:rsidR="007E0265" w:rsidRDefault="007E0265">
            <w:pPr>
              <w:pStyle w:val="ConsPlusNormal"/>
              <w:jc w:val="center"/>
            </w:pPr>
            <w:r>
              <w:t>5,0</w:t>
            </w:r>
          </w:p>
        </w:tc>
        <w:tc>
          <w:tcPr>
            <w:tcW w:w="794" w:type="dxa"/>
          </w:tcPr>
          <w:p w:rsidR="007E0265" w:rsidRDefault="007E0265">
            <w:pPr>
              <w:pStyle w:val="ConsPlusNormal"/>
              <w:jc w:val="center"/>
            </w:pPr>
            <w:r>
              <w:t>6,4</w:t>
            </w:r>
          </w:p>
        </w:tc>
        <w:tc>
          <w:tcPr>
            <w:tcW w:w="794" w:type="dxa"/>
          </w:tcPr>
          <w:p w:rsidR="007E0265" w:rsidRDefault="007E0265">
            <w:pPr>
              <w:pStyle w:val="ConsPlusNormal"/>
              <w:jc w:val="center"/>
            </w:pPr>
            <w:r>
              <w:t>7,0</w:t>
            </w:r>
          </w:p>
        </w:tc>
        <w:tc>
          <w:tcPr>
            <w:tcW w:w="794" w:type="dxa"/>
          </w:tcPr>
          <w:p w:rsidR="007E0265" w:rsidRDefault="007E0265">
            <w:pPr>
              <w:pStyle w:val="ConsPlusNormal"/>
              <w:jc w:val="center"/>
            </w:pPr>
            <w:r>
              <w:t>7,0</w:t>
            </w:r>
          </w:p>
        </w:tc>
        <w:tc>
          <w:tcPr>
            <w:tcW w:w="794" w:type="dxa"/>
          </w:tcPr>
          <w:p w:rsidR="007E0265" w:rsidRDefault="007E0265">
            <w:pPr>
              <w:pStyle w:val="ConsPlusNormal"/>
              <w:jc w:val="center"/>
            </w:pPr>
            <w:r>
              <w:t>7,0</w:t>
            </w:r>
          </w:p>
        </w:tc>
        <w:tc>
          <w:tcPr>
            <w:tcW w:w="794" w:type="dxa"/>
          </w:tcPr>
          <w:p w:rsidR="007E0265" w:rsidRDefault="007E0265">
            <w:pPr>
              <w:pStyle w:val="ConsPlusNormal"/>
              <w:jc w:val="center"/>
            </w:pPr>
            <w:r>
              <w:t>7,0</w:t>
            </w:r>
          </w:p>
        </w:tc>
        <w:tc>
          <w:tcPr>
            <w:tcW w:w="1531" w:type="dxa"/>
          </w:tcPr>
          <w:p w:rsidR="007E0265" w:rsidRDefault="007E0265">
            <w:pPr>
              <w:pStyle w:val="ConsPlusNormal"/>
            </w:pPr>
            <w:r>
              <w:t xml:space="preserve">Министерство развития инфраструктуры </w:t>
            </w:r>
            <w:r>
              <w:lastRenderedPageBreak/>
              <w:t>Калининградской области</w:t>
            </w:r>
          </w:p>
        </w:tc>
      </w:tr>
      <w:tr w:rsidR="007E0265">
        <w:tc>
          <w:tcPr>
            <w:tcW w:w="572" w:type="dxa"/>
          </w:tcPr>
          <w:p w:rsidR="007E0265" w:rsidRDefault="007E0265">
            <w:pPr>
              <w:pStyle w:val="ConsPlusNormal"/>
              <w:jc w:val="center"/>
            </w:pPr>
            <w:r>
              <w:lastRenderedPageBreak/>
              <w:t>25</w:t>
            </w:r>
          </w:p>
        </w:tc>
        <w:tc>
          <w:tcPr>
            <w:tcW w:w="1928" w:type="dxa"/>
          </w:tcPr>
          <w:p w:rsidR="007E0265" w:rsidRDefault="007E0265">
            <w:pPr>
              <w:pStyle w:val="ConsPlusNormal"/>
            </w:pPr>
            <w:r>
              <w:t>Задача 3 подпрограммы 3: формирование положительного образа села, повышение инициативности сельского населения</w:t>
            </w:r>
          </w:p>
        </w:tc>
        <w:tc>
          <w:tcPr>
            <w:tcW w:w="1247" w:type="dxa"/>
          </w:tcPr>
          <w:p w:rsidR="007E0265" w:rsidRDefault="007E0265">
            <w:pPr>
              <w:pStyle w:val="ConsPlusNormal"/>
              <w:jc w:val="center"/>
            </w:pPr>
            <w:r>
              <w:t>2230300.1</w:t>
            </w:r>
          </w:p>
        </w:tc>
        <w:tc>
          <w:tcPr>
            <w:tcW w:w="1984" w:type="dxa"/>
          </w:tcPr>
          <w:p w:rsidR="007E0265" w:rsidRDefault="007E0265">
            <w:pPr>
              <w:pStyle w:val="ConsPlusNormal"/>
            </w:pPr>
            <w:r>
              <w:t>Доля сельского населения, участвующего в реализации проектов по благоустройству сельских территорий, в общем количестве сельских жителей данной сельской территории</w:t>
            </w:r>
          </w:p>
        </w:tc>
        <w:tc>
          <w:tcPr>
            <w:tcW w:w="737" w:type="dxa"/>
          </w:tcPr>
          <w:p w:rsidR="007E0265" w:rsidRDefault="007E0265">
            <w:pPr>
              <w:pStyle w:val="ConsPlusNormal"/>
            </w:pPr>
            <w:r>
              <w:t>Процентов</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34,5</w:t>
            </w:r>
          </w:p>
        </w:tc>
        <w:tc>
          <w:tcPr>
            <w:tcW w:w="794" w:type="dxa"/>
          </w:tcPr>
          <w:p w:rsidR="007E0265" w:rsidRDefault="007E0265">
            <w:pPr>
              <w:pStyle w:val="ConsPlusNormal"/>
              <w:jc w:val="center"/>
            </w:pPr>
            <w:r>
              <w:t>22,4</w:t>
            </w:r>
          </w:p>
        </w:tc>
        <w:tc>
          <w:tcPr>
            <w:tcW w:w="794" w:type="dxa"/>
          </w:tcPr>
          <w:p w:rsidR="007E0265" w:rsidRDefault="007E0265">
            <w:pPr>
              <w:pStyle w:val="ConsPlusNormal"/>
              <w:jc w:val="center"/>
            </w:pPr>
            <w:r>
              <w:t>6,4</w:t>
            </w:r>
          </w:p>
        </w:tc>
        <w:tc>
          <w:tcPr>
            <w:tcW w:w="794" w:type="dxa"/>
          </w:tcPr>
          <w:p w:rsidR="007E0265" w:rsidRDefault="007E0265">
            <w:pPr>
              <w:pStyle w:val="ConsPlusNormal"/>
              <w:jc w:val="center"/>
            </w:pPr>
            <w:r>
              <w:t>15,0</w:t>
            </w:r>
          </w:p>
        </w:tc>
        <w:tc>
          <w:tcPr>
            <w:tcW w:w="794" w:type="dxa"/>
          </w:tcPr>
          <w:p w:rsidR="007E0265" w:rsidRDefault="007E0265">
            <w:pPr>
              <w:pStyle w:val="ConsPlusNormal"/>
              <w:jc w:val="center"/>
            </w:pPr>
            <w:r>
              <w:t>16,0</w:t>
            </w:r>
          </w:p>
        </w:tc>
        <w:tc>
          <w:tcPr>
            <w:tcW w:w="794" w:type="dxa"/>
          </w:tcPr>
          <w:p w:rsidR="007E0265" w:rsidRDefault="007E0265">
            <w:pPr>
              <w:pStyle w:val="ConsPlusNormal"/>
              <w:jc w:val="center"/>
            </w:pPr>
            <w:r>
              <w:t>16,0</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26</w:t>
            </w:r>
          </w:p>
        </w:tc>
        <w:tc>
          <w:tcPr>
            <w:tcW w:w="1928" w:type="dxa"/>
          </w:tcPr>
          <w:p w:rsidR="007E0265" w:rsidRDefault="007E0265">
            <w:pPr>
              <w:pStyle w:val="ConsPlusNormal"/>
            </w:pPr>
            <w:r>
              <w:t>Основное мероприятие задачи 3: благоустройство сельских территорий</w:t>
            </w:r>
          </w:p>
        </w:tc>
        <w:tc>
          <w:tcPr>
            <w:tcW w:w="1247" w:type="dxa"/>
          </w:tcPr>
          <w:p w:rsidR="007E0265" w:rsidRDefault="007E0265">
            <w:pPr>
              <w:pStyle w:val="ConsPlusNormal"/>
              <w:jc w:val="center"/>
            </w:pPr>
            <w:r>
              <w:t>2230301.1</w:t>
            </w:r>
          </w:p>
        </w:tc>
        <w:tc>
          <w:tcPr>
            <w:tcW w:w="1984" w:type="dxa"/>
          </w:tcPr>
          <w:p w:rsidR="007E0265" w:rsidRDefault="007E0265">
            <w:pPr>
              <w:pStyle w:val="ConsPlusNormal"/>
            </w:pPr>
            <w:r>
              <w:t>Количество общественно значимых проектов по благоустройству сельских территорий (ежегодно)</w:t>
            </w:r>
          </w:p>
        </w:tc>
        <w:tc>
          <w:tcPr>
            <w:tcW w:w="737" w:type="dxa"/>
          </w:tcPr>
          <w:p w:rsidR="007E0265" w:rsidRDefault="007E0265">
            <w:pPr>
              <w:pStyle w:val="ConsPlusNormal"/>
            </w:pPr>
            <w:r>
              <w:t>Единиц</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7</w:t>
            </w:r>
          </w:p>
        </w:tc>
        <w:tc>
          <w:tcPr>
            <w:tcW w:w="794" w:type="dxa"/>
          </w:tcPr>
          <w:p w:rsidR="007E0265" w:rsidRDefault="007E0265">
            <w:pPr>
              <w:pStyle w:val="ConsPlusNormal"/>
              <w:jc w:val="center"/>
            </w:pPr>
            <w:r>
              <w:t>1</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2</w:t>
            </w:r>
          </w:p>
        </w:tc>
        <w:tc>
          <w:tcPr>
            <w:tcW w:w="794" w:type="dxa"/>
          </w:tcPr>
          <w:p w:rsidR="007E0265" w:rsidRDefault="007E0265">
            <w:pPr>
              <w:pStyle w:val="ConsPlusNormal"/>
              <w:jc w:val="center"/>
            </w:pPr>
            <w:r>
              <w:t>2</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27</w:t>
            </w:r>
          </w:p>
        </w:tc>
        <w:tc>
          <w:tcPr>
            <w:tcW w:w="1928" w:type="dxa"/>
          </w:tcPr>
          <w:p w:rsidR="007E0265" w:rsidRDefault="007E0265">
            <w:pPr>
              <w:pStyle w:val="ConsPlusNormal"/>
            </w:pPr>
            <w:r>
              <w:t>Задача 4 подпрограммы 3: развитие инженерной, социальной инфраструктуры, информационно-телекоммуникационной сети "Интернет" на сельских территориях</w:t>
            </w:r>
          </w:p>
        </w:tc>
        <w:tc>
          <w:tcPr>
            <w:tcW w:w="1247" w:type="dxa"/>
          </w:tcPr>
          <w:p w:rsidR="007E0265" w:rsidRDefault="007E0265">
            <w:pPr>
              <w:pStyle w:val="ConsPlusNormal"/>
              <w:jc w:val="center"/>
            </w:pPr>
            <w:r>
              <w:t>2230400.1</w:t>
            </w:r>
          </w:p>
        </w:tc>
        <w:tc>
          <w:tcPr>
            <w:tcW w:w="1984" w:type="dxa"/>
          </w:tcPr>
          <w:p w:rsidR="007E0265" w:rsidRDefault="007E0265">
            <w:pPr>
              <w:pStyle w:val="ConsPlusNormal"/>
            </w:pPr>
            <w:r>
              <w:t xml:space="preserve">Доля сельских населенных пунктов Калининградской области, в которых реализованы проекты комплексного развития сельских территорий, в общем количестве сельских населенных пунктов Калининградской области (нарастающим итогом) </w:t>
            </w:r>
            <w:hyperlink w:anchor="P540" w:history="1">
              <w:r>
                <w:rPr>
                  <w:color w:val="0000FF"/>
                </w:rPr>
                <w:t>&lt;2&gt;</w:t>
              </w:r>
            </w:hyperlink>
          </w:p>
        </w:tc>
        <w:tc>
          <w:tcPr>
            <w:tcW w:w="737" w:type="dxa"/>
          </w:tcPr>
          <w:p w:rsidR="007E0265" w:rsidRDefault="007E0265">
            <w:pPr>
              <w:pStyle w:val="ConsPlusNormal"/>
            </w:pPr>
            <w:r>
              <w:t>Процентов</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1531" w:type="dxa"/>
          </w:tcPr>
          <w:p w:rsidR="007E0265" w:rsidRDefault="007E0265">
            <w:pPr>
              <w:pStyle w:val="ConsPlusNormal"/>
            </w:pPr>
            <w:r>
              <w:t>Министерство сельского хозяйства Калининградской области</w:t>
            </w:r>
          </w:p>
        </w:tc>
      </w:tr>
      <w:tr w:rsidR="007E0265">
        <w:tc>
          <w:tcPr>
            <w:tcW w:w="572" w:type="dxa"/>
          </w:tcPr>
          <w:p w:rsidR="007E0265" w:rsidRDefault="007E0265">
            <w:pPr>
              <w:pStyle w:val="ConsPlusNormal"/>
              <w:jc w:val="center"/>
            </w:pPr>
            <w:r>
              <w:t>28</w:t>
            </w:r>
          </w:p>
        </w:tc>
        <w:tc>
          <w:tcPr>
            <w:tcW w:w="1928" w:type="dxa"/>
          </w:tcPr>
          <w:p w:rsidR="007E0265" w:rsidRDefault="007E0265">
            <w:pPr>
              <w:pStyle w:val="ConsPlusNormal"/>
            </w:pPr>
            <w:r>
              <w:t>Основное мероприятие задачи 4: создание современного облика сельских территорий</w:t>
            </w:r>
          </w:p>
        </w:tc>
        <w:tc>
          <w:tcPr>
            <w:tcW w:w="1247" w:type="dxa"/>
          </w:tcPr>
          <w:p w:rsidR="007E0265" w:rsidRDefault="007E0265">
            <w:pPr>
              <w:pStyle w:val="ConsPlusNormal"/>
              <w:jc w:val="center"/>
            </w:pPr>
            <w:r>
              <w:t>2230401.1</w:t>
            </w:r>
          </w:p>
        </w:tc>
        <w:tc>
          <w:tcPr>
            <w:tcW w:w="1984" w:type="dxa"/>
          </w:tcPr>
          <w:p w:rsidR="007E0265" w:rsidRDefault="007E0265">
            <w:pPr>
              <w:pStyle w:val="ConsPlusNormal"/>
            </w:pPr>
            <w:r>
              <w:t xml:space="preserve">Количество реализованных проектов комплексного развития сельских территорий (нарастающим итогом) </w:t>
            </w:r>
            <w:hyperlink w:anchor="P540" w:history="1">
              <w:r>
                <w:rPr>
                  <w:color w:val="0000FF"/>
                </w:rPr>
                <w:t>&lt;2&gt;</w:t>
              </w:r>
            </w:hyperlink>
          </w:p>
        </w:tc>
        <w:tc>
          <w:tcPr>
            <w:tcW w:w="737" w:type="dxa"/>
          </w:tcPr>
          <w:p w:rsidR="007E0265" w:rsidRDefault="007E0265">
            <w:pPr>
              <w:pStyle w:val="ConsPlusNormal"/>
            </w:pPr>
            <w:r>
              <w:t>Единиц</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794" w:type="dxa"/>
          </w:tcPr>
          <w:p w:rsidR="007E0265" w:rsidRDefault="007E0265">
            <w:pPr>
              <w:pStyle w:val="ConsPlusNormal"/>
              <w:jc w:val="center"/>
            </w:pPr>
            <w:r>
              <w:t>-</w:t>
            </w:r>
          </w:p>
        </w:tc>
        <w:tc>
          <w:tcPr>
            <w:tcW w:w="1531" w:type="dxa"/>
          </w:tcPr>
          <w:p w:rsidR="007E0265" w:rsidRDefault="007E0265">
            <w:pPr>
              <w:pStyle w:val="ConsPlusNormal"/>
            </w:pPr>
            <w:r>
              <w:t>Министерство сельского хозяйства Калининградской области</w:t>
            </w:r>
          </w:p>
        </w:tc>
      </w:tr>
    </w:tbl>
    <w:p w:rsidR="007E0265" w:rsidRDefault="007E0265">
      <w:pPr>
        <w:sectPr w:rsidR="007E0265">
          <w:pgSz w:w="16838" w:h="11905" w:orient="landscape"/>
          <w:pgMar w:top="1701" w:right="1134" w:bottom="850" w:left="1134" w:header="0" w:footer="0" w:gutter="0"/>
          <w:cols w:space="720"/>
        </w:sectPr>
      </w:pPr>
    </w:p>
    <w:p w:rsidR="007E0265" w:rsidRDefault="007E0265">
      <w:pPr>
        <w:pStyle w:val="ConsPlusNormal"/>
        <w:jc w:val="both"/>
      </w:pPr>
    </w:p>
    <w:p w:rsidR="007E0265" w:rsidRDefault="007E0265">
      <w:pPr>
        <w:pStyle w:val="ConsPlusNormal"/>
        <w:ind w:firstLine="540"/>
        <w:jc w:val="both"/>
      </w:pPr>
      <w:r>
        <w:t>--------------------------------</w:t>
      </w:r>
    </w:p>
    <w:p w:rsidR="007E0265" w:rsidRDefault="007E0265">
      <w:pPr>
        <w:pStyle w:val="ConsPlusNormal"/>
        <w:spacing w:before="220"/>
        <w:ind w:firstLine="540"/>
        <w:jc w:val="both"/>
      </w:pPr>
      <w:bookmarkStart w:id="5" w:name="P539"/>
      <w:bookmarkEnd w:id="5"/>
      <w:r>
        <w:t>&lt;1&gt; - Значение показателя базового года рассчитано исходя из прогнозируемых данных.</w:t>
      </w:r>
    </w:p>
    <w:p w:rsidR="007E0265" w:rsidRDefault="007E0265">
      <w:pPr>
        <w:pStyle w:val="ConsPlusNormal"/>
        <w:spacing w:before="220"/>
        <w:ind w:firstLine="540"/>
        <w:jc w:val="both"/>
      </w:pPr>
      <w:bookmarkStart w:id="6" w:name="P540"/>
      <w:bookmarkEnd w:id="6"/>
      <w:r>
        <w:t>&lt;2&gt; - Значение показателя устанавливается по итогам отбора проектов комплексного развития сельских территорий, проводимого Министерством сельского хозяйства Российской Федерации.</w:t>
      </w:r>
    </w:p>
    <w:p w:rsidR="007E0265" w:rsidRDefault="007E0265">
      <w:pPr>
        <w:pStyle w:val="ConsPlusNormal"/>
        <w:jc w:val="both"/>
      </w:pPr>
    </w:p>
    <w:p w:rsidR="007E0265" w:rsidRDefault="007E0265">
      <w:pPr>
        <w:pStyle w:val="ConsPlusTitle"/>
        <w:jc w:val="center"/>
        <w:outlineLvl w:val="2"/>
      </w:pPr>
      <w:bookmarkStart w:id="7" w:name="P542"/>
      <w:bookmarkEnd w:id="7"/>
      <w:r>
        <w:t>Сведения об основных мерах правового регулирования в сфере</w:t>
      </w:r>
    </w:p>
    <w:p w:rsidR="007E0265" w:rsidRDefault="007E0265">
      <w:pPr>
        <w:pStyle w:val="ConsPlusTitle"/>
        <w:jc w:val="center"/>
      </w:pPr>
      <w:r>
        <w:t>реализации государственной программы Калининградской области</w:t>
      </w:r>
    </w:p>
    <w:p w:rsidR="007E0265" w:rsidRDefault="007E0265">
      <w:pPr>
        <w:pStyle w:val="ConsPlusTitle"/>
        <w:jc w:val="center"/>
      </w:pPr>
      <w:r>
        <w:t>"Комплексное развитие сельских территорий"</w:t>
      </w:r>
    </w:p>
    <w:p w:rsidR="007E0265" w:rsidRDefault="007E0265">
      <w:pPr>
        <w:pStyle w:val="ConsPlusNormal"/>
        <w:jc w:val="both"/>
      </w:pPr>
    </w:p>
    <w:p w:rsidR="007E0265" w:rsidRDefault="007E0265">
      <w:pPr>
        <w:pStyle w:val="ConsPlusNormal"/>
        <w:jc w:val="right"/>
      </w:pPr>
      <w:r>
        <w:t>Таблица 2</w:t>
      </w:r>
    </w:p>
    <w:p w:rsidR="007E0265" w:rsidRDefault="007E0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191"/>
        <w:gridCol w:w="1871"/>
        <w:gridCol w:w="1701"/>
        <w:gridCol w:w="2381"/>
        <w:gridCol w:w="1304"/>
      </w:tblGrid>
      <w:tr w:rsidR="007E0265">
        <w:tc>
          <w:tcPr>
            <w:tcW w:w="624" w:type="dxa"/>
          </w:tcPr>
          <w:p w:rsidR="007E0265" w:rsidRDefault="007E0265">
            <w:pPr>
              <w:pStyle w:val="ConsPlusNormal"/>
              <w:jc w:val="center"/>
            </w:pPr>
            <w:r>
              <w:t>N п/п</w:t>
            </w:r>
          </w:p>
        </w:tc>
        <w:tc>
          <w:tcPr>
            <w:tcW w:w="1191" w:type="dxa"/>
          </w:tcPr>
          <w:p w:rsidR="007E0265" w:rsidRDefault="007E0265">
            <w:pPr>
              <w:pStyle w:val="ConsPlusNormal"/>
              <w:jc w:val="center"/>
            </w:pPr>
            <w:r>
              <w:t>Код основного мероприятия</w:t>
            </w:r>
          </w:p>
        </w:tc>
        <w:tc>
          <w:tcPr>
            <w:tcW w:w="1871" w:type="dxa"/>
          </w:tcPr>
          <w:p w:rsidR="007E0265" w:rsidRDefault="007E0265">
            <w:pPr>
              <w:pStyle w:val="ConsPlusNormal"/>
              <w:jc w:val="center"/>
            </w:pPr>
            <w:r>
              <w:t>Наименование основного мероприятия</w:t>
            </w:r>
          </w:p>
        </w:tc>
        <w:tc>
          <w:tcPr>
            <w:tcW w:w="1701" w:type="dxa"/>
          </w:tcPr>
          <w:p w:rsidR="007E0265" w:rsidRDefault="007E0265">
            <w:pPr>
              <w:pStyle w:val="ConsPlusNormal"/>
              <w:jc w:val="center"/>
            </w:pPr>
            <w:r>
              <w:t>Вид нормативного правового акта</w:t>
            </w:r>
          </w:p>
        </w:tc>
        <w:tc>
          <w:tcPr>
            <w:tcW w:w="2381" w:type="dxa"/>
          </w:tcPr>
          <w:p w:rsidR="007E0265" w:rsidRDefault="007E0265">
            <w:pPr>
              <w:pStyle w:val="ConsPlusNormal"/>
              <w:jc w:val="center"/>
            </w:pPr>
            <w:r>
              <w:t>Основные положения нормативного правового акта</w:t>
            </w:r>
          </w:p>
        </w:tc>
        <w:tc>
          <w:tcPr>
            <w:tcW w:w="1304" w:type="dxa"/>
          </w:tcPr>
          <w:p w:rsidR="007E0265" w:rsidRDefault="007E0265">
            <w:pPr>
              <w:pStyle w:val="ConsPlusNormal"/>
              <w:jc w:val="center"/>
            </w:pPr>
            <w:r>
              <w:t>Ожидаемый срок принятия</w:t>
            </w:r>
          </w:p>
        </w:tc>
      </w:tr>
      <w:tr w:rsidR="007E0265">
        <w:tc>
          <w:tcPr>
            <w:tcW w:w="624" w:type="dxa"/>
          </w:tcPr>
          <w:p w:rsidR="007E0265" w:rsidRDefault="007E0265">
            <w:pPr>
              <w:pStyle w:val="ConsPlusNormal"/>
              <w:jc w:val="center"/>
            </w:pPr>
            <w:r>
              <w:t>1</w:t>
            </w:r>
          </w:p>
        </w:tc>
        <w:tc>
          <w:tcPr>
            <w:tcW w:w="1191" w:type="dxa"/>
          </w:tcPr>
          <w:p w:rsidR="007E0265" w:rsidRDefault="007E0265">
            <w:pPr>
              <w:pStyle w:val="ConsPlusNormal"/>
              <w:jc w:val="center"/>
            </w:pPr>
            <w:r>
              <w:t>2</w:t>
            </w:r>
          </w:p>
        </w:tc>
        <w:tc>
          <w:tcPr>
            <w:tcW w:w="1871" w:type="dxa"/>
          </w:tcPr>
          <w:p w:rsidR="007E0265" w:rsidRDefault="007E0265">
            <w:pPr>
              <w:pStyle w:val="ConsPlusNormal"/>
              <w:jc w:val="center"/>
            </w:pPr>
            <w:r>
              <w:t>3</w:t>
            </w:r>
          </w:p>
        </w:tc>
        <w:tc>
          <w:tcPr>
            <w:tcW w:w="1701" w:type="dxa"/>
          </w:tcPr>
          <w:p w:rsidR="007E0265" w:rsidRDefault="007E0265">
            <w:pPr>
              <w:pStyle w:val="ConsPlusNormal"/>
              <w:jc w:val="center"/>
            </w:pPr>
            <w:r>
              <w:t>4</w:t>
            </w:r>
          </w:p>
        </w:tc>
        <w:tc>
          <w:tcPr>
            <w:tcW w:w="2381" w:type="dxa"/>
          </w:tcPr>
          <w:p w:rsidR="007E0265" w:rsidRDefault="007E0265">
            <w:pPr>
              <w:pStyle w:val="ConsPlusNormal"/>
              <w:jc w:val="center"/>
            </w:pPr>
            <w:r>
              <w:t>5</w:t>
            </w:r>
          </w:p>
        </w:tc>
        <w:tc>
          <w:tcPr>
            <w:tcW w:w="1304" w:type="dxa"/>
          </w:tcPr>
          <w:p w:rsidR="007E0265" w:rsidRDefault="007E0265">
            <w:pPr>
              <w:pStyle w:val="ConsPlusNormal"/>
              <w:jc w:val="center"/>
            </w:pPr>
            <w:r>
              <w:t>6</w:t>
            </w:r>
          </w:p>
        </w:tc>
      </w:tr>
      <w:tr w:rsidR="007E0265">
        <w:tc>
          <w:tcPr>
            <w:tcW w:w="624" w:type="dxa"/>
          </w:tcPr>
          <w:p w:rsidR="007E0265" w:rsidRDefault="007E0265">
            <w:pPr>
              <w:pStyle w:val="ConsPlusNormal"/>
              <w:jc w:val="center"/>
            </w:pPr>
            <w:r>
              <w:t>1</w:t>
            </w:r>
          </w:p>
        </w:tc>
        <w:tc>
          <w:tcPr>
            <w:tcW w:w="8448" w:type="dxa"/>
            <w:gridSpan w:val="5"/>
          </w:tcPr>
          <w:p w:rsidR="007E0265" w:rsidRDefault="00E626F8">
            <w:pPr>
              <w:pStyle w:val="ConsPlusNormal"/>
              <w:jc w:val="center"/>
            </w:pPr>
            <w:hyperlink w:anchor="P78" w:history="1">
              <w:r w:rsidR="007E0265">
                <w:rPr>
                  <w:color w:val="0000FF"/>
                </w:rPr>
                <w:t>Подпрограмма</w:t>
              </w:r>
            </w:hyperlink>
            <w:r w:rsidR="007E0265">
              <w:t xml:space="preserve"> "Создание условий для обеспечения доступным и комфортным жильем сельского населения"</w:t>
            </w:r>
          </w:p>
        </w:tc>
      </w:tr>
      <w:tr w:rsidR="007E0265">
        <w:tc>
          <w:tcPr>
            <w:tcW w:w="624" w:type="dxa"/>
          </w:tcPr>
          <w:p w:rsidR="007E0265" w:rsidRDefault="007E0265">
            <w:pPr>
              <w:pStyle w:val="ConsPlusNormal"/>
              <w:jc w:val="center"/>
            </w:pPr>
            <w:r>
              <w:t>2</w:t>
            </w:r>
          </w:p>
        </w:tc>
        <w:tc>
          <w:tcPr>
            <w:tcW w:w="1191" w:type="dxa"/>
          </w:tcPr>
          <w:p w:rsidR="007E0265" w:rsidRDefault="007E0265">
            <w:pPr>
              <w:pStyle w:val="ConsPlusNormal"/>
              <w:jc w:val="center"/>
            </w:pPr>
            <w:r>
              <w:t>2210101</w:t>
            </w:r>
          </w:p>
        </w:tc>
        <w:tc>
          <w:tcPr>
            <w:tcW w:w="1871" w:type="dxa"/>
          </w:tcPr>
          <w:p w:rsidR="007E0265" w:rsidRDefault="007E0265">
            <w:pPr>
              <w:pStyle w:val="ConsPlusNormal"/>
            </w:pPr>
            <w:r>
              <w:t>Развитие жилищного строительства на сельских территориях и повышение уровня благоустройства домовладений</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Об организации работы по реализации мероприятий государственной программы Калининградской области "Комплексное развитие сельских территорий"</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3</w:t>
            </w:r>
          </w:p>
        </w:tc>
        <w:tc>
          <w:tcPr>
            <w:tcW w:w="1191" w:type="dxa"/>
          </w:tcPr>
          <w:p w:rsidR="007E0265" w:rsidRDefault="007E0265">
            <w:pPr>
              <w:pStyle w:val="ConsPlusNormal"/>
              <w:jc w:val="center"/>
            </w:pPr>
            <w:r>
              <w:t>2210101</w:t>
            </w:r>
          </w:p>
        </w:tc>
        <w:tc>
          <w:tcPr>
            <w:tcW w:w="1871" w:type="dxa"/>
          </w:tcPr>
          <w:p w:rsidR="007E0265" w:rsidRDefault="007E0265">
            <w:pPr>
              <w:pStyle w:val="ConsPlusNormal"/>
            </w:pPr>
            <w:r>
              <w:t>Развитие жилищного строительства на сельских территориях и повышение уровня благоустройства домовладений</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 распределении между муниципальными образованиями Калининградской области субсидий из областного бюджета местным бюджетам на софинансирование расходных обязательств, связанных с реализацией мероприятия</w:t>
            </w:r>
          </w:p>
        </w:tc>
        <w:tc>
          <w:tcPr>
            <w:tcW w:w="1304" w:type="dxa"/>
          </w:tcPr>
          <w:p w:rsidR="007E0265" w:rsidRDefault="007E0265">
            <w:pPr>
              <w:pStyle w:val="ConsPlusNormal"/>
              <w:jc w:val="center"/>
            </w:pPr>
            <w:r>
              <w:t>В течение 2020-2025 годов</w:t>
            </w:r>
          </w:p>
        </w:tc>
      </w:tr>
      <w:tr w:rsidR="007E0265">
        <w:tc>
          <w:tcPr>
            <w:tcW w:w="624" w:type="dxa"/>
          </w:tcPr>
          <w:p w:rsidR="007E0265" w:rsidRDefault="007E0265">
            <w:pPr>
              <w:pStyle w:val="ConsPlusNormal"/>
              <w:jc w:val="center"/>
            </w:pPr>
            <w:r>
              <w:t>4</w:t>
            </w:r>
          </w:p>
        </w:tc>
        <w:tc>
          <w:tcPr>
            <w:tcW w:w="1191" w:type="dxa"/>
          </w:tcPr>
          <w:p w:rsidR="007E0265" w:rsidRDefault="007E0265">
            <w:pPr>
              <w:pStyle w:val="ConsPlusNormal"/>
              <w:jc w:val="center"/>
            </w:pPr>
            <w:r>
              <w:t>2210101</w:t>
            </w:r>
          </w:p>
        </w:tc>
        <w:tc>
          <w:tcPr>
            <w:tcW w:w="1871" w:type="dxa"/>
          </w:tcPr>
          <w:p w:rsidR="007E0265" w:rsidRDefault="007E0265">
            <w:pPr>
              <w:pStyle w:val="ConsPlusNormal"/>
            </w:pPr>
            <w:r>
              <w:t>Развитие жилищного строительства на сельских территориях и повышение уровня благоустройства домовладений</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Об установлении порядка предоставления субсидий местным бюджетам на софинансирование капитальных вложений в объекты муниципальной собственности</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5</w:t>
            </w:r>
          </w:p>
        </w:tc>
        <w:tc>
          <w:tcPr>
            <w:tcW w:w="1191" w:type="dxa"/>
          </w:tcPr>
          <w:p w:rsidR="007E0265" w:rsidRDefault="007E0265">
            <w:pPr>
              <w:pStyle w:val="ConsPlusNormal"/>
              <w:jc w:val="center"/>
            </w:pPr>
            <w:r>
              <w:t>2210101</w:t>
            </w:r>
          </w:p>
        </w:tc>
        <w:tc>
          <w:tcPr>
            <w:tcW w:w="1871" w:type="dxa"/>
          </w:tcPr>
          <w:p w:rsidR="007E0265" w:rsidRDefault="007E0265">
            <w:pPr>
              <w:pStyle w:val="ConsPlusNormal"/>
            </w:pPr>
            <w:r>
              <w:t>Развитие жилищного строительства на сельских территориях и повышение уровня благоустройства домовладений</w:t>
            </w:r>
          </w:p>
        </w:tc>
        <w:tc>
          <w:tcPr>
            <w:tcW w:w="1701" w:type="dxa"/>
          </w:tcPr>
          <w:p w:rsidR="007E0265" w:rsidRDefault="007E0265">
            <w:pPr>
              <w:pStyle w:val="ConsPlusNormal"/>
            </w:pPr>
            <w:r>
              <w:t>Приказ Министерства сельского хозяйства Калининградской области</w:t>
            </w:r>
          </w:p>
        </w:tc>
        <w:tc>
          <w:tcPr>
            <w:tcW w:w="2381" w:type="dxa"/>
          </w:tcPr>
          <w:p w:rsidR="007E0265" w:rsidRDefault="007E0265">
            <w:pPr>
              <w:pStyle w:val="ConsPlusNormal"/>
            </w:pPr>
            <w:r>
              <w:t>О проведении конкурсного отбора на предоставление субсидий бюджетам муниципальных образований Калининградской области на реализацию мероприятий государственной программы Российской Федерации "Комплексное развитие сельских территорий"</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6</w:t>
            </w:r>
          </w:p>
        </w:tc>
        <w:tc>
          <w:tcPr>
            <w:tcW w:w="8448" w:type="dxa"/>
            <w:gridSpan w:val="5"/>
          </w:tcPr>
          <w:p w:rsidR="007E0265" w:rsidRDefault="00E626F8">
            <w:pPr>
              <w:pStyle w:val="ConsPlusNormal"/>
              <w:jc w:val="center"/>
            </w:pPr>
            <w:hyperlink w:anchor="P104" w:history="1">
              <w:r w:rsidR="007E0265">
                <w:rPr>
                  <w:color w:val="0000FF"/>
                </w:rPr>
                <w:t>Подпрограмма</w:t>
              </w:r>
            </w:hyperlink>
            <w:r w:rsidR="007E0265">
              <w:t xml:space="preserve"> "Развитие рынка труда (кадрового потенциала) на сельских территориях"</w:t>
            </w:r>
          </w:p>
        </w:tc>
      </w:tr>
      <w:tr w:rsidR="007E0265">
        <w:tc>
          <w:tcPr>
            <w:tcW w:w="624" w:type="dxa"/>
          </w:tcPr>
          <w:p w:rsidR="007E0265" w:rsidRDefault="007E0265">
            <w:pPr>
              <w:pStyle w:val="ConsPlusNormal"/>
              <w:jc w:val="center"/>
            </w:pPr>
            <w:r>
              <w:t>7</w:t>
            </w:r>
          </w:p>
        </w:tc>
        <w:tc>
          <w:tcPr>
            <w:tcW w:w="1191" w:type="dxa"/>
          </w:tcPr>
          <w:p w:rsidR="007E0265" w:rsidRDefault="007E0265">
            <w:pPr>
              <w:pStyle w:val="ConsPlusNormal"/>
              <w:jc w:val="center"/>
            </w:pPr>
            <w:r>
              <w:t>2220101</w:t>
            </w:r>
          </w:p>
        </w:tc>
        <w:tc>
          <w:tcPr>
            <w:tcW w:w="1871" w:type="dxa"/>
          </w:tcPr>
          <w:p w:rsidR="007E0265" w:rsidRDefault="007E0265">
            <w:pPr>
              <w:pStyle w:val="ConsPlusNormal"/>
            </w:pPr>
            <w:r>
              <w:t>Содействие занятости сельского населения</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Об организации работы по реализации мероприятий государственной программы Калининградской области "Комплексное развитие сельских территорий"</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8</w:t>
            </w:r>
          </w:p>
        </w:tc>
        <w:tc>
          <w:tcPr>
            <w:tcW w:w="8448" w:type="dxa"/>
            <w:gridSpan w:val="5"/>
          </w:tcPr>
          <w:p w:rsidR="007E0265" w:rsidRDefault="00E626F8">
            <w:pPr>
              <w:pStyle w:val="ConsPlusNormal"/>
              <w:jc w:val="center"/>
            </w:pPr>
            <w:hyperlink w:anchor="P130" w:history="1">
              <w:r w:rsidR="007E0265">
                <w:rPr>
                  <w:color w:val="0000FF"/>
                </w:rPr>
                <w:t>Подпрограмма</w:t>
              </w:r>
            </w:hyperlink>
            <w:r w:rsidR="007E0265">
              <w:t xml:space="preserve"> "Создание и развитие инфраструктуры на сельских территориях"</w:t>
            </w:r>
          </w:p>
        </w:tc>
      </w:tr>
      <w:tr w:rsidR="007E0265">
        <w:tc>
          <w:tcPr>
            <w:tcW w:w="624" w:type="dxa"/>
          </w:tcPr>
          <w:p w:rsidR="007E0265" w:rsidRDefault="007E0265">
            <w:pPr>
              <w:pStyle w:val="ConsPlusNormal"/>
              <w:jc w:val="center"/>
            </w:pPr>
            <w:r>
              <w:t>9</w:t>
            </w:r>
          </w:p>
        </w:tc>
        <w:tc>
          <w:tcPr>
            <w:tcW w:w="1191" w:type="dxa"/>
          </w:tcPr>
          <w:p w:rsidR="007E0265" w:rsidRDefault="007E0265">
            <w:pPr>
              <w:pStyle w:val="ConsPlusNormal"/>
              <w:jc w:val="center"/>
            </w:pPr>
            <w:r>
              <w:t>2230101</w:t>
            </w:r>
          </w:p>
        </w:tc>
        <w:tc>
          <w:tcPr>
            <w:tcW w:w="1871" w:type="dxa"/>
          </w:tcPr>
          <w:p w:rsidR="007E0265" w:rsidRDefault="007E0265">
            <w:pPr>
              <w:pStyle w:val="ConsPlusNormal"/>
            </w:pPr>
            <w:r>
              <w:t>Развитие инженерной инфраструктуры на сельских территориях</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Об установлении порядка предоставления субсидий местным бюджетам на софинансирование капитальных вложений в объекты муниципальной собственности</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10</w:t>
            </w:r>
          </w:p>
        </w:tc>
        <w:tc>
          <w:tcPr>
            <w:tcW w:w="1191" w:type="dxa"/>
          </w:tcPr>
          <w:p w:rsidR="007E0265" w:rsidRDefault="007E0265">
            <w:pPr>
              <w:pStyle w:val="ConsPlusNormal"/>
              <w:jc w:val="center"/>
            </w:pPr>
            <w:r>
              <w:t>2230301</w:t>
            </w:r>
          </w:p>
        </w:tc>
        <w:tc>
          <w:tcPr>
            <w:tcW w:w="1871" w:type="dxa"/>
          </w:tcPr>
          <w:p w:rsidR="007E0265" w:rsidRDefault="007E0265">
            <w:pPr>
              <w:pStyle w:val="ConsPlusNormal"/>
            </w:pPr>
            <w:r>
              <w:t>Благоустройство сельских территорий</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Об организации работы по реализации мероприятий государственной программы Калининградской области "Комплексное развитие сельских территорий"</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11</w:t>
            </w:r>
          </w:p>
        </w:tc>
        <w:tc>
          <w:tcPr>
            <w:tcW w:w="1191" w:type="dxa"/>
          </w:tcPr>
          <w:p w:rsidR="007E0265" w:rsidRDefault="007E0265">
            <w:pPr>
              <w:pStyle w:val="ConsPlusNormal"/>
              <w:jc w:val="center"/>
            </w:pPr>
            <w:r>
              <w:t>2230301</w:t>
            </w:r>
          </w:p>
        </w:tc>
        <w:tc>
          <w:tcPr>
            <w:tcW w:w="1871" w:type="dxa"/>
          </w:tcPr>
          <w:p w:rsidR="007E0265" w:rsidRDefault="007E0265">
            <w:pPr>
              <w:pStyle w:val="ConsPlusNormal"/>
            </w:pPr>
            <w:r>
              <w:t>Благоустройство сельских территорий</w:t>
            </w:r>
          </w:p>
        </w:tc>
        <w:tc>
          <w:tcPr>
            <w:tcW w:w="1701" w:type="dxa"/>
          </w:tcPr>
          <w:p w:rsidR="007E0265" w:rsidRDefault="007E0265">
            <w:pPr>
              <w:pStyle w:val="ConsPlusNormal"/>
            </w:pPr>
            <w:r>
              <w:t>Приказ Министерства сельского хозяйства Калининградской области</w:t>
            </w:r>
          </w:p>
        </w:tc>
        <w:tc>
          <w:tcPr>
            <w:tcW w:w="2381" w:type="dxa"/>
          </w:tcPr>
          <w:p w:rsidR="007E0265" w:rsidRDefault="007E0265">
            <w:pPr>
              <w:pStyle w:val="ConsPlusNormal"/>
            </w:pPr>
            <w:r>
              <w:t>О проведении конкурсного отбора на предоставление субсидий бюджетам муниципальных образований Калининградской области на реализацию мероприятий государственной программы Российской Федерации "Комплексное развитие сельских территорий"</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12</w:t>
            </w:r>
          </w:p>
        </w:tc>
        <w:tc>
          <w:tcPr>
            <w:tcW w:w="1191" w:type="dxa"/>
          </w:tcPr>
          <w:p w:rsidR="007E0265" w:rsidRDefault="007E0265">
            <w:pPr>
              <w:pStyle w:val="ConsPlusNormal"/>
              <w:jc w:val="center"/>
            </w:pPr>
            <w:r>
              <w:t>2230401</w:t>
            </w:r>
          </w:p>
        </w:tc>
        <w:tc>
          <w:tcPr>
            <w:tcW w:w="1871" w:type="dxa"/>
          </w:tcPr>
          <w:p w:rsidR="007E0265" w:rsidRDefault="007E0265">
            <w:pPr>
              <w:pStyle w:val="ConsPlusNormal"/>
            </w:pPr>
            <w:r>
              <w:t>Создание современного облика сельских территорий</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Об организации работы по реализации мероприятий государственной программы Калининградской области "Комплексное развитие сельских территорий"</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13</w:t>
            </w:r>
          </w:p>
        </w:tc>
        <w:tc>
          <w:tcPr>
            <w:tcW w:w="1191" w:type="dxa"/>
          </w:tcPr>
          <w:p w:rsidR="007E0265" w:rsidRDefault="007E0265">
            <w:pPr>
              <w:pStyle w:val="ConsPlusNormal"/>
              <w:jc w:val="center"/>
            </w:pPr>
            <w:r>
              <w:t>2230401</w:t>
            </w:r>
          </w:p>
        </w:tc>
        <w:tc>
          <w:tcPr>
            <w:tcW w:w="1871" w:type="dxa"/>
          </w:tcPr>
          <w:p w:rsidR="007E0265" w:rsidRDefault="007E0265">
            <w:pPr>
              <w:pStyle w:val="ConsPlusNormal"/>
            </w:pPr>
            <w:r>
              <w:t>Создание современного облика сельских территорий</w:t>
            </w:r>
          </w:p>
        </w:tc>
        <w:tc>
          <w:tcPr>
            <w:tcW w:w="1701" w:type="dxa"/>
          </w:tcPr>
          <w:p w:rsidR="007E0265" w:rsidRDefault="007E0265">
            <w:pPr>
              <w:pStyle w:val="ConsPlusNormal"/>
            </w:pPr>
            <w:r>
              <w:t>Постановление Правительства Калининградской области</w:t>
            </w:r>
          </w:p>
        </w:tc>
        <w:tc>
          <w:tcPr>
            <w:tcW w:w="2381" w:type="dxa"/>
          </w:tcPr>
          <w:p w:rsidR="007E0265" w:rsidRDefault="007E0265">
            <w:pPr>
              <w:pStyle w:val="ConsPlusNormal"/>
            </w:pPr>
            <w:r>
              <w:t>Об установлении порядка предоставления субсидий местным бюджетам на софинансирование капитальных вложений в объекты муниципальной собственности</w:t>
            </w:r>
          </w:p>
        </w:tc>
        <w:tc>
          <w:tcPr>
            <w:tcW w:w="1304" w:type="dxa"/>
          </w:tcPr>
          <w:p w:rsidR="007E0265" w:rsidRDefault="007E0265">
            <w:pPr>
              <w:pStyle w:val="ConsPlusNormal"/>
              <w:jc w:val="center"/>
            </w:pPr>
            <w:r>
              <w:t>2020 год</w:t>
            </w:r>
          </w:p>
        </w:tc>
      </w:tr>
      <w:tr w:rsidR="007E0265">
        <w:tc>
          <w:tcPr>
            <w:tcW w:w="624" w:type="dxa"/>
          </w:tcPr>
          <w:p w:rsidR="007E0265" w:rsidRDefault="007E0265">
            <w:pPr>
              <w:pStyle w:val="ConsPlusNormal"/>
              <w:jc w:val="center"/>
            </w:pPr>
            <w:r>
              <w:t>14</w:t>
            </w:r>
          </w:p>
        </w:tc>
        <w:tc>
          <w:tcPr>
            <w:tcW w:w="1191" w:type="dxa"/>
          </w:tcPr>
          <w:p w:rsidR="007E0265" w:rsidRDefault="007E0265">
            <w:pPr>
              <w:pStyle w:val="ConsPlusNormal"/>
              <w:jc w:val="center"/>
            </w:pPr>
            <w:r>
              <w:t>2230401</w:t>
            </w:r>
          </w:p>
        </w:tc>
        <w:tc>
          <w:tcPr>
            <w:tcW w:w="1871" w:type="dxa"/>
          </w:tcPr>
          <w:p w:rsidR="007E0265" w:rsidRDefault="007E0265">
            <w:pPr>
              <w:pStyle w:val="ConsPlusNormal"/>
            </w:pPr>
            <w:r>
              <w:t>Создание современного облика сельских территорий</w:t>
            </w:r>
          </w:p>
        </w:tc>
        <w:tc>
          <w:tcPr>
            <w:tcW w:w="1701" w:type="dxa"/>
          </w:tcPr>
          <w:p w:rsidR="007E0265" w:rsidRDefault="007E0265">
            <w:pPr>
              <w:pStyle w:val="ConsPlusNormal"/>
            </w:pPr>
            <w:r>
              <w:t>Приказ Министерства сельского хозяйства Калининградской области</w:t>
            </w:r>
          </w:p>
        </w:tc>
        <w:tc>
          <w:tcPr>
            <w:tcW w:w="2381" w:type="dxa"/>
          </w:tcPr>
          <w:p w:rsidR="007E0265" w:rsidRDefault="007E0265">
            <w:pPr>
              <w:pStyle w:val="ConsPlusNormal"/>
            </w:pPr>
            <w:r>
              <w:t>О проведении конкурсного отбора на предоставление субсидий бюджетам муниципальных образований Калининградской области на реализацию мероприятий государственной программы Российской Федерации "Комплексное развитие сельских территорий"</w:t>
            </w:r>
          </w:p>
        </w:tc>
        <w:tc>
          <w:tcPr>
            <w:tcW w:w="1304" w:type="dxa"/>
          </w:tcPr>
          <w:p w:rsidR="007E0265" w:rsidRDefault="007E0265">
            <w:pPr>
              <w:pStyle w:val="ConsPlusNormal"/>
              <w:jc w:val="center"/>
            </w:pPr>
            <w:r>
              <w:t>2020 год</w:t>
            </w:r>
          </w:p>
        </w:tc>
      </w:tr>
    </w:tbl>
    <w:p w:rsidR="007E0265" w:rsidRDefault="007E0265">
      <w:pPr>
        <w:pStyle w:val="ConsPlusNormal"/>
        <w:jc w:val="both"/>
      </w:pPr>
    </w:p>
    <w:p w:rsidR="007E0265" w:rsidRDefault="007E0265">
      <w:pPr>
        <w:pStyle w:val="ConsPlusTitle"/>
        <w:jc w:val="center"/>
        <w:outlineLvl w:val="2"/>
      </w:pPr>
      <w:bookmarkStart w:id="8" w:name="P633"/>
      <w:bookmarkEnd w:id="8"/>
      <w:r>
        <w:t>Сведения о планируемых объемах финансового обеспечения</w:t>
      </w:r>
    </w:p>
    <w:p w:rsidR="007E0265" w:rsidRDefault="007E0265">
      <w:pPr>
        <w:pStyle w:val="ConsPlusTitle"/>
        <w:jc w:val="center"/>
      </w:pPr>
      <w:r>
        <w:t>государственной программы Калининградской области</w:t>
      </w:r>
    </w:p>
    <w:p w:rsidR="007E0265" w:rsidRDefault="007E0265">
      <w:pPr>
        <w:pStyle w:val="ConsPlusTitle"/>
        <w:jc w:val="center"/>
      </w:pPr>
      <w:r>
        <w:t>"Комплексное развитие сельских территорий"</w:t>
      </w:r>
    </w:p>
    <w:p w:rsidR="007E0265" w:rsidRDefault="007E0265">
      <w:pPr>
        <w:pStyle w:val="ConsPlusTitle"/>
        <w:jc w:val="center"/>
      </w:pPr>
      <w:r>
        <w:t>за счет всех источников финансирования</w:t>
      </w:r>
    </w:p>
    <w:p w:rsidR="007E0265" w:rsidRDefault="007E0265">
      <w:pPr>
        <w:pStyle w:val="ConsPlusNormal"/>
        <w:jc w:val="both"/>
      </w:pPr>
    </w:p>
    <w:p w:rsidR="007E0265" w:rsidRDefault="007E0265">
      <w:pPr>
        <w:pStyle w:val="ConsPlusNormal"/>
        <w:jc w:val="right"/>
      </w:pPr>
      <w:r>
        <w:t>Таблица 3</w:t>
      </w:r>
    </w:p>
    <w:p w:rsidR="007E0265" w:rsidRDefault="007E0265">
      <w:pPr>
        <w:pStyle w:val="ConsPlusNormal"/>
        <w:jc w:val="both"/>
      </w:pPr>
    </w:p>
    <w:p w:rsidR="007E0265" w:rsidRDefault="007E0265">
      <w:pPr>
        <w:sectPr w:rsidR="007E02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984"/>
        <w:gridCol w:w="1587"/>
        <w:gridCol w:w="1134"/>
        <w:gridCol w:w="1134"/>
        <w:gridCol w:w="1020"/>
        <w:gridCol w:w="1077"/>
        <w:gridCol w:w="1134"/>
        <w:gridCol w:w="1077"/>
        <w:gridCol w:w="1304"/>
      </w:tblGrid>
      <w:tr w:rsidR="007E0265">
        <w:tc>
          <w:tcPr>
            <w:tcW w:w="624" w:type="dxa"/>
            <w:vMerge w:val="restart"/>
          </w:tcPr>
          <w:p w:rsidR="007E0265" w:rsidRDefault="007E0265">
            <w:pPr>
              <w:pStyle w:val="ConsPlusNormal"/>
              <w:jc w:val="center"/>
            </w:pPr>
            <w:r>
              <w:t>N п/п</w:t>
            </w:r>
          </w:p>
        </w:tc>
        <w:tc>
          <w:tcPr>
            <w:tcW w:w="1984" w:type="dxa"/>
            <w:vMerge w:val="restart"/>
          </w:tcPr>
          <w:p w:rsidR="007E0265" w:rsidRDefault="007E0265">
            <w:pPr>
              <w:pStyle w:val="ConsPlusNormal"/>
              <w:jc w:val="center"/>
            </w:pPr>
            <w:r>
              <w:t>Наименование структурного элемента государственной программы</w:t>
            </w:r>
          </w:p>
        </w:tc>
        <w:tc>
          <w:tcPr>
            <w:tcW w:w="1587" w:type="dxa"/>
            <w:vMerge w:val="restart"/>
          </w:tcPr>
          <w:p w:rsidR="007E0265" w:rsidRDefault="007E0265">
            <w:pPr>
              <w:pStyle w:val="ConsPlusNormal"/>
              <w:jc w:val="center"/>
            </w:pPr>
            <w:r>
              <w:t>Источник ресурсного обеспечения</w:t>
            </w:r>
          </w:p>
        </w:tc>
        <w:tc>
          <w:tcPr>
            <w:tcW w:w="7880" w:type="dxa"/>
            <w:gridSpan w:val="7"/>
          </w:tcPr>
          <w:p w:rsidR="007E0265" w:rsidRDefault="007E0265">
            <w:pPr>
              <w:pStyle w:val="ConsPlusNormal"/>
              <w:jc w:val="center"/>
            </w:pPr>
            <w:r>
              <w:t>Оценка планируемых расходов, тыс. руб.</w:t>
            </w:r>
          </w:p>
        </w:tc>
      </w:tr>
      <w:tr w:rsidR="007E0265">
        <w:tc>
          <w:tcPr>
            <w:tcW w:w="624" w:type="dxa"/>
            <w:vMerge/>
          </w:tcPr>
          <w:p w:rsidR="007E0265" w:rsidRDefault="007E0265"/>
        </w:tc>
        <w:tc>
          <w:tcPr>
            <w:tcW w:w="1984" w:type="dxa"/>
            <w:vMerge/>
          </w:tcPr>
          <w:p w:rsidR="007E0265" w:rsidRDefault="007E0265"/>
        </w:tc>
        <w:tc>
          <w:tcPr>
            <w:tcW w:w="1587" w:type="dxa"/>
            <w:vMerge/>
          </w:tcPr>
          <w:p w:rsidR="007E0265" w:rsidRDefault="007E0265"/>
        </w:tc>
        <w:tc>
          <w:tcPr>
            <w:tcW w:w="1134" w:type="dxa"/>
          </w:tcPr>
          <w:p w:rsidR="007E0265" w:rsidRDefault="007E0265">
            <w:pPr>
              <w:pStyle w:val="ConsPlusNormal"/>
              <w:jc w:val="center"/>
            </w:pPr>
            <w:r>
              <w:t>2020 год</w:t>
            </w:r>
          </w:p>
        </w:tc>
        <w:tc>
          <w:tcPr>
            <w:tcW w:w="1134" w:type="dxa"/>
          </w:tcPr>
          <w:p w:rsidR="007E0265" w:rsidRDefault="007E0265">
            <w:pPr>
              <w:pStyle w:val="ConsPlusNormal"/>
              <w:jc w:val="center"/>
            </w:pPr>
            <w:r>
              <w:t>2021 год</w:t>
            </w:r>
          </w:p>
        </w:tc>
        <w:tc>
          <w:tcPr>
            <w:tcW w:w="1020" w:type="dxa"/>
          </w:tcPr>
          <w:p w:rsidR="007E0265" w:rsidRDefault="007E0265">
            <w:pPr>
              <w:pStyle w:val="ConsPlusNormal"/>
              <w:jc w:val="center"/>
            </w:pPr>
            <w:r>
              <w:t>2022 год</w:t>
            </w:r>
          </w:p>
        </w:tc>
        <w:tc>
          <w:tcPr>
            <w:tcW w:w="1077" w:type="dxa"/>
          </w:tcPr>
          <w:p w:rsidR="007E0265" w:rsidRDefault="007E0265">
            <w:pPr>
              <w:pStyle w:val="ConsPlusNormal"/>
              <w:jc w:val="center"/>
            </w:pPr>
            <w:r>
              <w:t>2023 год</w:t>
            </w:r>
          </w:p>
        </w:tc>
        <w:tc>
          <w:tcPr>
            <w:tcW w:w="1134" w:type="dxa"/>
          </w:tcPr>
          <w:p w:rsidR="007E0265" w:rsidRDefault="007E0265">
            <w:pPr>
              <w:pStyle w:val="ConsPlusNormal"/>
              <w:jc w:val="center"/>
            </w:pPr>
            <w:r>
              <w:t>2024 год</w:t>
            </w:r>
          </w:p>
        </w:tc>
        <w:tc>
          <w:tcPr>
            <w:tcW w:w="1077" w:type="dxa"/>
          </w:tcPr>
          <w:p w:rsidR="007E0265" w:rsidRDefault="007E0265">
            <w:pPr>
              <w:pStyle w:val="ConsPlusNormal"/>
              <w:jc w:val="center"/>
            </w:pPr>
            <w:r>
              <w:t>2025 год</w:t>
            </w:r>
          </w:p>
        </w:tc>
        <w:tc>
          <w:tcPr>
            <w:tcW w:w="1304" w:type="dxa"/>
          </w:tcPr>
          <w:p w:rsidR="007E0265" w:rsidRDefault="007E0265">
            <w:pPr>
              <w:pStyle w:val="ConsPlusNormal"/>
              <w:jc w:val="center"/>
            </w:pPr>
            <w:r>
              <w:t>Всего за период реализации</w:t>
            </w:r>
          </w:p>
        </w:tc>
      </w:tr>
      <w:tr w:rsidR="007E0265">
        <w:tc>
          <w:tcPr>
            <w:tcW w:w="624" w:type="dxa"/>
          </w:tcPr>
          <w:p w:rsidR="007E0265" w:rsidRDefault="007E0265">
            <w:pPr>
              <w:pStyle w:val="ConsPlusNormal"/>
              <w:jc w:val="center"/>
            </w:pPr>
            <w:r>
              <w:t>1</w:t>
            </w:r>
          </w:p>
        </w:tc>
        <w:tc>
          <w:tcPr>
            <w:tcW w:w="1984" w:type="dxa"/>
          </w:tcPr>
          <w:p w:rsidR="007E0265" w:rsidRDefault="007E0265">
            <w:pPr>
              <w:pStyle w:val="ConsPlusNormal"/>
              <w:jc w:val="center"/>
            </w:pPr>
            <w:r>
              <w:t>2</w:t>
            </w:r>
          </w:p>
        </w:tc>
        <w:tc>
          <w:tcPr>
            <w:tcW w:w="1587" w:type="dxa"/>
          </w:tcPr>
          <w:p w:rsidR="007E0265" w:rsidRDefault="007E0265">
            <w:pPr>
              <w:pStyle w:val="ConsPlusNormal"/>
              <w:jc w:val="center"/>
            </w:pPr>
            <w:r>
              <w:t>3</w:t>
            </w:r>
          </w:p>
        </w:tc>
        <w:tc>
          <w:tcPr>
            <w:tcW w:w="1134" w:type="dxa"/>
          </w:tcPr>
          <w:p w:rsidR="007E0265" w:rsidRDefault="007E0265">
            <w:pPr>
              <w:pStyle w:val="ConsPlusNormal"/>
              <w:jc w:val="center"/>
            </w:pPr>
            <w:r>
              <w:t>4</w:t>
            </w:r>
          </w:p>
        </w:tc>
        <w:tc>
          <w:tcPr>
            <w:tcW w:w="1134" w:type="dxa"/>
          </w:tcPr>
          <w:p w:rsidR="007E0265" w:rsidRDefault="007E0265">
            <w:pPr>
              <w:pStyle w:val="ConsPlusNormal"/>
              <w:jc w:val="center"/>
            </w:pPr>
            <w:r>
              <w:t>5</w:t>
            </w:r>
          </w:p>
        </w:tc>
        <w:tc>
          <w:tcPr>
            <w:tcW w:w="1020" w:type="dxa"/>
          </w:tcPr>
          <w:p w:rsidR="007E0265" w:rsidRDefault="007E0265">
            <w:pPr>
              <w:pStyle w:val="ConsPlusNormal"/>
              <w:jc w:val="center"/>
            </w:pPr>
            <w:r>
              <w:t>6</w:t>
            </w:r>
          </w:p>
        </w:tc>
        <w:tc>
          <w:tcPr>
            <w:tcW w:w="1077" w:type="dxa"/>
          </w:tcPr>
          <w:p w:rsidR="007E0265" w:rsidRDefault="007E0265">
            <w:pPr>
              <w:pStyle w:val="ConsPlusNormal"/>
              <w:jc w:val="center"/>
            </w:pPr>
            <w:r>
              <w:t>7</w:t>
            </w:r>
          </w:p>
        </w:tc>
        <w:tc>
          <w:tcPr>
            <w:tcW w:w="1134" w:type="dxa"/>
          </w:tcPr>
          <w:p w:rsidR="007E0265" w:rsidRDefault="007E0265">
            <w:pPr>
              <w:pStyle w:val="ConsPlusNormal"/>
              <w:jc w:val="center"/>
            </w:pPr>
            <w:r>
              <w:t>8</w:t>
            </w:r>
          </w:p>
        </w:tc>
        <w:tc>
          <w:tcPr>
            <w:tcW w:w="1077" w:type="dxa"/>
          </w:tcPr>
          <w:p w:rsidR="007E0265" w:rsidRDefault="007E0265">
            <w:pPr>
              <w:pStyle w:val="ConsPlusNormal"/>
              <w:jc w:val="center"/>
            </w:pPr>
            <w:r>
              <w:t>9</w:t>
            </w:r>
          </w:p>
        </w:tc>
        <w:tc>
          <w:tcPr>
            <w:tcW w:w="1304" w:type="dxa"/>
          </w:tcPr>
          <w:p w:rsidR="007E0265" w:rsidRDefault="007E0265">
            <w:pPr>
              <w:pStyle w:val="ConsPlusNormal"/>
              <w:jc w:val="center"/>
            </w:pPr>
            <w:r>
              <w:t>10</w:t>
            </w:r>
          </w:p>
        </w:tc>
      </w:tr>
      <w:tr w:rsidR="007E0265">
        <w:tc>
          <w:tcPr>
            <w:tcW w:w="624" w:type="dxa"/>
          </w:tcPr>
          <w:p w:rsidR="007E0265" w:rsidRDefault="007E0265">
            <w:pPr>
              <w:pStyle w:val="ConsPlusNormal"/>
              <w:jc w:val="center"/>
            </w:pPr>
            <w:r>
              <w:t>1</w:t>
            </w:r>
          </w:p>
        </w:tc>
        <w:tc>
          <w:tcPr>
            <w:tcW w:w="1984" w:type="dxa"/>
            <w:vMerge w:val="restart"/>
          </w:tcPr>
          <w:p w:rsidR="007E0265" w:rsidRDefault="007E0265">
            <w:pPr>
              <w:pStyle w:val="ConsPlusNormal"/>
            </w:pPr>
            <w:r>
              <w:t>Государственная программа</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111226,2</w:t>
            </w:r>
          </w:p>
        </w:tc>
        <w:tc>
          <w:tcPr>
            <w:tcW w:w="1134" w:type="dxa"/>
          </w:tcPr>
          <w:p w:rsidR="007E0265" w:rsidRDefault="007E0265">
            <w:pPr>
              <w:pStyle w:val="ConsPlusNormal"/>
              <w:jc w:val="center"/>
            </w:pPr>
            <w:r>
              <w:t>115872,8</w:t>
            </w:r>
          </w:p>
        </w:tc>
        <w:tc>
          <w:tcPr>
            <w:tcW w:w="1020" w:type="dxa"/>
          </w:tcPr>
          <w:p w:rsidR="007E0265" w:rsidRDefault="007E0265">
            <w:pPr>
              <w:pStyle w:val="ConsPlusNormal"/>
              <w:jc w:val="center"/>
            </w:pPr>
            <w:r>
              <w:t>69272,1</w:t>
            </w:r>
          </w:p>
        </w:tc>
        <w:tc>
          <w:tcPr>
            <w:tcW w:w="1077" w:type="dxa"/>
          </w:tcPr>
          <w:p w:rsidR="007E0265" w:rsidRDefault="007E0265">
            <w:pPr>
              <w:pStyle w:val="ConsPlusNormal"/>
              <w:jc w:val="center"/>
            </w:pPr>
            <w:r>
              <w:t>57048,1</w:t>
            </w:r>
          </w:p>
        </w:tc>
        <w:tc>
          <w:tcPr>
            <w:tcW w:w="1134" w:type="dxa"/>
          </w:tcPr>
          <w:p w:rsidR="007E0265" w:rsidRDefault="007E0265">
            <w:pPr>
              <w:pStyle w:val="ConsPlusNormal"/>
              <w:jc w:val="center"/>
            </w:pPr>
            <w:r>
              <w:t>73062,8</w:t>
            </w:r>
          </w:p>
        </w:tc>
        <w:tc>
          <w:tcPr>
            <w:tcW w:w="1077" w:type="dxa"/>
          </w:tcPr>
          <w:p w:rsidR="007E0265" w:rsidRDefault="007E0265">
            <w:pPr>
              <w:pStyle w:val="ConsPlusNormal"/>
              <w:jc w:val="center"/>
            </w:pPr>
            <w:r>
              <w:t>39082,2</w:t>
            </w:r>
          </w:p>
        </w:tc>
        <w:tc>
          <w:tcPr>
            <w:tcW w:w="1304" w:type="dxa"/>
          </w:tcPr>
          <w:p w:rsidR="007E0265" w:rsidRDefault="007E0265">
            <w:pPr>
              <w:pStyle w:val="ConsPlusNormal"/>
              <w:jc w:val="center"/>
            </w:pPr>
            <w:r>
              <w:t>465564,2</w:t>
            </w:r>
          </w:p>
        </w:tc>
      </w:tr>
      <w:tr w:rsidR="007E0265">
        <w:tc>
          <w:tcPr>
            <w:tcW w:w="624" w:type="dxa"/>
          </w:tcPr>
          <w:p w:rsidR="007E0265" w:rsidRDefault="007E0265">
            <w:pPr>
              <w:pStyle w:val="ConsPlusNormal"/>
              <w:jc w:val="center"/>
            </w:pPr>
            <w:r>
              <w:t>2</w:t>
            </w:r>
          </w:p>
        </w:tc>
        <w:tc>
          <w:tcPr>
            <w:tcW w:w="1984"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55277,6</w:t>
            </w:r>
          </w:p>
        </w:tc>
        <w:tc>
          <w:tcPr>
            <w:tcW w:w="1134" w:type="dxa"/>
          </w:tcPr>
          <w:p w:rsidR="007E0265" w:rsidRDefault="007E0265">
            <w:pPr>
              <w:pStyle w:val="ConsPlusNormal"/>
              <w:jc w:val="center"/>
            </w:pPr>
            <w:r>
              <w:t>62195,5</w:t>
            </w:r>
          </w:p>
        </w:tc>
        <w:tc>
          <w:tcPr>
            <w:tcW w:w="1020" w:type="dxa"/>
          </w:tcPr>
          <w:p w:rsidR="007E0265" w:rsidRDefault="007E0265">
            <w:pPr>
              <w:pStyle w:val="ConsPlusNormal"/>
              <w:jc w:val="center"/>
            </w:pPr>
            <w:r>
              <w:t>48244,4</w:t>
            </w:r>
          </w:p>
        </w:tc>
        <w:tc>
          <w:tcPr>
            <w:tcW w:w="1077" w:type="dxa"/>
          </w:tcPr>
          <w:p w:rsidR="007E0265" w:rsidRDefault="007E0265">
            <w:pPr>
              <w:pStyle w:val="ConsPlusNormal"/>
              <w:jc w:val="center"/>
            </w:pPr>
            <w:r>
              <w:t>21154,0</w:t>
            </w:r>
          </w:p>
        </w:tc>
        <w:tc>
          <w:tcPr>
            <w:tcW w:w="1134" w:type="dxa"/>
          </w:tcPr>
          <w:p w:rsidR="007E0265" w:rsidRDefault="007E0265">
            <w:pPr>
              <w:pStyle w:val="ConsPlusNormal"/>
              <w:jc w:val="center"/>
            </w:pPr>
            <w:r>
              <w:t>28419,0</w:t>
            </w:r>
          </w:p>
        </w:tc>
        <w:tc>
          <w:tcPr>
            <w:tcW w:w="1077" w:type="dxa"/>
          </w:tcPr>
          <w:p w:rsidR="007E0265" w:rsidRDefault="007E0265">
            <w:pPr>
              <w:pStyle w:val="ConsPlusNormal"/>
              <w:jc w:val="center"/>
            </w:pPr>
            <w:r>
              <w:t>6525,3</w:t>
            </w:r>
          </w:p>
        </w:tc>
        <w:tc>
          <w:tcPr>
            <w:tcW w:w="1304" w:type="dxa"/>
          </w:tcPr>
          <w:p w:rsidR="007E0265" w:rsidRDefault="007E0265">
            <w:pPr>
              <w:pStyle w:val="ConsPlusNormal"/>
              <w:jc w:val="center"/>
            </w:pPr>
            <w:r>
              <w:t>221815,8</w:t>
            </w:r>
          </w:p>
        </w:tc>
      </w:tr>
      <w:tr w:rsidR="007E0265">
        <w:tc>
          <w:tcPr>
            <w:tcW w:w="624" w:type="dxa"/>
          </w:tcPr>
          <w:p w:rsidR="007E0265" w:rsidRDefault="007E0265">
            <w:pPr>
              <w:pStyle w:val="ConsPlusNormal"/>
              <w:jc w:val="center"/>
            </w:pPr>
            <w:r>
              <w:t>3</w:t>
            </w:r>
          </w:p>
        </w:tc>
        <w:tc>
          <w:tcPr>
            <w:tcW w:w="1984"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52953,8</w:t>
            </w:r>
          </w:p>
        </w:tc>
        <w:tc>
          <w:tcPr>
            <w:tcW w:w="1134" w:type="dxa"/>
          </w:tcPr>
          <w:p w:rsidR="007E0265" w:rsidRDefault="007E0265">
            <w:pPr>
              <w:pStyle w:val="ConsPlusNormal"/>
              <w:jc w:val="center"/>
            </w:pPr>
            <w:r>
              <w:t>51348,2</w:t>
            </w:r>
          </w:p>
        </w:tc>
        <w:tc>
          <w:tcPr>
            <w:tcW w:w="1020" w:type="dxa"/>
          </w:tcPr>
          <w:p w:rsidR="007E0265" w:rsidRDefault="007E0265">
            <w:pPr>
              <w:pStyle w:val="ConsPlusNormal"/>
              <w:jc w:val="center"/>
            </w:pPr>
            <w:r>
              <w:t>18630,8</w:t>
            </w:r>
          </w:p>
        </w:tc>
        <w:tc>
          <w:tcPr>
            <w:tcW w:w="1077" w:type="dxa"/>
          </w:tcPr>
          <w:p w:rsidR="007E0265" w:rsidRDefault="007E0265">
            <w:pPr>
              <w:pStyle w:val="ConsPlusNormal"/>
              <w:jc w:val="center"/>
            </w:pPr>
            <w:r>
              <w:t>34222,8</w:t>
            </w:r>
          </w:p>
        </w:tc>
        <w:tc>
          <w:tcPr>
            <w:tcW w:w="1134" w:type="dxa"/>
          </w:tcPr>
          <w:p w:rsidR="007E0265" w:rsidRDefault="007E0265">
            <w:pPr>
              <w:pStyle w:val="ConsPlusNormal"/>
              <w:jc w:val="center"/>
            </w:pPr>
            <w:r>
              <w:t>42818,4</w:t>
            </w:r>
          </w:p>
        </w:tc>
        <w:tc>
          <w:tcPr>
            <w:tcW w:w="1077" w:type="dxa"/>
          </w:tcPr>
          <w:p w:rsidR="007E0265" w:rsidRDefault="007E0265">
            <w:pPr>
              <w:pStyle w:val="ConsPlusNormal"/>
              <w:jc w:val="center"/>
            </w:pPr>
            <w:r>
              <w:t>30231,9</w:t>
            </w:r>
          </w:p>
        </w:tc>
        <w:tc>
          <w:tcPr>
            <w:tcW w:w="1304" w:type="dxa"/>
          </w:tcPr>
          <w:p w:rsidR="007E0265" w:rsidRDefault="007E0265">
            <w:pPr>
              <w:pStyle w:val="ConsPlusNormal"/>
              <w:jc w:val="center"/>
            </w:pPr>
            <w:r>
              <w:t>230205,9</w:t>
            </w:r>
          </w:p>
        </w:tc>
      </w:tr>
      <w:tr w:rsidR="007E0265">
        <w:tc>
          <w:tcPr>
            <w:tcW w:w="624" w:type="dxa"/>
          </w:tcPr>
          <w:p w:rsidR="007E0265" w:rsidRDefault="007E0265">
            <w:pPr>
              <w:pStyle w:val="ConsPlusNormal"/>
              <w:jc w:val="center"/>
            </w:pPr>
            <w:r>
              <w:t>4</w:t>
            </w:r>
          </w:p>
        </w:tc>
        <w:tc>
          <w:tcPr>
            <w:tcW w:w="1984" w:type="dxa"/>
            <w:vMerge/>
          </w:tcPr>
          <w:p w:rsidR="007E0265" w:rsidRDefault="007E0265"/>
        </w:tc>
        <w:tc>
          <w:tcPr>
            <w:tcW w:w="1587" w:type="dxa"/>
          </w:tcPr>
          <w:p w:rsidR="007E0265" w:rsidRDefault="007E0265">
            <w:pPr>
              <w:pStyle w:val="ConsPlusNormal"/>
            </w:pPr>
            <w:r>
              <w:t>средства местных бюджетов</w:t>
            </w:r>
          </w:p>
        </w:tc>
        <w:tc>
          <w:tcPr>
            <w:tcW w:w="1134" w:type="dxa"/>
          </w:tcPr>
          <w:p w:rsidR="007E0265" w:rsidRDefault="007E0265">
            <w:pPr>
              <w:pStyle w:val="ConsPlusNormal"/>
              <w:jc w:val="center"/>
            </w:pPr>
            <w:r>
              <w:t>2994,8</w:t>
            </w:r>
          </w:p>
        </w:tc>
        <w:tc>
          <w:tcPr>
            <w:tcW w:w="1134" w:type="dxa"/>
          </w:tcPr>
          <w:p w:rsidR="007E0265" w:rsidRDefault="007E0265">
            <w:pPr>
              <w:pStyle w:val="ConsPlusNormal"/>
              <w:jc w:val="center"/>
            </w:pPr>
            <w:r>
              <w:t>2329,1</w:t>
            </w:r>
          </w:p>
        </w:tc>
        <w:tc>
          <w:tcPr>
            <w:tcW w:w="1020" w:type="dxa"/>
          </w:tcPr>
          <w:p w:rsidR="007E0265" w:rsidRDefault="007E0265">
            <w:pPr>
              <w:pStyle w:val="ConsPlusNormal"/>
              <w:jc w:val="center"/>
            </w:pPr>
            <w:r>
              <w:t>2396,9</w:t>
            </w:r>
          </w:p>
        </w:tc>
        <w:tc>
          <w:tcPr>
            <w:tcW w:w="1077" w:type="dxa"/>
          </w:tcPr>
          <w:p w:rsidR="007E0265" w:rsidRDefault="007E0265">
            <w:pPr>
              <w:pStyle w:val="ConsPlusNormal"/>
              <w:jc w:val="center"/>
            </w:pPr>
            <w:r>
              <w:t>1671,3</w:t>
            </w:r>
          </w:p>
        </w:tc>
        <w:tc>
          <w:tcPr>
            <w:tcW w:w="1134" w:type="dxa"/>
          </w:tcPr>
          <w:p w:rsidR="007E0265" w:rsidRDefault="007E0265">
            <w:pPr>
              <w:pStyle w:val="ConsPlusNormal"/>
              <w:jc w:val="center"/>
            </w:pPr>
            <w:r>
              <w:t>1825,4</w:t>
            </w:r>
          </w:p>
        </w:tc>
        <w:tc>
          <w:tcPr>
            <w:tcW w:w="1077" w:type="dxa"/>
          </w:tcPr>
          <w:p w:rsidR="007E0265" w:rsidRDefault="007E0265">
            <w:pPr>
              <w:pStyle w:val="ConsPlusNormal"/>
              <w:jc w:val="center"/>
            </w:pPr>
            <w:r>
              <w:t>2325,0</w:t>
            </w:r>
          </w:p>
        </w:tc>
        <w:tc>
          <w:tcPr>
            <w:tcW w:w="1304" w:type="dxa"/>
          </w:tcPr>
          <w:p w:rsidR="007E0265" w:rsidRDefault="007E0265">
            <w:pPr>
              <w:pStyle w:val="ConsPlusNormal"/>
              <w:jc w:val="center"/>
            </w:pPr>
            <w:r>
              <w:t>13542,5</w:t>
            </w:r>
          </w:p>
        </w:tc>
      </w:tr>
      <w:tr w:rsidR="007E0265">
        <w:tc>
          <w:tcPr>
            <w:tcW w:w="624" w:type="dxa"/>
          </w:tcPr>
          <w:p w:rsidR="007E0265" w:rsidRDefault="007E0265">
            <w:pPr>
              <w:pStyle w:val="ConsPlusNormal"/>
              <w:jc w:val="center"/>
            </w:pPr>
            <w:r>
              <w:t>5</w:t>
            </w:r>
          </w:p>
        </w:tc>
        <w:tc>
          <w:tcPr>
            <w:tcW w:w="1984" w:type="dxa"/>
            <w:vMerge w:val="restart"/>
          </w:tcPr>
          <w:p w:rsidR="007E0265" w:rsidRDefault="007E0265">
            <w:pPr>
              <w:pStyle w:val="ConsPlusNormal"/>
            </w:pPr>
            <w:r>
              <w:t>Подпрограмма 1</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29502,8</w:t>
            </w:r>
          </w:p>
        </w:tc>
        <w:tc>
          <w:tcPr>
            <w:tcW w:w="1134" w:type="dxa"/>
          </w:tcPr>
          <w:p w:rsidR="007E0265" w:rsidRDefault="007E0265">
            <w:pPr>
              <w:pStyle w:val="ConsPlusNormal"/>
              <w:jc w:val="center"/>
            </w:pPr>
            <w:r>
              <w:t>50119,0</w:t>
            </w:r>
          </w:p>
        </w:tc>
        <w:tc>
          <w:tcPr>
            <w:tcW w:w="1020" w:type="dxa"/>
          </w:tcPr>
          <w:p w:rsidR="007E0265" w:rsidRDefault="007E0265">
            <w:pPr>
              <w:pStyle w:val="ConsPlusNormal"/>
              <w:jc w:val="center"/>
            </w:pPr>
            <w:r>
              <w:t>66237,9</w:t>
            </w:r>
          </w:p>
        </w:tc>
        <w:tc>
          <w:tcPr>
            <w:tcW w:w="1077" w:type="dxa"/>
          </w:tcPr>
          <w:p w:rsidR="007E0265" w:rsidRDefault="007E0265">
            <w:pPr>
              <w:pStyle w:val="ConsPlusNormal"/>
              <w:jc w:val="center"/>
            </w:pPr>
            <w:r>
              <w:t>54000,0</w:t>
            </w:r>
          </w:p>
        </w:tc>
        <w:tc>
          <w:tcPr>
            <w:tcW w:w="1134" w:type="dxa"/>
          </w:tcPr>
          <w:p w:rsidR="007E0265" w:rsidRDefault="007E0265">
            <w:pPr>
              <w:pStyle w:val="ConsPlusNormal"/>
              <w:jc w:val="center"/>
            </w:pPr>
            <w:r>
              <w:t>70000,0</w:t>
            </w:r>
          </w:p>
        </w:tc>
        <w:tc>
          <w:tcPr>
            <w:tcW w:w="1077" w:type="dxa"/>
          </w:tcPr>
          <w:p w:rsidR="007E0265" w:rsidRDefault="007E0265">
            <w:pPr>
              <w:pStyle w:val="ConsPlusNormal"/>
              <w:jc w:val="center"/>
            </w:pPr>
            <w:r>
              <w:t>36000,0</w:t>
            </w:r>
          </w:p>
        </w:tc>
        <w:tc>
          <w:tcPr>
            <w:tcW w:w="1304" w:type="dxa"/>
          </w:tcPr>
          <w:p w:rsidR="007E0265" w:rsidRDefault="007E0265">
            <w:pPr>
              <w:pStyle w:val="ConsPlusNormal"/>
              <w:jc w:val="center"/>
            </w:pPr>
            <w:r>
              <w:t>305859,7</w:t>
            </w:r>
          </w:p>
        </w:tc>
      </w:tr>
      <w:tr w:rsidR="007E0265">
        <w:tc>
          <w:tcPr>
            <w:tcW w:w="624" w:type="dxa"/>
          </w:tcPr>
          <w:p w:rsidR="007E0265" w:rsidRDefault="007E0265">
            <w:pPr>
              <w:pStyle w:val="ConsPlusNormal"/>
              <w:jc w:val="center"/>
            </w:pPr>
            <w:r>
              <w:t>6</w:t>
            </w:r>
          </w:p>
        </w:tc>
        <w:tc>
          <w:tcPr>
            <w:tcW w:w="1984"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25000,0</w:t>
            </w:r>
          </w:p>
        </w:tc>
        <w:tc>
          <w:tcPr>
            <w:tcW w:w="1134" w:type="dxa"/>
          </w:tcPr>
          <w:p w:rsidR="007E0265" w:rsidRDefault="007E0265">
            <w:pPr>
              <w:pStyle w:val="ConsPlusNormal"/>
              <w:jc w:val="center"/>
            </w:pPr>
            <w:r>
              <w:t>40244,6</w:t>
            </w:r>
          </w:p>
        </w:tc>
        <w:tc>
          <w:tcPr>
            <w:tcW w:w="1020" w:type="dxa"/>
          </w:tcPr>
          <w:p w:rsidR="007E0265" w:rsidRDefault="007E0265">
            <w:pPr>
              <w:pStyle w:val="ConsPlusNormal"/>
              <w:jc w:val="center"/>
            </w:pPr>
            <w:r>
              <w:t>47202,2</w:t>
            </w:r>
          </w:p>
        </w:tc>
        <w:tc>
          <w:tcPr>
            <w:tcW w:w="1077" w:type="dxa"/>
          </w:tcPr>
          <w:p w:rsidR="007E0265" w:rsidRDefault="007E0265">
            <w:pPr>
              <w:pStyle w:val="ConsPlusNormal"/>
              <w:jc w:val="center"/>
            </w:pPr>
            <w:r>
              <w:t>20108,6</w:t>
            </w:r>
          </w:p>
        </w:tc>
        <w:tc>
          <w:tcPr>
            <w:tcW w:w="1134" w:type="dxa"/>
          </w:tcPr>
          <w:p w:rsidR="007E0265" w:rsidRDefault="007E0265">
            <w:pPr>
              <w:pStyle w:val="ConsPlusNormal"/>
              <w:jc w:val="center"/>
            </w:pPr>
            <w:r>
              <w:t>27370,2</w:t>
            </w:r>
          </w:p>
        </w:tc>
        <w:tc>
          <w:tcPr>
            <w:tcW w:w="1077" w:type="dxa"/>
          </w:tcPr>
          <w:p w:rsidR="007E0265" w:rsidRDefault="007E0265">
            <w:pPr>
              <w:pStyle w:val="ConsPlusNormal"/>
              <w:jc w:val="center"/>
            </w:pPr>
            <w:r>
              <w:t>5472,0</w:t>
            </w:r>
          </w:p>
        </w:tc>
        <w:tc>
          <w:tcPr>
            <w:tcW w:w="1304" w:type="dxa"/>
          </w:tcPr>
          <w:p w:rsidR="007E0265" w:rsidRDefault="007E0265">
            <w:pPr>
              <w:pStyle w:val="ConsPlusNormal"/>
              <w:jc w:val="center"/>
            </w:pPr>
            <w:r>
              <w:t>165397,6</w:t>
            </w:r>
          </w:p>
        </w:tc>
      </w:tr>
      <w:tr w:rsidR="007E0265">
        <w:tc>
          <w:tcPr>
            <w:tcW w:w="624" w:type="dxa"/>
          </w:tcPr>
          <w:p w:rsidR="007E0265" w:rsidRDefault="007E0265">
            <w:pPr>
              <w:pStyle w:val="ConsPlusNormal"/>
              <w:jc w:val="center"/>
            </w:pPr>
            <w:r>
              <w:t>7</w:t>
            </w:r>
          </w:p>
        </w:tc>
        <w:tc>
          <w:tcPr>
            <w:tcW w:w="1984"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3027,7</w:t>
            </w:r>
          </w:p>
        </w:tc>
        <w:tc>
          <w:tcPr>
            <w:tcW w:w="1134" w:type="dxa"/>
          </w:tcPr>
          <w:p w:rsidR="007E0265" w:rsidRDefault="007E0265">
            <w:pPr>
              <w:pStyle w:val="ConsPlusNormal"/>
              <w:jc w:val="center"/>
            </w:pPr>
            <w:r>
              <w:t>8248,5</w:t>
            </w:r>
          </w:p>
        </w:tc>
        <w:tc>
          <w:tcPr>
            <w:tcW w:w="1020" w:type="dxa"/>
          </w:tcPr>
          <w:p w:rsidR="007E0265" w:rsidRDefault="007E0265">
            <w:pPr>
              <w:pStyle w:val="ConsPlusNormal"/>
              <w:jc w:val="center"/>
            </w:pPr>
            <w:r>
              <w:t>17163,8</w:t>
            </w:r>
          </w:p>
        </w:tc>
        <w:tc>
          <w:tcPr>
            <w:tcW w:w="1077" w:type="dxa"/>
          </w:tcPr>
          <w:p w:rsidR="007E0265" w:rsidRDefault="007E0265">
            <w:pPr>
              <w:pStyle w:val="ConsPlusNormal"/>
              <w:jc w:val="center"/>
            </w:pPr>
            <w:r>
              <w:t>32745,1</w:t>
            </w:r>
          </w:p>
        </w:tc>
        <w:tc>
          <w:tcPr>
            <w:tcW w:w="1134" w:type="dxa"/>
          </w:tcPr>
          <w:p w:rsidR="007E0265" w:rsidRDefault="007E0265">
            <w:pPr>
              <w:pStyle w:val="ConsPlusNormal"/>
              <w:jc w:val="center"/>
            </w:pPr>
            <w:r>
              <w:t>41329,4</w:t>
            </w:r>
          </w:p>
        </w:tc>
        <w:tc>
          <w:tcPr>
            <w:tcW w:w="1077" w:type="dxa"/>
          </w:tcPr>
          <w:p w:rsidR="007E0265" w:rsidRDefault="007E0265">
            <w:pPr>
              <w:pStyle w:val="ConsPlusNormal"/>
              <w:jc w:val="center"/>
            </w:pPr>
            <w:r>
              <w:t>28728,0</w:t>
            </w:r>
          </w:p>
        </w:tc>
        <w:tc>
          <w:tcPr>
            <w:tcW w:w="1304" w:type="dxa"/>
          </w:tcPr>
          <w:p w:rsidR="007E0265" w:rsidRDefault="007E0265">
            <w:pPr>
              <w:pStyle w:val="ConsPlusNormal"/>
              <w:jc w:val="center"/>
            </w:pPr>
            <w:r>
              <w:t>131242,5</w:t>
            </w:r>
          </w:p>
        </w:tc>
      </w:tr>
      <w:tr w:rsidR="007E0265">
        <w:tc>
          <w:tcPr>
            <w:tcW w:w="624" w:type="dxa"/>
          </w:tcPr>
          <w:p w:rsidR="007E0265" w:rsidRDefault="007E0265">
            <w:pPr>
              <w:pStyle w:val="ConsPlusNormal"/>
              <w:jc w:val="center"/>
            </w:pPr>
            <w:r>
              <w:t>8</w:t>
            </w:r>
          </w:p>
        </w:tc>
        <w:tc>
          <w:tcPr>
            <w:tcW w:w="1984" w:type="dxa"/>
            <w:vMerge/>
          </w:tcPr>
          <w:p w:rsidR="007E0265" w:rsidRDefault="007E0265"/>
        </w:tc>
        <w:tc>
          <w:tcPr>
            <w:tcW w:w="1587" w:type="dxa"/>
          </w:tcPr>
          <w:p w:rsidR="007E0265" w:rsidRDefault="007E0265">
            <w:pPr>
              <w:pStyle w:val="ConsPlusNormal"/>
            </w:pPr>
            <w:r>
              <w:t>средства местного бюджета</w:t>
            </w:r>
          </w:p>
        </w:tc>
        <w:tc>
          <w:tcPr>
            <w:tcW w:w="1134" w:type="dxa"/>
          </w:tcPr>
          <w:p w:rsidR="007E0265" w:rsidRDefault="007E0265">
            <w:pPr>
              <w:pStyle w:val="ConsPlusNormal"/>
              <w:jc w:val="center"/>
            </w:pPr>
            <w:r>
              <w:t>1475,1</w:t>
            </w:r>
          </w:p>
        </w:tc>
        <w:tc>
          <w:tcPr>
            <w:tcW w:w="1134" w:type="dxa"/>
          </w:tcPr>
          <w:p w:rsidR="007E0265" w:rsidRDefault="007E0265">
            <w:pPr>
              <w:pStyle w:val="ConsPlusNormal"/>
              <w:jc w:val="center"/>
            </w:pPr>
            <w:r>
              <w:t>1625,9</w:t>
            </w:r>
          </w:p>
        </w:tc>
        <w:tc>
          <w:tcPr>
            <w:tcW w:w="1020" w:type="dxa"/>
          </w:tcPr>
          <w:p w:rsidR="007E0265" w:rsidRDefault="007E0265">
            <w:pPr>
              <w:pStyle w:val="ConsPlusNormal"/>
              <w:jc w:val="center"/>
            </w:pPr>
            <w:r>
              <w:t>1871,9</w:t>
            </w:r>
          </w:p>
        </w:tc>
        <w:tc>
          <w:tcPr>
            <w:tcW w:w="1077" w:type="dxa"/>
          </w:tcPr>
          <w:p w:rsidR="007E0265" w:rsidRDefault="007E0265">
            <w:pPr>
              <w:pStyle w:val="ConsPlusNormal"/>
              <w:jc w:val="center"/>
            </w:pPr>
            <w:r>
              <w:t>1146,3</w:t>
            </w:r>
          </w:p>
        </w:tc>
        <w:tc>
          <w:tcPr>
            <w:tcW w:w="1134" w:type="dxa"/>
          </w:tcPr>
          <w:p w:rsidR="007E0265" w:rsidRDefault="007E0265">
            <w:pPr>
              <w:pStyle w:val="ConsPlusNormal"/>
              <w:jc w:val="center"/>
            </w:pPr>
            <w:r>
              <w:t>1300,4</w:t>
            </w:r>
          </w:p>
        </w:tc>
        <w:tc>
          <w:tcPr>
            <w:tcW w:w="1077" w:type="dxa"/>
          </w:tcPr>
          <w:p w:rsidR="007E0265" w:rsidRDefault="007E0265">
            <w:pPr>
              <w:pStyle w:val="ConsPlusNormal"/>
              <w:jc w:val="center"/>
            </w:pPr>
            <w:r>
              <w:t>1800,0</w:t>
            </w:r>
          </w:p>
        </w:tc>
        <w:tc>
          <w:tcPr>
            <w:tcW w:w="1304" w:type="dxa"/>
          </w:tcPr>
          <w:p w:rsidR="007E0265" w:rsidRDefault="007E0265">
            <w:pPr>
              <w:pStyle w:val="ConsPlusNormal"/>
              <w:jc w:val="center"/>
            </w:pPr>
            <w:r>
              <w:t>9219,6</w:t>
            </w:r>
          </w:p>
        </w:tc>
      </w:tr>
      <w:tr w:rsidR="007E0265">
        <w:tc>
          <w:tcPr>
            <w:tcW w:w="624" w:type="dxa"/>
          </w:tcPr>
          <w:p w:rsidR="007E0265" w:rsidRDefault="007E0265">
            <w:pPr>
              <w:pStyle w:val="ConsPlusNormal"/>
              <w:jc w:val="center"/>
            </w:pPr>
            <w:r>
              <w:t>9</w:t>
            </w:r>
          </w:p>
        </w:tc>
        <w:tc>
          <w:tcPr>
            <w:tcW w:w="1984" w:type="dxa"/>
            <w:vMerge w:val="restart"/>
          </w:tcPr>
          <w:p w:rsidR="007E0265" w:rsidRDefault="007E0265">
            <w:pPr>
              <w:pStyle w:val="ConsPlusNormal"/>
            </w:pPr>
            <w:r>
              <w:t>Подпрограмма 2</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68,3</w:t>
            </w:r>
          </w:p>
        </w:tc>
        <w:tc>
          <w:tcPr>
            <w:tcW w:w="1134" w:type="dxa"/>
          </w:tcPr>
          <w:p w:rsidR="007E0265" w:rsidRDefault="007E0265">
            <w:pPr>
              <w:pStyle w:val="ConsPlusNormal"/>
              <w:jc w:val="center"/>
            </w:pPr>
            <w:r>
              <w:t>54,0</w:t>
            </w:r>
          </w:p>
        </w:tc>
        <w:tc>
          <w:tcPr>
            <w:tcW w:w="1020" w:type="dxa"/>
          </w:tcPr>
          <w:p w:rsidR="007E0265" w:rsidRDefault="007E0265">
            <w:pPr>
              <w:pStyle w:val="ConsPlusNormal"/>
              <w:jc w:val="center"/>
            </w:pPr>
            <w:r>
              <w:t>59,2</w:t>
            </w:r>
          </w:p>
        </w:tc>
        <w:tc>
          <w:tcPr>
            <w:tcW w:w="1077" w:type="dxa"/>
          </w:tcPr>
          <w:p w:rsidR="007E0265" w:rsidRDefault="007E0265">
            <w:pPr>
              <w:pStyle w:val="ConsPlusNormal"/>
              <w:jc w:val="center"/>
            </w:pPr>
            <w:r>
              <w:t>73,1</w:t>
            </w:r>
          </w:p>
        </w:tc>
        <w:tc>
          <w:tcPr>
            <w:tcW w:w="1134" w:type="dxa"/>
          </w:tcPr>
          <w:p w:rsidR="007E0265" w:rsidRDefault="007E0265">
            <w:pPr>
              <w:pStyle w:val="ConsPlusNormal"/>
              <w:jc w:val="center"/>
            </w:pPr>
            <w:r>
              <w:t>87,8</w:t>
            </w:r>
          </w:p>
        </w:tc>
        <w:tc>
          <w:tcPr>
            <w:tcW w:w="1077" w:type="dxa"/>
          </w:tcPr>
          <w:p w:rsidR="007E0265" w:rsidRDefault="007E0265">
            <w:pPr>
              <w:pStyle w:val="ConsPlusNormal"/>
              <w:jc w:val="center"/>
            </w:pPr>
            <w:r>
              <w:t>107,2</w:t>
            </w:r>
          </w:p>
        </w:tc>
        <w:tc>
          <w:tcPr>
            <w:tcW w:w="1304" w:type="dxa"/>
          </w:tcPr>
          <w:p w:rsidR="007E0265" w:rsidRDefault="007E0265">
            <w:pPr>
              <w:pStyle w:val="ConsPlusNormal"/>
              <w:jc w:val="center"/>
            </w:pPr>
            <w:r>
              <w:t>449,6</w:t>
            </w:r>
          </w:p>
        </w:tc>
      </w:tr>
      <w:tr w:rsidR="007E0265">
        <w:tc>
          <w:tcPr>
            <w:tcW w:w="624" w:type="dxa"/>
          </w:tcPr>
          <w:p w:rsidR="007E0265" w:rsidRDefault="007E0265">
            <w:pPr>
              <w:pStyle w:val="ConsPlusNormal"/>
              <w:jc w:val="center"/>
            </w:pPr>
            <w:r>
              <w:t>10</w:t>
            </w:r>
          </w:p>
        </w:tc>
        <w:tc>
          <w:tcPr>
            <w:tcW w:w="1984"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15,7</w:t>
            </w:r>
          </w:p>
        </w:tc>
        <w:tc>
          <w:tcPr>
            <w:tcW w:w="1134" w:type="dxa"/>
          </w:tcPr>
          <w:p w:rsidR="007E0265" w:rsidRDefault="007E0265">
            <w:pPr>
              <w:pStyle w:val="ConsPlusNormal"/>
              <w:jc w:val="center"/>
            </w:pPr>
            <w:r>
              <w:t>12,4</w:t>
            </w:r>
          </w:p>
        </w:tc>
        <w:tc>
          <w:tcPr>
            <w:tcW w:w="1020" w:type="dxa"/>
          </w:tcPr>
          <w:p w:rsidR="007E0265" w:rsidRDefault="007E0265">
            <w:pPr>
              <w:pStyle w:val="ConsPlusNormal"/>
              <w:jc w:val="center"/>
            </w:pPr>
            <w:r>
              <w:t>13,6</w:t>
            </w:r>
          </w:p>
        </w:tc>
        <w:tc>
          <w:tcPr>
            <w:tcW w:w="1077" w:type="dxa"/>
          </w:tcPr>
          <w:p w:rsidR="007E0265" w:rsidRDefault="007E0265">
            <w:pPr>
              <w:pStyle w:val="ConsPlusNormal"/>
              <w:jc w:val="center"/>
            </w:pPr>
            <w:r>
              <w:t>16,8</w:t>
            </w:r>
          </w:p>
        </w:tc>
        <w:tc>
          <w:tcPr>
            <w:tcW w:w="1134" w:type="dxa"/>
          </w:tcPr>
          <w:p w:rsidR="007E0265" w:rsidRDefault="007E0265">
            <w:pPr>
              <w:pStyle w:val="ConsPlusNormal"/>
              <w:jc w:val="center"/>
            </w:pPr>
            <w:r>
              <w:t>20,2</w:t>
            </w:r>
          </w:p>
        </w:tc>
        <w:tc>
          <w:tcPr>
            <w:tcW w:w="1077" w:type="dxa"/>
          </w:tcPr>
          <w:p w:rsidR="007E0265" w:rsidRDefault="007E0265">
            <w:pPr>
              <w:pStyle w:val="ConsPlusNormal"/>
              <w:jc w:val="center"/>
            </w:pPr>
            <w:r>
              <w:t>24,7</w:t>
            </w:r>
          </w:p>
        </w:tc>
        <w:tc>
          <w:tcPr>
            <w:tcW w:w="1304" w:type="dxa"/>
          </w:tcPr>
          <w:p w:rsidR="007E0265" w:rsidRDefault="007E0265">
            <w:pPr>
              <w:pStyle w:val="ConsPlusNormal"/>
              <w:jc w:val="center"/>
            </w:pPr>
            <w:r>
              <w:t>103,4</w:t>
            </w:r>
          </w:p>
        </w:tc>
      </w:tr>
      <w:tr w:rsidR="007E0265">
        <w:tc>
          <w:tcPr>
            <w:tcW w:w="624" w:type="dxa"/>
          </w:tcPr>
          <w:p w:rsidR="007E0265" w:rsidRDefault="007E0265">
            <w:pPr>
              <w:pStyle w:val="ConsPlusNormal"/>
              <w:jc w:val="center"/>
            </w:pPr>
            <w:r>
              <w:t>11</w:t>
            </w:r>
          </w:p>
        </w:tc>
        <w:tc>
          <w:tcPr>
            <w:tcW w:w="1984"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52,6</w:t>
            </w:r>
          </w:p>
        </w:tc>
        <w:tc>
          <w:tcPr>
            <w:tcW w:w="1134" w:type="dxa"/>
          </w:tcPr>
          <w:p w:rsidR="007E0265" w:rsidRDefault="007E0265">
            <w:pPr>
              <w:pStyle w:val="ConsPlusNormal"/>
              <w:jc w:val="center"/>
            </w:pPr>
            <w:r>
              <w:t>41,6</w:t>
            </w:r>
          </w:p>
        </w:tc>
        <w:tc>
          <w:tcPr>
            <w:tcW w:w="1020" w:type="dxa"/>
          </w:tcPr>
          <w:p w:rsidR="007E0265" w:rsidRDefault="007E0265">
            <w:pPr>
              <w:pStyle w:val="ConsPlusNormal"/>
              <w:jc w:val="center"/>
            </w:pPr>
            <w:r>
              <w:t>45,6</w:t>
            </w:r>
          </w:p>
        </w:tc>
        <w:tc>
          <w:tcPr>
            <w:tcW w:w="1077" w:type="dxa"/>
          </w:tcPr>
          <w:p w:rsidR="007E0265" w:rsidRDefault="007E0265">
            <w:pPr>
              <w:pStyle w:val="ConsPlusNormal"/>
              <w:jc w:val="center"/>
            </w:pPr>
            <w:r>
              <w:t>56,3</w:t>
            </w:r>
          </w:p>
        </w:tc>
        <w:tc>
          <w:tcPr>
            <w:tcW w:w="1134" w:type="dxa"/>
          </w:tcPr>
          <w:p w:rsidR="007E0265" w:rsidRDefault="007E0265">
            <w:pPr>
              <w:pStyle w:val="ConsPlusNormal"/>
              <w:jc w:val="center"/>
            </w:pPr>
            <w:r>
              <w:t>67,6</w:t>
            </w:r>
          </w:p>
        </w:tc>
        <w:tc>
          <w:tcPr>
            <w:tcW w:w="1077" w:type="dxa"/>
          </w:tcPr>
          <w:p w:rsidR="007E0265" w:rsidRDefault="007E0265">
            <w:pPr>
              <w:pStyle w:val="ConsPlusNormal"/>
              <w:jc w:val="center"/>
            </w:pPr>
            <w:r>
              <w:t>82,5</w:t>
            </w:r>
          </w:p>
        </w:tc>
        <w:tc>
          <w:tcPr>
            <w:tcW w:w="1304" w:type="dxa"/>
          </w:tcPr>
          <w:p w:rsidR="007E0265" w:rsidRDefault="007E0265">
            <w:pPr>
              <w:pStyle w:val="ConsPlusNormal"/>
              <w:jc w:val="center"/>
            </w:pPr>
            <w:r>
              <w:t>346,2</w:t>
            </w:r>
          </w:p>
        </w:tc>
      </w:tr>
      <w:tr w:rsidR="007E0265">
        <w:tc>
          <w:tcPr>
            <w:tcW w:w="624" w:type="dxa"/>
          </w:tcPr>
          <w:p w:rsidR="007E0265" w:rsidRDefault="007E0265">
            <w:pPr>
              <w:pStyle w:val="ConsPlusNormal"/>
              <w:jc w:val="center"/>
            </w:pPr>
            <w:r>
              <w:t>12</w:t>
            </w:r>
          </w:p>
        </w:tc>
        <w:tc>
          <w:tcPr>
            <w:tcW w:w="1984" w:type="dxa"/>
            <w:vMerge w:val="restart"/>
          </w:tcPr>
          <w:p w:rsidR="007E0265" w:rsidRDefault="007E0265">
            <w:pPr>
              <w:pStyle w:val="ConsPlusNormal"/>
            </w:pPr>
            <w:r>
              <w:t>Подпрограмма 3</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81655,1</w:t>
            </w:r>
          </w:p>
        </w:tc>
        <w:tc>
          <w:tcPr>
            <w:tcW w:w="1134" w:type="dxa"/>
          </w:tcPr>
          <w:p w:rsidR="007E0265" w:rsidRDefault="007E0265">
            <w:pPr>
              <w:pStyle w:val="ConsPlusNormal"/>
              <w:jc w:val="center"/>
            </w:pPr>
            <w:r>
              <w:t>65699,8</w:t>
            </w:r>
          </w:p>
        </w:tc>
        <w:tc>
          <w:tcPr>
            <w:tcW w:w="1020" w:type="dxa"/>
          </w:tcPr>
          <w:p w:rsidR="007E0265" w:rsidRDefault="007E0265">
            <w:pPr>
              <w:pStyle w:val="ConsPlusNormal"/>
              <w:jc w:val="center"/>
            </w:pPr>
            <w:r>
              <w:t>2975,0</w:t>
            </w:r>
          </w:p>
        </w:tc>
        <w:tc>
          <w:tcPr>
            <w:tcW w:w="1077" w:type="dxa"/>
          </w:tcPr>
          <w:p w:rsidR="007E0265" w:rsidRDefault="007E0265">
            <w:pPr>
              <w:pStyle w:val="ConsPlusNormal"/>
              <w:jc w:val="center"/>
            </w:pPr>
            <w:r>
              <w:t>2975,0</w:t>
            </w:r>
          </w:p>
        </w:tc>
        <w:tc>
          <w:tcPr>
            <w:tcW w:w="1134" w:type="dxa"/>
          </w:tcPr>
          <w:p w:rsidR="007E0265" w:rsidRDefault="007E0265">
            <w:pPr>
              <w:pStyle w:val="ConsPlusNormal"/>
              <w:jc w:val="center"/>
            </w:pPr>
            <w:r>
              <w:t>2975,0</w:t>
            </w:r>
          </w:p>
        </w:tc>
        <w:tc>
          <w:tcPr>
            <w:tcW w:w="1077" w:type="dxa"/>
          </w:tcPr>
          <w:p w:rsidR="007E0265" w:rsidRDefault="007E0265">
            <w:pPr>
              <w:pStyle w:val="ConsPlusNormal"/>
              <w:jc w:val="center"/>
            </w:pPr>
            <w:r>
              <w:t>2975,0</w:t>
            </w:r>
          </w:p>
        </w:tc>
        <w:tc>
          <w:tcPr>
            <w:tcW w:w="1304" w:type="dxa"/>
          </w:tcPr>
          <w:p w:rsidR="007E0265" w:rsidRDefault="007E0265">
            <w:pPr>
              <w:pStyle w:val="ConsPlusNormal"/>
              <w:jc w:val="center"/>
            </w:pPr>
            <w:r>
              <w:t>159254,9</w:t>
            </w:r>
          </w:p>
        </w:tc>
      </w:tr>
      <w:tr w:rsidR="007E0265">
        <w:tc>
          <w:tcPr>
            <w:tcW w:w="624" w:type="dxa"/>
          </w:tcPr>
          <w:p w:rsidR="007E0265" w:rsidRDefault="007E0265">
            <w:pPr>
              <w:pStyle w:val="ConsPlusNormal"/>
              <w:jc w:val="center"/>
            </w:pPr>
            <w:r>
              <w:t>13</w:t>
            </w:r>
          </w:p>
        </w:tc>
        <w:tc>
          <w:tcPr>
            <w:tcW w:w="1984"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30261,9</w:t>
            </w:r>
          </w:p>
        </w:tc>
        <w:tc>
          <w:tcPr>
            <w:tcW w:w="1134" w:type="dxa"/>
          </w:tcPr>
          <w:p w:rsidR="007E0265" w:rsidRDefault="007E0265">
            <w:pPr>
              <w:pStyle w:val="ConsPlusNormal"/>
              <w:jc w:val="center"/>
            </w:pPr>
            <w:r>
              <w:t>21938,5</w:t>
            </w:r>
          </w:p>
        </w:tc>
        <w:tc>
          <w:tcPr>
            <w:tcW w:w="1020" w:type="dxa"/>
          </w:tcPr>
          <w:p w:rsidR="007E0265" w:rsidRDefault="007E0265">
            <w:pPr>
              <w:pStyle w:val="ConsPlusNormal"/>
              <w:jc w:val="center"/>
            </w:pPr>
            <w:r>
              <w:t>1028,6</w:t>
            </w:r>
          </w:p>
        </w:tc>
        <w:tc>
          <w:tcPr>
            <w:tcW w:w="1077" w:type="dxa"/>
          </w:tcPr>
          <w:p w:rsidR="007E0265" w:rsidRDefault="007E0265">
            <w:pPr>
              <w:pStyle w:val="ConsPlusNormal"/>
              <w:jc w:val="center"/>
            </w:pPr>
            <w:r>
              <w:t>1028,6</w:t>
            </w:r>
          </w:p>
        </w:tc>
        <w:tc>
          <w:tcPr>
            <w:tcW w:w="1134" w:type="dxa"/>
          </w:tcPr>
          <w:p w:rsidR="007E0265" w:rsidRDefault="007E0265">
            <w:pPr>
              <w:pStyle w:val="ConsPlusNormal"/>
              <w:jc w:val="center"/>
            </w:pPr>
            <w:r>
              <w:t>1028,6</w:t>
            </w:r>
          </w:p>
        </w:tc>
        <w:tc>
          <w:tcPr>
            <w:tcW w:w="1077" w:type="dxa"/>
          </w:tcPr>
          <w:p w:rsidR="007E0265" w:rsidRDefault="007E0265">
            <w:pPr>
              <w:pStyle w:val="ConsPlusNormal"/>
              <w:jc w:val="center"/>
            </w:pPr>
            <w:r>
              <w:t>1028,6</w:t>
            </w:r>
          </w:p>
        </w:tc>
        <w:tc>
          <w:tcPr>
            <w:tcW w:w="1304" w:type="dxa"/>
          </w:tcPr>
          <w:p w:rsidR="007E0265" w:rsidRDefault="007E0265">
            <w:pPr>
              <w:pStyle w:val="ConsPlusNormal"/>
              <w:jc w:val="center"/>
            </w:pPr>
            <w:r>
              <w:t>56314,8</w:t>
            </w:r>
          </w:p>
        </w:tc>
      </w:tr>
      <w:tr w:rsidR="007E0265">
        <w:tc>
          <w:tcPr>
            <w:tcW w:w="624" w:type="dxa"/>
          </w:tcPr>
          <w:p w:rsidR="007E0265" w:rsidRDefault="007E0265">
            <w:pPr>
              <w:pStyle w:val="ConsPlusNormal"/>
              <w:jc w:val="center"/>
            </w:pPr>
            <w:r>
              <w:t>14</w:t>
            </w:r>
          </w:p>
        </w:tc>
        <w:tc>
          <w:tcPr>
            <w:tcW w:w="1984"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49873,5</w:t>
            </w:r>
          </w:p>
        </w:tc>
        <w:tc>
          <w:tcPr>
            <w:tcW w:w="1134" w:type="dxa"/>
          </w:tcPr>
          <w:p w:rsidR="007E0265" w:rsidRDefault="007E0265">
            <w:pPr>
              <w:pStyle w:val="ConsPlusNormal"/>
              <w:jc w:val="center"/>
            </w:pPr>
            <w:r>
              <w:t>43058,1</w:t>
            </w:r>
          </w:p>
        </w:tc>
        <w:tc>
          <w:tcPr>
            <w:tcW w:w="1020" w:type="dxa"/>
          </w:tcPr>
          <w:p w:rsidR="007E0265" w:rsidRDefault="007E0265">
            <w:pPr>
              <w:pStyle w:val="ConsPlusNormal"/>
              <w:jc w:val="center"/>
            </w:pPr>
            <w:r>
              <w:t>1421,4</w:t>
            </w:r>
          </w:p>
        </w:tc>
        <w:tc>
          <w:tcPr>
            <w:tcW w:w="1077" w:type="dxa"/>
          </w:tcPr>
          <w:p w:rsidR="007E0265" w:rsidRDefault="007E0265">
            <w:pPr>
              <w:pStyle w:val="ConsPlusNormal"/>
              <w:jc w:val="center"/>
            </w:pPr>
            <w:r>
              <w:t>1421,4</w:t>
            </w:r>
          </w:p>
        </w:tc>
        <w:tc>
          <w:tcPr>
            <w:tcW w:w="1134" w:type="dxa"/>
          </w:tcPr>
          <w:p w:rsidR="007E0265" w:rsidRDefault="007E0265">
            <w:pPr>
              <w:pStyle w:val="ConsPlusNormal"/>
              <w:jc w:val="center"/>
            </w:pPr>
            <w:r>
              <w:t>1421,4</w:t>
            </w:r>
          </w:p>
        </w:tc>
        <w:tc>
          <w:tcPr>
            <w:tcW w:w="1077" w:type="dxa"/>
          </w:tcPr>
          <w:p w:rsidR="007E0265" w:rsidRDefault="007E0265">
            <w:pPr>
              <w:pStyle w:val="ConsPlusNormal"/>
              <w:jc w:val="center"/>
            </w:pPr>
            <w:r>
              <w:t>1421,4</w:t>
            </w:r>
          </w:p>
        </w:tc>
        <w:tc>
          <w:tcPr>
            <w:tcW w:w="1304" w:type="dxa"/>
          </w:tcPr>
          <w:p w:rsidR="007E0265" w:rsidRDefault="007E0265">
            <w:pPr>
              <w:pStyle w:val="ConsPlusNormal"/>
              <w:jc w:val="center"/>
            </w:pPr>
            <w:r>
              <w:t>98617,2</w:t>
            </w:r>
          </w:p>
        </w:tc>
      </w:tr>
      <w:tr w:rsidR="007E0265">
        <w:tc>
          <w:tcPr>
            <w:tcW w:w="624" w:type="dxa"/>
          </w:tcPr>
          <w:p w:rsidR="007E0265" w:rsidRDefault="007E0265">
            <w:pPr>
              <w:pStyle w:val="ConsPlusNormal"/>
              <w:jc w:val="center"/>
            </w:pPr>
            <w:r>
              <w:t>15</w:t>
            </w:r>
          </w:p>
        </w:tc>
        <w:tc>
          <w:tcPr>
            <w:tcW w:w="1984" w:type="dxa"/>
            <w:vMerge/>
          </w:tcPr>
          <w:p w:rsidR="007E0265" w:rsidRDefault="007E0265"/>
        </w:tc>
        <w:tc>
          <w:tcPr>
            <w:tcW w:w="1587" w:type="dxa"/>
          </w:tcPr>
          <w:p w:rsidR="007E0265" w:rsidRDefault="007E0265">
            <w:pPr>
              <w:pStyle w:val="ConsPlusNormal"/>
            </w:pPr>
            <w:r>
              <w:t>средства местного бюджета</w:t>
            </w:r>
          </w:p>
        </w:tc>
        <w:tc>
          <w:tcPr>
            <w:tcW w:w="1134" w:type="dxa"/>
          </w:tcPr>
          <w:p w:rsidR="007E0265" w:rsidRDefault="007E0265">
            <w:pPr>
              <w:pStyle w:val="ConsPlusNormal"/>
              <w:jc w:val="center"/>
            </w:pPr>
            <w:r>
              <w:t>1519,7</w:t>
            </w:r>
          </w:p>
        </w:tc>
        <w:tc>
          <w:tcPr>
            <w:tcW w:w="1134" w:type="dxa"/>
          </w:tcPr>
          <w:p w:rsidR="007E0265" w:rsidRDefault="007E0265">
            <w:pPr>
              <w:pStyle w:val="ConsPlusNormal"/>
              <w:jc w:val="center"/>
            </w:pPr>
            <w:r>
              <w:t>703,2</w:t>
            </w:r>
          </w:p>
        </w:tc>
        <w:tc>
          <w:tcPr>
            <w:tcW w:w="1020" w:type="dxa"/>
          </w:tcPr>
          <w:p w:rsidR="007E0265" w:rsidRDefault="007E0265">
            <w:pPr>
              <w:pStyle w:val="ConsPlusNormal"/>
              <w:jc w:val="center"/>
            </w:pPr>
            <w:r>
              <w:t>525,0</w:t>
            </w:r>
          </w:p>
        </w:tc>
        <w:tc>
          <w:tcPr>
            <w:tcW w:w="1077" w:type="dxa"/>
          </w:tcPr>
          <w:p w:rsidR="007E0265" w:rsidRDefault="007E0265">
            <w:pPr>
              <w:pStyle w:val="ConsPlusNormal"/>
              <w:jc w:val="center"/>
            </w:pPr>
            <w:r>
              <w:t>525,0</w:t>
            </w:r>
          </w:p>
        </w:tc>
        <w:tc>
          <w:tcPr>
            <w:tcW w:w="1134" w:type="dxa"/>
          </w:tcPr>
          <w:p w:rsidR="007E0265" w:rsidRDefault="007E0265">
            <w:pPr>
              <w:pStyle w:val="ConsPlusNormal"/>
              <w:jc w:val="center"/>
            </w:pPr>
            <w:r>
              <w:t>525,0</w:t>
            </w:r>
          </w:p>
        </w:tc>
        <w:tc>
          <w:tcPr>
            <w:tcW w:w="1077" w:type="dxa"/>
          </w:tcPr>
          <w:p w:rsidR="007E0265" w:rsidRDefault="007E0265">
            <w:pPr>
              <w:pStyle w:val="ConsPlusNormal"/>
              <w:jc w:val="center"/>
            </w:pPr>
            <w:r>
              <w:t>525,0</w:t>
            </w:r>
          </w:p>
        </w:tc>
        <w:tc>
          <w:tcPr>
            <w:tcW w:w="1304" w:type="dxa"/>
          </w:tcPr>
          <w:p w:rsidR="007E0265" w:rsidRDefault="007E0265">
            <w:pPr>
              <w:pStyle w:val="ConsPlusNormal"/>
              <w:jc w:val="center"/>
            </w:pPr>
            <w:r>
              <w:t>4322,9</w:t>
            </w:r>
          </w:p>
        </w:tc>
      </w:tr>
      <w:tr w:rsidR="007E0265">
        <w:tc>
          <w:tcPr>
            <w:tcW w:w="624" w:type="dxa"/>
          </w:tcPr>
          <w:p w:rsidR="007E0265" w:rsidRDefault="007E0265">
            <w:pPr>
              <w:pStyle w:val="ConsPlusNormal"/>
              <w:jc w:val="center"/>
            </w:pPr>
            <w:r>
              <w:t>16</w:t>
            </w:r>
          </w:p>
        </w:tc>
        <w:tc>
          <w:tcPr>
            <w:tcW w:w="1984" w:type="dxa"/>
            <w:vMerge w:val="restart"/>
          </w:tcPr>
          <w:p w:rsidR="007E0265" w:rsidRDefault="007E0265">
            <w:pPr>
              <w:pStyle w:val="ConsPlusNormal"/>
            </w:pPr>
            <w:r>
              <w:t>Финансовое обеспечение бюджетных инвестиций (капитальных вложений) в объекты государственной (муниципальной) собственности Калининградской области</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77314,7</w:t>
            </w:r>
          </w:p>
        </w:tc>
        <w:tc>
          <w:tcPr>
            <w:tcW w:w="1134" w:type="dxa"/>
          </w:tcPr>
          <w:p w:rsidR="007E0265" w:rsidRDefault="007E0265">
            <w:pPr>
              <w:pStyle w:val="ConsPlusNormal"/>
              <w:jc w:val="center"/>
            </w:pPr>
            <w:r>
              <w:t>63847,4</w:t>
            </w:r>
          </w:p>
        </w:tc>
        <w:tc>
          <w:tcPr>
            <w:tcW w:w="1020"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tcPr>
          <w:p w:rsidR="007E0265" w:rsidRDefault="007E0265">
            <w:pPr>
              <w:pStyle w:val="ConsPlusNormal"/>
              <w:jc w:val="center"/>
            </w:pPr>
            <w:r>
              <w:t>17</w:t>
            </w:r>
          </w:p>
        </w:tc>
        <w:tc>
          <w:tcPr>
            <w:tcW w:w="1984"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28867,1</w:t>
            </w:r>
          </w:p>
        </w:tc>
        <w:tc>
          <w:tcPr>
            <w:tcW w:w="1134" w:type="dxa"/>
          </w:tcPr>
          <w:p w:rsidR="007E0265" w:rsidRDefault="007E0265">
            <w:pPr>
              <w:pStyle w:val="ConsPlusNormal"/>
              <w:jc w:val="center"/>
            </w:pPr>
            <w:r>
              <w:t>21386,2</w:t>
            </w:r>
          </w:p>
        </w:tc>
        <w:tc>
          <w:tcPr>
            <w:tcW w:w="1020"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tcPr>
          <w:p w:rsidR="007E0265" w:rsidRDefault="007E0265">
            <w:pPr>
              <w:pStyle w:val="ConsPlusNormal"/>
              <w:jc w:val="center"/>
            </w:pPr>
            <w:r>
              <w:t>18</w:t>
            </w:r>
          </w:p>
        </w:tc>
        <w:tc>
          <w:tcPr>
            <w:tcW w:w="1984"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46928,3</w:t>
            </w:r>
          </w:p>
        </w:tc>
        <w:tc>
          <w:tcPr>
            <w:tcW w:w="1134" w:type="dxa"/>
          </w:tcPr>
          <w:p w:rsidR="007E0265" w:rsidRDefault="007E0265">
            <w:pPr>
              <w:pStyle w:val="ConsPlusNormal"/>
              <w:jc w:val="center"/>
            </w:pPr>
            <w:r>
              <w:t>41758,1</w:t>
            </w:r>
          </w:p>
        </w:tc>
        <w:tc>
          <w:tcPr>
            <w:tcW w:w="1020"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tcPr>
          <w:p w:rsidR="007E0265" w:rsidRDefault="007E0265">
            <w:pPr>
              <w:pStyle w:val="ConsPlusNormal"/>
              <w:jc w:val="center"/>
            </w:pPr>
            <w:r>
              <w:t>19</w:t>
            </w:r>
          </w:p>
        </w:tc>
        <w:tc>
          <w:tcPr>
            <w:tcW w:w="1984" w:type="dxa"/>
            <w:vMerge/>
          </w:tcPr>
          <w:p w:rsidR="007E0265" w:rsidRDefault="007E0265"/>
        </w:tc>
        <w:tc>
          <w:tcPr>
            <w:tcW w:w="1587" w:type="dxa"/>
          </w:tcPr>
          <w:p w:rsidR="007E0265" w:rsidRDefault="007E0265">
            <w:pPr>
              <w:pStyle w:val="ConsPlusNormal"/>
            </w:pPr>
            <w:r>
              <w:t>средства местных бюджетов</w:t>
            </w:r>
          </w:p>
        </w:tc>
        <w:tc>
          <w:tcPr>
            <w:tcW w:w="1134" w:type="dxa"/>
          </w:tcPr>
          <w:p w:rsidR="007E0265" w:rsidRDefault="007E0265">
            <w:pPr>
              <w:pStyle w:val="ConsPlusNormal"/>
              <w:jc w:val="center"/>
            </w:pPr>
            <w:r>
              <w:t>1519,3</w:t>
            </w:r>
          </w:p>
        </w:tc>
        <w:tc>
          <w:tcPr>
            <w:tcW w:w="1134" w:type="dxa"/>
          </w:tcPr>
          <w:p w:rsidR="007E0265" w:rsidRDefault="007E0265">
            <w:pPr>
              <w:pStyle w:val="ConsPlusNormal"/>
              <w:jc w:val="center"/>
            </w:pPr>
            <w:r>
              <w:t>703,1</w:t>
            </w:r>
          </w:p>
        </w:tc>
        <w:tc>
          <w:tcPr>
            <w:tcW w:w="1020"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bl>
    <w:p w:rsidR="007E0265" w:rsidRDefault="007E0265">
      <w:pPr>
        <w:pStyle w:val="ConsPlusNormal"/>
        <w:jc w:val="both"/>
      </w:pPr>
    </w:p>
    <w:p w:rsidR="007E0265" w:rsidRDefault="007E0265">
      <w:pPr>
        <w:pStyle w:val="ConsPlusTitle"/>
        <w:jc w:val="center"/>
        <w:outlineLvl w:val="2"/>
      </w:pPr>
      <w:bookmarkStart w:id="9" w:name="P838"/>
      <w:bookmarkEnd w:id="9"/>
      <w:r>
        <w:t>Сведения о планируемых объемах расходов за счет средств</w:t>
      </w:r>
    </w:p>
    <w:p w:rsidR="007E0265" w:rsidRDefault="007E0265">
      <w:pPr>
        <w:pStyle w:val="ConsPlusTitle"/>
        <w:jc w:val="center"/>
      </w:pPr>
      <w:r>
        <w:t>областного бюджета на реализацию государственной программы</w:t>
      </w:r>
    </w:p>
    <w:p w:rsidR="007E0265" w:rsidRDefault="007E0265">
      <w:pPr>
        <w:pStyle w:val="ConsPlusTitle"/>
        <w:jc w:val="center"/>
      </w:pPr>
      <w:r>
        <w:t>Калининградской области "Комплексное развитие</w:t>
      </w:r>
    </w:p>
    <w:p w:rsidR="007E0265" w:rsidRDefault="007E0265">
      <w:pPr>
        <w:pStyle w:val="ConsPlusTitle"/>
        <w:jc w:val="center"/>
      </w:pPr>
      <w:r>
        <w:t>сельских территорий"</w:t>
      </w:r>
    </w:p>
    <w:p w:rsidR="007E0265" w:rsidRDefault="007E0265">
      <w:pPr>
        <w:pStyle w:val="ConsPlusNormal"/>
        <w:jc w:val="both"/>
      </w:pPr>
    </w:p>
    <w:p w:rsidR="007E0265" w:rsidRDefault="007E0265">
      <w:pPr>
        <w:pStyle w:val="ConsPlusNormal"/>
        <w:jc w:val="right"/>
      </w:pPr>
      <w:r>
        <w:t>Таблица 4</w:t>
      </w:r>
    </w:p>
    <w:p w:rsidR="007E0265" w:rsidRDefault="007E0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964"/>
        <w:gridCol w:w="1191"/>
        <w:gridCol w:w="2835"/>
        <w:gridCol w:w="1134"/>
        <w:gridCol w:w="1077"/>
        <w:gridCol w:w="1134"/>
        <w:gridCol w:w="1134"/>
        <w:gridCol w:w="1134"/>
        <w:gridCol w:w="1077"/>
        <w:gridCol w:w="1304"/>
      </w:tblGrid>
      <w:tr w:rsidR="007E0265">
        <w:tc>
          <w:tcPr>
            <w:tcW w:w="624" w:type="dxa"/>
            <w:vMerge w:val="restart"/>
          </w:tcPr>
          <w:p w:rsidR="007E0265" w:rsidRDefault="007E0265">
            <w:pPr>
              <w:pStyle w:val="ConsPlusNormal"/>
              <w:jc w:val="center"/>
            </w:pPr>
            <w:r>
              <w:t>N п/п</w:t>
            </w:r>
          </w:p>
        </w:tc>
        <w:tc>
          <w:tcPr>
            <w:tcW w:w="964" w:type="dxa"/>
            <w:vMerge w:val="restart"/>
          </w:tcPr>
          <w:p w:rsidR="007E0265" w:rsidRDefault="007E0265">
            <w:pPr>
              <w:pStyle w:val="ConsPlusNormal"/>
              <w:jc w:val="center"/>
            </w:pPr>
            <w:r>
              <w:t>Код главы (ГРСБ)</w:t>
            </w:r>
          </w:p>
        </w:tc>
        <w:tc>
          <w:tcPr>
            <w:tcW w:w="1191" w:type="dxa"/>
            <w:vMerge w:val="restart"/>
          </w:tcPr>
          <w:p w:rsidR="007E0265" w:rsidRDefault="007E0265">
            <w:pPr>
              <w:pStyle w:val="ConsPlusNormal"/>
              <w:jc w:val="center"/>
            </w:pPr>
            <w:r>
              <w:t>Код структурного элемента</w:t>
            </w:r>
          </w:p>
        </w:tc>
        <w:tc>
          <w:tcPr>
            <w:tcW w:w="2835" w:type="dxa"/>
            <w:vMerge w:val="restart"/>
          </w:tcPr>
          <w:p w:rsidR="007E0265" w:rsidRDefault="007E0265">
            <w:pPr>
              <w:pStyle w:val="ConsPlusNormal"/>
              <w:jc w:val="center"/>
            </w:pPr>
            <w:r>
              <w:t>Наименование государственной программы, подпрограммы, задачи, основного (отдельного) мероприятия</w:t>
            </w:r>
          </w:p>
        </w:tc>
        <w:tc>
          <w:tcPr>
            <w:tcW w:w="7994" w:type="dxa"/>
            <w:gridSpan w:val="7"/>
          </w:tcPr>
          <w:p w:rsidR="007E0265" w:rsidRDefault="007E0265">
            <w:pPr>
              <w:pStyle w:val="ConsPlusNormal"/>
              <w:jc w:val="center"/>
            </w:pPr>
            <w:r>
              <w:t>Объем финансирования, тыс. руб.</w:t>
            </w:r>
          </w:p>
        </w:tc>
      </w:tr>
      <w:tr w:rsidR="007E0265">
        <w:tc>
          <w:tcPr>
            <w:tcW w:w="624" w:type="dxa"/>
            <w:vMerge/>
          </w:tcPr>
          <w:p w:rsidR="007E0265" w:rsidRDefault="007E0265"/>
        </w:tc>
        <w:tc>
          <w:tcPr>
            <w:tcW w:w="964" w:type="dxa"/>
            <w:vMerge/>
          </w:tcPr>
          <w:p w:rsidR="007E0265" w:rsidRDefault="007E0265"/>
        </w:tc>
        <w:tc>
          <w:tcPr>
            <w:tcW w:w="1191" w:type="dxa"/>
            <w:vMerge/>
          </w:tcPr>
          <w:p w:rsidR="007E0265" w:rsidRDefault="007E0265"/>
        </w:tc>
        <w:tc>
          <w:tcPr>
            <w:tcW w:w="2835" w:type="dxa"/>
            <w:vMerge/>
          </w:tcPr>
          <w:p w:rsidR="007E0265" w:rsidRDefault="007E0265"/>
        </w:tc>
        <w:tc>
          <w:tcPr>
            <w:tcW w:w="1134" w:type="dxa"/>
          </w:tcPr>
          <w:p w:rsidR="007E0265" w:rsidRDefault="007E0265">
            <w:pPr>
              <w:pStyle w:val="ConsPlusNormal"/>
              <w:jc w:val="center"/>
            </w:pPr>
            <w:r>
              <w:t>2020 год</w:t>
            </w:r>
          </w:p>
        </w:tc>
        <w:tc>
          <w:tcPr>
            <w:tcW w:w="1077" w:type="dxa"/>
          </w:tcPr>
          <w:p w:rsidR="007E0265" w:rsidRDefault="007E0265">
            <w:pPr>
              <w:pStyle w:val="ConsPlusNormal"/>
              <w:jc w:val="center"/>
            </w:pPr>
            <w:r>
              <w:t>2021 год</w:t>
            </w:r>
          </w:p>
        </w:tc>
        <w:tc>
          <w:tcPr>
            <w:tcW w:w="1134" w:type="dxa"/>
          </w:tcPr>
          <w:p w:rsidR="007E0265" w:rsidRDefault="007E0265">
            <w:pPr>
              <w:pStyle w:val="ConsPlusNormal"/>
              <w:jc w:val="center"/>
            </w:pPr>
            <w:r>
              <w:t>2022 год</w:t>
            </w:r>
          </w:p>
        </w:tc>
        <w:tc>
          <w:tcPr>
            <w:tcW w:w="1134" w:type="dxa"/>
          </w:tcPr>
          <w:p w:rsidR="007E0265" w:rsidRDefault="007E0265">
            <w:pPr>
              <w:pStyle w:val="ConsPlusNormal"/>
              <w:jc w:val="center"/>
            </w:pPr>
            <w:r>
              <w:t>2023 год</w:t>
            </w:r>
          </w:p>
        </w:tc>
        <w:tc>
          <w:tcPr>
            <w:tcW w:w="1134" w:type="dxa"/>
          </w:tcPr>
          <w:p w:rsidR="007E0265" w:rsidRDefault="007E0265">
            <w:pPr>
              <w:pStyle w:val="ConsPlusNormal"/>
              <w:jc w:val="center"/>
            </w:pPr>
            <w:r>
              <w:t>2024 год</w:t>
            </w:r>
          </w:p>
        </w:tc>
        <w:tc>
          <w:tcPr>
            <w:tcW w:w="1077" w:type="dxa"/>
          </w:tcPr>
          <w:p w:rsidR="007E0265" w:rsidRDefault="007E0265">
            <w:pPr>
              <w:pStyle w:val="ConsPlusNormal"/>
              <w:jc w:val="center"/>
            </w:pPr>
            <w:r>
              <w:t>2025 год</w:t>
            </w:r>
          </w:p>
        </w:tc>
        <w:tc>
          <w:tcPr>
            <w:tcW w:w="1304" w:type="dxa"/>
          </w:tcPr>
          <w:p w:rsidR="007E0265" w:rsidRDefault="007E0265">
            <w:pPr>
              <w:pStyle w:val="ConsPlusNormal"/>
              <w:jc w:val="center"/>
            </w:pPr>
            <w:r>
              <w:t>Всего за период реализации</w:t>
            </w:r>
          </w:p>
        </w:tc>
      </w:tr>
      <w:tr w:rsidR="007E0265">
        <w:tc>
          <w:tcPr>
            <w:tcW w:w="624" w:type="dxa"/>
          </w:tcPr>
          <w:p w:rsidR="007E0265" w:rsidRDefault="007E0265">
            <w:pPr>
              <w:pStyle w:val="ConsPlusNormal"/>
              <w:jc w:val="center"/>
            </w:pPr>
            <w:r>
              <w:t>1</w:t>
            </w:r>
          </w:p>
        </w:tc>
        <w:tc>
          <w:tcPr>
            <w:tcW w:w="964" w:type="dxa"/>
          </w:tcPr>
          <w:p w:rsidR="007E0265" w:rsidRDefault="007E0265">
            <w:pPr>
              <w:pStyle w:val="ConsPlusNormal"/>
              <w:jc w:val="center"/>
            </w:pPr>
            <w:r>
              <w:t>2</w:t>
            </w:r>
          </w:p>
        </w:tc>
        <w:tc>
          <w:tcPr>
            <w:tcW w:w="1191" w:type="dxa"/>
          </w:tcPr>
          <w:p w:rsidR="007E0265" w:rsidRDefault="007E0265">
            <w:pPr>
              <w:pStyle w:val="ConsPlusNormal"/>
              <w:jc w:val="center"/>
            </w:pPr>
            <w:r>
              <w:t>3</w:t>
            </w:r>
          </w:p>
        </w:tc>
        <w:tc>
          <w:tcPr>
            <w:tcW w:w="2835" w:type="dxa"/>
          </w:tcPr>
          <w:p w:rsidR="007E0265" w:rsidRDefault="007E0265">
            <w:pPr>
              <w:pStyle w:val="ConsPlusNormal"/>
              <w:jc w:val="center"/>
            </w:pPr>
            <w:r>
              <w:t>4</w:t>
            </w:r>
          </w:p>
        </w:tc>
        <w:tc>
          <w:tcPr>
            <w:tcW w:w="1134" w:type="dxa"/>
          </w:tcPr>
          <w:p w:rsidR="007E0265" w:rsidRDefault="007E0265">
            <w:pPr>
              <w:pStyle w:val="ConsPlusNormal"/>
              <w:jc w:val="center"/>
            </w:pPr>
            <w:r>
              <w:t>5</w:t>
            </w:r>
          </w:p>
        </w:tc>
        <w:tc>
          <w:tcPr>
            <w:tcW w:w="1077" w:type="dxa"/>
          </w:tcPr>
          <w:p w:rsidR="007E0265" w:rsidRDefault="007E0265">
            <w:pPr>
              <w:pStyle w:val="ConsPlusNormal"/>
              <w:jc w:val="center"/>
            </w:pPr>
            <w:r>
              <w:t>6</w:t>
            </w:r>
          </w:p>
        </w:tc>
        <w:tc>
          <w:tcPr>
            <w:tcW w:w="1134" w:type="dxa"/>
          </w:tcPr>
          <w:p w:rsidR="007E0265" w:rsidRDefault="007E0265">
            <w:pPr>
              <w:pStyle w:val="ConsPlusNormal"/>
              <w:jc w:val="center"/>
            </w:pPr>
            <w:r>
              <w:t>7</w:t>
            </w:r>
          </w:p>
        </w:tc>
        <w:tc>
          <w:tcPr>
            <w:tcW w:w="1134" w:type="dxa"/>
          </w:tcPr>
          <w:p w:rsidR="007E0265" w:rsidRDefault="007E0265">
            <w:pPr>
              <w:pStyle w:val="ConsPlusNormal"/>
              <w:jc w:val="center"/>
            </w:pPr>
            <w:r>
              <w:t>8</w:t>
            </w:r>
          </w:p>
        </w:tc>
        <w:tc>
          <w:tcPr>
            <w:tcW w:w="1134" w:type="dxa"/>
          </w:tcPr>
          <w:p w:rsidR="007E0265" w:rsidRDefault="007E0265">
            <w:pPr>
              <w:pStyle w:val="ConsPlusNormal"/>
              <w:jc w:val="center"/>
            </w:pPr>
            <w:r>
              <w:t>9</w:t>
            </w:r>
          </w:p>
        </w:tc>
        <w:tc>
          <w:tcPr>
            <w:tcW w:w="1077" w:type="dxa"/>
          </w:tcPr>
          <w:p w:rsidR="007E0265" w:rsidRDefault="007E0265">
            <w:pPr>
              <w:pStyle w:val="ConsPlusNormal"/>
              <w:jc w:val="center"/>
            </w:pPr>
            <w:r>
              <w:t>10</w:t>
            </w:r>
          </w:p>
        </w:tc>
        <w:tc>
          <w:tcPr>
            <w:tcW w:w="1304" w:type="dxa"/>
          </w:tcPr>
          <w:p w:rsidR="007E0265" w:rsidRDefault="007E0265">
            <w:pPr>
              <w:pStyle w:val="ConsPlusNormal"/>
              <w:jc w:val="center"/>
            </w:pPr>
            <w:r>
              <w:t>11</w:t>
            </w:r>
          </w:p>
        </w:tc>
      </w:tr>
      <w:tr w:rsidR="007E0265">
        <w:tc>
          <w:tcPr>
            <w:tcW w:w="624" w:type="dxa"/>
          </w:tcPr>
          <w:p w:rsidR="007E0265" w:rsidRDefault="007E0265">
            <w:pPr>
              <w:pStyle w:val="ConsPlusNormal"/>
              <w:jc w:val="center"/>
            </w:pPr>
            <w:r>
              <w:t>1</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2200000</w:t>
            </w:r>
          </w:p>
        </w:tc>
        <w:tc>
          <w:tcPr>
            <w:tcW w:w="2835" w:type="dxa"/>
          </w:tcPr>
          <w:p w:rsidR="007E0265" w:rsidRDefault="007E0265">
            <w:pPr>
              <w:pStyle w:val="ConsPlusNormal"/>
            </w:pPr>
            <w:r>
              <w:t>Государственная программа</w:t>
            </w:r>
          </w:p>
        </w:tc>
        <w:tc>
          <w:tcPr>
            <w:tcW w:w="1134" w:type="dxa"/>
          </w:tcPr>
          <w:p w:rsidR="007E0265" w:rsidRDefault="007E0265">
            <w:pPr>
              <w:pStyle w:val="ConsPlusNormal"/>
              <w:jc w:val="center"/>
            </w:pPr>
            <w:r>
              <w:t>55277,6</w:t>
            </w:r>
          </w:p>
        </w:tc>
        <w:tc>
          <w:tcPr>
            <w:tcW w:w="1077" w:type="dxa"/>
          </w:tcPr>
          <w:p w:rsidR="007E0265" w:rsidRDefault="007E0265">
            <w:pPr>
              <w:pStyle w:val="ConsPlusNormal"/>
              <w:jc w:val="center"/>
            </w:pPr>
            <w:r>
              <w:t>62195,5</w:t>
            </w:r>
          </w:p>
        </w:tc>
        <w:tc>
          <w:tcPr>
            <w:tcW w:w="1134" w:type="dxa"/>
          </w:tcPr>
          <w:p w:rsidR="007E0265" w:rsidRDefault="007E0265">
            <w:pPr>
              <w:pStyle w:val="ConsPlusNormal"/>
              <w:jc w:val="center"/>
            </w:pPr>
            <w:r>
              <w:t>48244,4</w:t>
            </w:r>
          </w:p>
        </w:tc>
        <w:tc>
          <w:tcPr>
            <w:tcW w:w="1134" w:type="dxa"/>
          </w:tcPr>
          <w:p w:rsidR="007E0265" w:rsidRDefault="007E0265">
            <w:pPr>
              <w:pStyle w:val="ConsPlusNormal"/>
              <w:jc w:val="center"/>
            </w:pPr>
            <w:r>
              <w:t>21154,0</w:t>
            </w:r>
          </w:p>
        </w:tc>
        <w:tc>
          <w:tcPr>
            <w:tcW w:w="1134" w:type="dxa"/>
          </w:tcPr>
          <w:p w:rsidR="007E0265" w:rsidRDefault="007E0265">
            <w:pPr>
              <w:pStyle w:val="ConsPlusNormal"/>
              <w:jc w:val="center"/>
            </w:pPr>
            <w:r>
              <w:t>28419,0</w:t>
            </w:r>
          </w:p>
        </w:tc>
        <w:tc>
          <w:tcPr>
            <w:tcW w:w="1077" w:type="dxa"/>
          </w:tcPr>
          <w:p w:rsidR="007E0265" w:rsidRDefault="007E0265">
            <w:pPr>
              <w:pStyle w:val="ConsPlusNormal"/>
              <w:jc w:val="center"/>
            </w:pPr>
            <w:r>
              <w:t>6525,3</w:t>
            </w:r>
          </w:p>
        </w:tc>
        <w:tc>
          <w:tcPr>
            <w:tcW w:w="1304" w:type="dxa"/>
          </w:tcPr>
          <w:p w:rsidR="007E0265" w:rsidRDefault="007E0265">
            <w:pPr>
              <w:pStyle w:val="ConsPlusNormal"/>
              <w:jc w:val="center"/>
            </w:pPr>
            <w:r>
              <w:t>221815,8</w:t>
            </w:r>
          </w:p>
        </w:tc>
      </w:tr>
      <w:tr w:rsidR="007E0265">
        <w:tc>
          <w:tcPr>
            <w:tcW w:w="624" w:type="dxa"/>
          </w:tcPr>
          <w:p w:rsidR="007E0265" w:rsidRDefault="007E0265">
            <w:pPr>
              <w:pStyle w:val="ConsPlusNormal"/>
              <w:jc w:val="center"/>
            </w:pPr>
            <w:r>
              <w:t>2</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2210000</w:t>
            </w:r>
          </w:p>
        </w:tc>
        <w:tc>
          <w:tcPr>
            <w:tcW w:w="2835" w:type="dxa"/>
          </w:tcPr>
          <w:p w:rsidR="007E0265" w:rsidRDefault="007E0265">
            <w:pPr>
              <w:pStyle w:val="ConsPlusNormal"/>
            </w:pPr>
            <w:r>
              <w:t>Подпрограмма 1</w:t>
            </w:r>
          </w:p>
        </w:tc>
        <w:tc>
          <w:tcPr>
            <w:tcW w:w="1134" w:type="dxa"/>
          </w:tcPr>
          <w:p w:rsidR="007E0265" w:rsidRDefault="007E0265">
            <w:pPr>
              <w:pStyle w:val="ConsPlusNormal"/>
              <w:jc w:val="center"/>
            </w:pPr>
            <w:r>
              <w:t>25000,0</w:t>
            </w:r>
          </w:p>
        </w:tc>
        <w:tc>
          <w:tcPr>
            <w:tcW w:w="1077" w:type="dxa"/>
          </w:tcPr>
          <w:p w:rsidR="007E0265" w:rsidRDefault="007E0265">
            <w:pPr>
              <w:pStyle w:val="ConsPlusNormal"/>
              <w:jc w:val="center"/>
            </w:pPr>
            <w:r>
              <w:t>40244,6</w:t>
            </w:r>
          </w:p>
        </w:tc>
        <w:tc>
          <w:tcPr>
            <w:tcW w:w="1134" w:type="dxa"/>
          </w:tcPr>
          <w:p w:rsidR="007E0265" w:rsidRDefault="007E0265">
            <w:pPr>
              <w:pStyle w:val="ConsPlusNormal"/>
              <w:jc w:val="center"/>
            </w:pPr>
            <w:r>
              <w:t>47202,2</w:t>
            </w:r>
          </w:p>
        </w:tc>
        <w:tc>
          <w:tcPr>
            <w:tcW w:w="1134" w:type="dxa"/>
          </w:tcPr>
          <w:p w:rsidR="007E0265" w:rsidRDefault="007E0265">
            <w:pPr>
              <w:pStyle w:val="ConsPlusNormal"/>
              <w:jc w:val="center"/>
            </w:pPr>
            <w:r>
              <w:t>20108,6</w:t>
            </w:r>
          </w:p>
        </w:tc>
        <w:tc>
          <w:tcPr>
            <w:tcW w:w="1134" w:type="dxa"/>
          </w:tcPr>
          <w:p w:rsidR="007E0265" w:rsidRDefault="007E0265">
            <w:pPr>
              <w:pStyle w:val="ConsPlusNormal"/>
              <w:jc w:val="center"/>
            </w:pPr>
            <w:r>
              <w:t>27370,2</w:t>
            </w:r>
          </w:p>
        </w:tc>
        <w:tc>
          <w:tcPr>
            <w:tcW w:w="1077" w:type="dxa"/>
          </w:tcPr>
          <w:p w:rsidR="007E0265" w:rsidRDefault="007E0265">
            <w:pPr>
              <w:pStyle w:val="ConsPlusNormal"/>
              <w:jc w:val="center"/>
            </w:pPr>
            <w:r>
              <w:t>5472,0</w:t>
            </w:r>
          </w:p>
        </w:tc>
        <w:tc>
          <w:tcPr>
            <w:tcW w:w="1304" w:type="dxa"/>
          </w:tcPr>
          <w:p w:rsidR="007E0265" w:rsidRDefault="007E0265">
            <w:pPr>
              <w:pStyle w:val="ConsPlusNormal"/>
              <w:jc w:val="center"/>
            </w:pPr>
            <w:r>
              <w:t>165397,6</w:t>
            </w:r>
          </w:p>
        </w:tc>
      </w:tr>
      <w:tr w:rsidR="007E0265">
        <w:tc>
          <w:tcPr>
            <w:tcW w:w="624" w:type="dxa"/>
          </w:tcPr>
          <w:p w:rsidR="007E0265" w:rsidRDefault="007E0265">
            <w:pPr>
              <w:pStyle w:val="ConsPlusNormal"/>
              <w:jc w:val="center"/>
            </w:pPr>
            <w:r>
              <w:t>3</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2210100</w:t>
            </w:r>
          </w:p>
        </w:tc>
        <w:tc>
          <w:tcPr>
            <w:tcW w:w="2835" w:type="dxa"/>
          </w:tcPr>
          <w:p w:rsidR="007E0265" w:rsidRDefault="007E0265">
            <w:pPr>
              <w:pStyle w:val="ConsPlusNormal"/>
            </w:pPr>
            <w:r>
              <w:t>Задача 1 подпрограммы 1: удовлетворение потребностей сельского населения в благоустроенном жилье и обустройство населенных пунктов, расположенных в сельской местности, объектами инженерной инфраструктуры</w:t>
            </w:r>
          </w:p>
        </w:tc>
        <w:tc>
          <w:tcPr>
            <w:tcW w:w="1134" w:type="dxa"/>
          </w:tcPr>
          <w:p w:rsidR="007E0265" w:rsidRDefault="007E0265">
            <w:pPr>
              <w:pStyle w:val="ConsPlusNormal"/>
              <w:jc w:val="center"/>
            </w:pPr>
            <w:r>
              <w:t>25000,0</w:t>
            </w:r>
          </w:p>
        </w:tc>
        <w:tc>
          <w:tcPr>
            <w:tcW w:w="1077" w:type="dxa"/>
          </w:tcPr>
          <w:p w:rsidR="007E0265" w:rsidRDefault="007E0265">
            <w:pPr>
              <w:pStyle w:val="ConsPlusNormal"/>
              <w:jc w:val="center"/>
            </w:pPr>
            <w:r>
              <w:t>40244,6</w:t>
            </w:r>
          </w:p>
        </w:tc>
        <w:tc>
          <w:tcPr>
            <w:tcW w:w="1134" w:type="dxa"/>
          </w:tcPr>
          <w:p w:rsidR="007E0265" w:rsidRDefault="007E0265">
            <w:pPr>
              <w:pStyle w:val="ConsPlusNormal"/>
              <w:jc w:val="center"/>
            </w:pPr>
            <w:r>
              <w:t>47202,2</w:t>
            </w:r>
          </w:p>
        </w:tc>
        <w:tc>
          <w:tcPr>
            <w:tcW w:w="1134" w:type="dxa"/>
          </w:tcPr>
          <w:p w:rsidR="007E0265" w:rsidRDefault="007E0265">
            <w:pPr>
              <w:pStyle w:val="ConsPlusNormal"/>
              <w:jc w:val="center"/>
            </w:pPr>
            <w:r>
              <w:t>20108,6</w:t>
            </w:r>
          </w:p>
        </w:tc>
        <w:tc>
          <w:tcPr>
            <w:tcW w:w="1134" w:type="dxa"/>
          </w:tcPr>
          <w:p w:rsidR="007E0265" w:rsidRDefault="007E0265">
            <w:pPr>
              <w:pStyle w:val="ConsPlusNormal"/>
              <w:jc w:val="center"/>
            </w:pPr>
            <w:r>
              <w:t>27370,2</w:t>
            </w:r>
          </w:p>
        </w:tc>
        <w:tc>
          <w:tcPr>
            <w:tcW w:w="1077" w:type="dxa"/>
          </w:tcPr>
          <w:p w:rsidR="007E0265" w:rsidRDefault="007E0265">
            <w:pPr>
              <w:pStyle w:val="ConsPlusNormal"/>
              <w:jc w:val="center"/>
            </w:pPr>
            <w:r>
              <w:t>5472,0</w:t>
            </w:r>
          </w:p>
        </w:tc>
        <w:tc>
          <w:tcPr>
            <w:tcW w:w="1304" w:type="dxa"/>
          </w:tcPr>
          <w:p w:rsidR="007E0265" w:rsidRDefault="007E0265">
            <w:pPr>
              <w:pStyle w:val="ConsPlusNormal"/>
              <w:jc w:val="center"/>
            </w:pPr>
            <w:r>
              <w:t>165397,6</w:t>
            </w:r>
          </w:p>
        </w:tc>
      </w:tr>
      <w:tr w:rsidR="007E0265">
        <w:tc>
          <w:tcPr>
            <w:tcW w:w="624" w:type="dxa"/>
          </w:tcPr>
          <w:p w:rsidR="007E0265" w:rsidRDefault="007E0265">
            <w:pPr>
              <w:pStyle w:val="ConsPlusNormal"/>
              <w:jc w:val="center"/>
            </w:pPr>
            <w:r>
              <w:t>4</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2210101</w:t>
            </w:r>
          </w:p>
        </w:tc>
        <w:tc>
          <w:tcPr>
            <w:tcW w:w="2835" w:type="dxa"/>
          </w:tcPr>
          <w:p w:rsidR="007E0265" w:rsidRDefault="007E0265">
            <w:pPr>
              <w:pStyle w:val="ConsPlusNormal"/>
            </w:pPr>
            <w:r>
              <w:t>Основное мероприятие: развитие жилищного строительства на сельских территориях и повышение уровня благоустройства домовладений</w:t>
            </w:r>
          </w:p>
        </w:tc>
        <w:tc>
          <w:tcPr>
            <w:tcW w:w="1134" w:type="dxa"/>
          </w:tcPr>
          <w:p w:rsidR="007E0265" w:rsidRDefault="007E0265">
            <w:pPr>
              <w:pStyle w:val="ConsPlusNormal"/>
              <w:jc w:val="center"/>
            </w:pPr>
            <w:r>
              <w:t>25000,0</w:t>
            </w:r>
          </w:p>
        </w:tc>
        <w:tc>
          <w:tcPr>
            <w:tcW w:w="1077" w:type="dxa"/>
          </w:tcPr>
          <w:p w:rsidR="007E0265" w:rsidRDefault="007E0265">
            <w:pPr>
              <w:pStyle w:val="ConsPlusNormal"/>
              <w:jc w:val="center"/>
            </w:pPr>
            <w:r>
              <w:t>40244,6</w:t>
            </w:r>
          </w:p>
        </w:tc>
        <w:tc>
          <w:tcPr>
            <w:tcW w:w="1134" w:type="dxa"/>
          </w:tcPr>
          <w:p w:rsidR="007E0265" w:rsidRDefault="007E0265">
            <w:pPr>
              <w:pStyle w:val="ConsPlusNormal"/>
              <w:jc w:val="center"/>
            </w:pPr>
            <w:r>
              <w:t>47202,2</w:t>
            </w:r>
          </w:p>
        </w:tc>
        <w:tc>
          <w:tcPr>
            <w:tcW w:w="1134" w:type="dxa"/>
          </w:tcPr>
          <w:p w:rsidR="007E0265" w:rsidRDefault="007E0265">
            <w:pPr>
              <w:pStyle w:val="ConsPlusNormal"/>
              <w:jc w:val="center"/>
            </w:pPr>
            <w:r>
              <w:t>20108,6</w:t>
            </w:r>
          </w:p>
        </w:tc>
        <w:tc>
          <w:tcPr>
            <w:tcW w:w="1134" w:type="dxa"/>
          </w:tcPr>
          <w:p w:rsidR="007E0265" w:rsidRDefault="007E0265">
            <w:pPr>
              <w:pStyle w:val="ConsPlusNormal"/>
              <w:jc w:val="center"/>
            </w:pPr>
            <w:r>
              <w:t>27370,2</w:t>
            </w:r>
          </w:p>
        </w:tc>
        <w:tc>
          <w:tcPr>
            <w:tcW w:w="1077" w:type="dxa"/>
          </w:tcPr>
          <w:p w:rsidR="007E0265" w:rsidRDefault="007E0265">
            <w:pPr>
              <w:pStyle w:val="ConsPlusNormal"/>
              <w:jc w:val="center"/>
            </w:pPr>
            <w:r>
              <w:t>5472,0</w:t>
            </w:r>
          </w:p>
        </w:tc>
        <w:tc>
          <w:tcPr>
            <w:tcW w:w="1304" w:type="dxa"/>
          </w:tcPr>
          <w:p w:rsidR="007E0265" w:rsidRDefault="007E0265">
            <w:pPr>
              <w:pStyle w:val="ConsPlusNormal"/>
              <w:jc w:val="center"/>
            </w:pPr>
            <w:r>
              <w:t>165397,6</w:t>
            </w:r>
          </w:p>
        </w:tc>
      </w:tr>
      <w:tr w:rsidR="007E0265">
        <w:tc>
          <w:tcPr>
            <w:tcW w:w="624" w:type="dxa"/>
          </w:tcPr>
          <w:p w:rsidR="007E0265" w:rsidRDefault="007E0265">
            <w:pPr>
              <w:pStyle w:val="ConsPlusNormal"/>
              <w:jc w:val="center"/>
            </w:pPr>
            <w:r>
              <w:t>5</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2220000</w:t>
            </w:r>
          </w:p>
        </w:tc>
        <w:tc>
          <w:tcPr>
            <w:tcW w:w="2835" w:type="dxa"/>
          </w:tcPr>
          <w:p w:rsidR="007E0265" w:rsidRDefault="007E0265">
            <w:pPr>
              <w:pStyle w:val="ConsPlusNormal"/>
            </w:pPr>
            <w:r>
              <w:t>Подпрограмма 2</w:t>
            </w:r>
          </w:p>
        </w:tc>
        <w:tc>
          <w:tcPr>
            <w:tcW w:w="1134" w:type="dxa"/>
          </w:tcPr>
          <w:p w:rsidR="007E0265" w:rsidRDefault="007E0265">
            <w:pPr>
              <w:pStyle w:val="ConsPlusNormal"/>
              <w:jc w:val="center"/>
            </w:pPr>
            <w:r>
              <w:t>15,7</w:t>
            </w:r>
          </w:p>
        </w:tc>
        <w:tc>
          <w:tcPr>
            <w:tcW w:w="1077" w:type="dxa"/>
          </w:tcPr>
          <w:p w:rsidR="007E0265" w:rsidRDefault="007E0265">
            <w:pPr>
              <w:pStyle w:val="ConsPlusNormal"/>
              <w:jc w:val="center"/>
            </w:pPr>
            <w:r>
              <w:t>12,4</w:t>
            </w:r>
          </w:p>
        </w:tc>
        <w:tc>
          <w:tcPr>
            <w:tcW w:w="1134" w:type="dxa"/>
          </w:tcPr>
          <w:p w:rsidR="007E0265" w:rsidRDefault="007E0265">
            <w:pPr>
              <w:pStyle w:val="ConsPlusNormal"/>
              <w:jc w:val="center"/>
            </w:pPr>
            <w:r>
              <w:t>13,6</w:t>
            </w:r>
          </w:p>
        </w:tc>
        <w:tc>
          <w:tcPr>
            <w:tcW w:w="1134" w:type="dxa"/>
          </w:tcPr>
          <w:p w:rsidR="007E0265" w:rsidRDefault="007E0265">
            <w:pPr>
              <w:pStyle w:val="ConsPlusNormal"/>
              <w:jc w:val="center"/>
            </w:pPr>
            <w:r>
              <w:t>16,8</w:t>
            </w:r>
          </w:p>
        </w:tc>
        <w:tc>
          <w:tcPr>
            <w:tcW w:w="1134" w:type="dxa"/>
          </w:tcPr>
          <w:p w:rsidR="007E0265" w:rsidRDefault="007E0265">
            <w:pPr>
              <w:pStyle w:val="ConsPlusNormal"/>
              <w:jc w:val="center"/>
            </w:pPr>
            <w:r>
              <w:t>20,2</w:t>
            </w:r>
          </w:p>
        </w:tc>
        <w:tc>
          <w:tcPr>
            <w:tcW w:w="1077" w:type="dxa"/>
          </w:tcPr>
          <w:p w:rsidR="007E0265" w:rsidRDefault="007E0265">
            <w:pPr>
              <w:pStyle w:val="ConsPlusNormal"/>
              <w:jc w:val="center"/>
            </w:pPr>
            <w:r>
              <w:t>24,7</w:t>
            </w:r>
          </w:p>
        </w:tc>
        <w:tc>
          <w:tcPr>
            <w:tcW w:w="1304" w:type="dxa"/>
          </w:tcPr>
          <w:p w:rsidR="007E0265" w:rsidRDefault="007E0265">
            <w:pPr>
              <w:pStyle w:val="ConsPlusNormal"/>
              <w:jc w:val="center"/>
            </w:pPr>
            <w:r>
              <w:t>103,4</w:t>
            </w:r>
          </w:p>
        </w:tc>
      </w:tr>
      <w:tr w:rsidR="007E0265">
        <w:tc>
          <w:tcPr>
            <w:tcW w:w="624" w:type="dxa"/>
          </w:tcPr>
          <w:p w:rsidR="007E0265" w:rsidRDefault="007E0265">
            <w:pPr>
              <w:pStyle w:val="ConsPlusNormal"/>
              <w:jc w:val="center"/>
            </w:pPr>
            <w:r>
              <w:t>6</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2220100</w:t>
            </w:r>
          </w:p>
        </w:tc>
        <w:tc>
          <w:tcPr>
            <w:tcW w:w="2835" w:type="dxa"/>
          </w:tcPr>
          <w:p w:rsidR="007E0265" w:rsidRDefault="007E0265">
            <w:pPr>
              <w:pStyle w:val="ConsPlusNormal"/>
            </w:pPr>
            <w:r>
              <w:t>Задача подпрограммы 2: повышение уровня квалификации специалистов, занятых в сельском хозяйстве, и привлечение специалистов для работы в сельской местности</w:t>
            </w:r>
          </w:p>
        </w:tc>
        <w:tc>
          <w:tcPr>
            <w:tcW w:w="1134" w:type="dxa"/>
          </w:tcPr>
          <w:p w:rsidR="007E0265" w:rsidRDefault="007E0265">
            <w:pPr>
              <w:pStyle w:val="ConsPlusNormal"/>
              <w:jc w:val="center"/>
            </w:pPr>
            <w:r>
              <w:t>15,7</w:t>
            </w:r>
          </w:p>
        </w:tc>
        <w:tc>
          <w:tcPr>
            <w:tcW w:w="1077" w:type="dxa"/>
          </w:tcPr>
          <w:p w:rsidR="007E0265" w:rsidRDefault="007E0265">
            <w:pPr>
              <w:pStyle w:val="ConsPlusNormal"/>
              <w:jc w:val="center"/>
            </w:pPr>
            <w:r>
              <w:t>12,4</w:t>
            </w:r>
          </w:p>
        </w:tc>
        <w:tc>
          <w:tcPr>
            <w:tcW w:w="1134" w:type="dxa"/>
          </w:tcPr>
          <w:p w:rsidR="007E0265" w:rsidRDefault="007E0265">
            <w:pPr>
              <w:pStyle w:val="ConsPlusNormal"/>
              <w:jc w:val="center"/>
            </w:pPr>
            <w:r>
              <w:t>13,6</w:t>
            </w:r>
          </w:p>
        </w:tc>
        <w:tc>
          <w:tcPr>
            <w:tcW w:w="1134" w:type="dxa"/>
          </w:tcPr>
          <w:p w:rsidR="007E0265" w:rsidRDefault="007E0265">
            <w:pPr>
              <w:pStyle w:val="ConsPlusNormal"/>
              <w:jc w:val="center"/>
            </w:pPr>
            <w:r>
              <w:t>16,8</w:t>
            </w:r>
          </w:p>
        </w:tc>
        <w:tc>
          <w:tcPr>
            <w:tcW w:w="1134" w:type="dxa"/>
          </w:tcPr>
          <w:p w:rsidR="007E0265" w:rsidRDefault="007E0265">
            <w:pPr>
              <w:pStyle w:val="ConsPlusNormal"/>
              <w:jc w:val="center"/>
            </w:pPr>
            <w:r>
              <w:t>20,2</w:t>
            </w:r>
          </w:p>
        </w:tc>
        <w:tc>
          <w:tcPr>
            <w:tcW w:w="1077" w:type="dxa"/>
          </w:tcPr>
          <w:p w:rsidR="007E0265" w:rsidRDefault="007E0265">
            <w:pPr>
              <w:pStyle w:val="ConsPlusNormal"/>
              <w:jc w:val="center"/>
            </w:pPr>
            <w:r>
              <w:t>24,7</w:t>
            </w:r>
          </w:p>
        </w:tc>
        <w:tc>
          <w:tcPr>
            <w:tcW w:w="1304" w:type="dxa"/>
          </w:tcPr>
          <w:p w:rsidR="007E0265" w:rsidRDefault="007E0265">
            <w:pPr>
              <w:pStyle w:val="ConsPlusNormal"/>
              <w:jc w:val="center"/>
            </w:pPr>
            <w:r>
              <w:t>103,4</w:t>
            </w:r>
          </w:p>
        </w:tc>
      </w:tr>
      <w:tr w:rsidR="007E0265">
        <w:tc>
          <w:tcPr>
            <w:tcW w:w="624" w:type="dxa"/>
          </w:tcPr>
          <w:p w:rsidR="007E0265" w:rsidRDefault="007E0265">
            <w:pPr>
              <w:pStyle w:val="ConsPlusNormal"/>
              <w:jc w:val="center"/>
            </w:pPr>
            <w:r>
              <w:t>7</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2220101</w:t>
            </w:r>
          </w:p>
        </w:tc>
        <w:tc>
          <w:tcPr>
            <w:tcW w:w="2835" w:type="dxa"/>
          </w:tcPr>
          <w:p w:rsidR="007E0265" w:rsidRDefault="007E0265">
            <w:pPr>
              <w:pStyle w:val="ConsPlusNormal"/>
            </w:pPr>
            <w:r>
              <w:t>Основное мероприятие задачи 1: содействие занятости сельского населения</w:t>
            </w:r>
          </w:p>
        </w:tc>
        <w:tc>
          <w:tcPr>
            <w:tcW w:w="1134" w:type="dxa"/>
          </w:tcPr>
          <w:p w:rsidR="007E0265" w:rsidRDefault="007E0265">
            <w:pPr>
              <w:pStyle w:val="ConsPlusNormal"/>
              <w:jc w:val="center"/>
            </w:pPr>
            <w:r>
              <w:t>15,7</w:t>
            </w:r>
          </w:p>
        </w:tc>
        <w:tc>
          <w:tcPr>
            <w:tcW w:w="1077" w:type="dxa"/>
          </w:tcPr>
          <w:p w:rsidR="007E0265" w:rsidRDefault="007E0265">
            <w:pPr>
              <w:pStyle w:val="ConsPlusNormal"/>
              <w:jc w:val="center"/>
            </w:pPr>
            <w:r>
              <w:t>12,4</w:t>
            </w:r>
          </w:p>
        </w:tc>
        <w:tc>
          <w:tcPr>
            <w:tcW w:w="1134" w:type="dxa"/>
          </w:tcPr>
          <w:p w:rsidR="007E0265" w:rsidRDefault="007E0265">
            <w:pPr>
              <w:pStyle w:val="ConsPlusNormal"/>
              <w:jc w:val="center"/>
            </w:pPr>
            <w:r>
              <w:t>13,6</w:t>
            </w:r>
          </w:p>
        </w:tc>
        <w:tc>
          <w:tcPr>
            <w:tcW w:w="1134" w:type="dxa"/>
          </w:tcPr>
          <w:p w:rsidR="007E0265" w:rsidRDefault="007E0265">
            <w:pPr>
              <w:pStyle w:val="ConsPlusNormal"/>
              <w:jc w:val="center"/>
            </w:pPr>
            <w:r>
              <w:t>16,8</w:t>
            </w:r>
          </w:p>
        </w:tc>
        <w:tc>
          <w:tcPr>
            <w:tcW w:w="1134" w:type="dxa"/>
          </w:tcPr>
          <w:p w:rsidR="007E0265" w:rsidRDefault="007E0265">
            <w:pPr>
              <w:pStyle w:val="ConsPlusNormal"/>
              <w:jc w:val="center"/>
            </w:pPr>
            <w:r>
              <w:t>20,2</w:t>
            </w:r>
          </w:p>
        </w:tc>
        <w:tc>
          <w:tcPr>
            <w:tcW w:w="1077" w:type="dxa"/>
          </w:tcPr>
          <w:p w:rsidR="007E0265" w:rsidRDefault="007E0265">
            <w:pPr>
              <w:pStyle w:val="ConsPlusNormal"/>
              <w:jc w:val="center"/>
            </w:pPr>
            <w:r>
              <w:t>24,7</w:t>
            </w:r>
          </w:p>
        </w:tc>
        <w:tc>
          <w:tcPr>
            <w:tcW w:w="1304" w:type="dxa"/>
          </w:tcPr>
          <w:p w:rsidR="007E0265" w:rsidRDefault="007E0265">
            <w:pPr>
              <w:pStyle w:val="ConsPlusNormal"/>
              <w:jc w:val="center"/>
            </w:pPr>
            <w:r>
              <w:t>103,4</w:t>
            </w:r>
          </w:p>
        </w:tc>
      </w:tr>
      <w:tr w:rsidR="007E0265">
        <w:tc>
          <w:tcPr>
            <w:tcW w:w="624" w:type="dxa"/>
          </w:tcPr>
          <w:p w:rsidR="007E0265" w:rsidRDefault="007E0265">
            <w:pPr>
              <w:pStyle w:val="ConsPlusNormal"/>
              <w:jc w:val="center"/>
            </w:pPr>
            <w:r>
              <w:t>8</w:t>
            </w:r>
          </w:p>
        </w:tc>
        <w:tc>
          <w:tcPr>
            <w:tcW w:w="964" w:type="dxa"/>
          </w:tcPr>
          <w:p w:rsidR="007E0265" w:rsidRDefault="007E0265">
            <w:pPr>
              <w:pStyle w:val="ConsPlusNormal"/>
              <w:jc w:val="center"/>
            </w:pPr>
            <w:r>
              <w:t>154,</w:t>
            </w:r>
          </w:p>
          <w:p w:rsidR="007E0265" w:rsidRDefault="007E0265">
            <w:pPr>
              <w:pStyle w:val="ConsPlusNormal"/>
              <w:jc w:val="center"/>
            </w:pPr>
            <w:r>
              <w:t>016</w:t>
            </w:r>
          </w:p>
        </w:tc>
        <w:tc>
          <w:tcPr>
            <w:tcW w:w="1191" w:type="dxa"/>
          </w:tcPr>
          <w:p w:rsidR="007E0265" w:rsidRDefault="007E0265">
            <w:pPr>
              <w:pStyle w:val="ConsPlusNormal"/>
              <w:jc w:val="center"/>
            </w:pPr>
            <w:r>
              <w:t>2230000</w:t>
            </w:r>
          </w:p>
        </w:tc>
        <w:tc>
          <w:tcPr>
            <w:tcW w:w="2835" w:type="dxa"/>
          </w:tcPr>
          <w:p w:rsidR="007E0265" w:rsidRDefault="007E0265">
            <w:pPr>
              <w:pStyle w:val="ConsPlusNormal"/>
            </w:pPr>
            <w:r>
              <w:t>Подпрограмма 3</w:t>
            </w:r>
          </w:p>
        </w:tc>
        <w:tc>
          <w:tcPr>
            <w:tcW w:w="1134" w:type="dxa"/>
          </w:tcPr>
          <w:p w:rsidR="007E0265" w:rsidRDefault="007E0265">
            <w:pPr>
              <w:pStyle w:val="ConsPlusNormal"/>
              <w:jc w:val="center"/>
            </w:pPr>
            <w:r>
              <w:t>30261,9</w:t>
            </w:r>
          </w:p>
        </w:tc>
        <w:tc>
          <w:tcPr>
            <w:tcW w:w="1077" w:type="dxa"/>
          </w:tcPr>
          <w:p w:rsidR="007E0265" w:rsidRDefault="007E0265">
            <w:pPr>
              <w:pStyle w:val="ConsPlusNormal"/>
              <w:jc w:val="center"/>
            </w:pPr>
            <w:r>
              <w:t>21938,5</w:t>
            </w:r>
          </w:p>
        </w:tc>
        <w:tc>
          <w:tcPr>
            <w:tcW w:w="1134" w:type="dxa"/>
          </w:tcPr>
          <w:p w:rsidR="007E0265" w:rsidRDefault="007E0265">
            <w:pPr>
              <w:pStyle w:val="ConsPlusNormal"/>
              <w:jc w:val="center"/>
            </w:pPr>
            <w:r>
              <w:t>1028,6</w:t>
            </w:r>
          </w:p>
        </w:tc>
        <w:tc>
          <w:tcPr>
            <w:tcW w:w="1134" w:type="dxa"/>
          </w:tcPr>
          <w:p w:rsidR="007E0265" w:rsidRDefault="007E0265">
            <w:pPr>
              <w:pStyle w:val="ConsPlusNormal"/>
              <w:jc w:val="center"/>
            </w:pPr>
            <w:r>
              <w:t>1028,6</w:t>
            </w:r>
          </w:p>
        </w:tc>
        <w:tc>
          <w:tcPr>
            <w:tcW w:w="1134" w:type="dxa"/>
          </w:tcPr>
          <w:p w:rsidR="007E0265" w:rsidRDefault="007E0265">
            <w:pPr>
              <w:pStyle w:val="ConsPlusNormal"/>
              <w:jc w:val="center"/>
            </w:pPr>
            <w:r>
              <w:t>1028,6</w:t>
            </w:r>
          </w:p>
        </w:tc>
        <w:tc>
          <w:tcPr>
            <w:tcW w:w="1077" w:type="dxa"/>
          </w:tcPr>
          <w:p w:rsidR="007E0265" w:rsidRDefault="007E0265">
            <w:pPr>
              <w:pStyle w:val="ConsPlusNormal"/>
              <w:jc w:val="center"/>
            </w:pPr>
            <w:r>
              <w:t>1028,6</w:t>
            </w:r>
          </w:p>
        </w:tc>
        <w:tc>
          <w:tcPr>
            <w:tcW w:w="1304" w:type="dxa"/>
          </w:tcPr>
          <w:p w:rsidR="007E0265" w:rsidRDefault="007E0265">
            <w:pPr>
              <w:pStyle w:val="ConsPlusNormal"/>
              <w:jc w:val="center"/>
            </w:pPr>
            <w:r>
              <w:t>56314,8</w:t>
            </w:r>
          </w:p>
        </w:tc>
      </w:tr>
      <w:tr w:rsidR="007E0265">
        <w:tc>
          <w:tcPr>
            <w:tcW w:w="624" w:type="dxa"/>
          </w:tcPr>
          <w:p w:rsidR="007E0265" w:rsidRDefault="007E0265">
            <w:pPr>
              <w:pStyle w:val="ConsPlusNormal"/>
              <w:jc w:val="center"/>
            </w:pPr>
            <w:r>
              <w:t>9</w:t>
            </w:r>
          </w:p>
        </w:tc>
        <w:tc>
          <w:tcPr>
            <w:tcW w:w="964" w:type="dxa"/>
          </w:tcPr>
          <w:p w:rsidR="007E0265" w:rsidRDefault="007E0265">
            <w:pPr>
              <w:pStyle w:val="ConsPlusNormal"/>
              <w:jc w:val="center"/>
            </w:pPr>
            <w:r>
              <w:t>154</w:t>
            </w:r>
          </w:p>
        </w:tc>
        <w:tc>
          <w:tcPr>
            <w:tcW w:w="1191" w:type="dxa"/>
          </w:tcPr>
          <w:p w:rsidR="007E0265" w:rsidRDefault="007E0265">
            <w:pPr>
              <w:pStyle w:val="ConsPlusNormal"/>
              <w:jc w:val="center"/>
            </w:pPr>
            <w:r>
              <w:t>2230100</w:t>
            </w:r>
          </w:p>
        </w:tc>
        <w:tc>
          <w:tcPr>
            <w:tcW w:w="2835" w:type="dxa"/>
          </w:tcPr>
          <w:p w:rsidR="007E0265" w:rsidRDefault="007E0265">
            <w:pPr>
              <w:pStyle w:val="ConsPlusNormal"/>
            </w:pPr>
            <w:r>
              <w:t>Задача 1 подпрограммы 3: обеспечение в Калининградской области ввода в действие распределительных газовых сетей, локальных водопроводов</w:t>
            </w:r>
          </w:p>
        </w:tc>
        <w:tc>
          <w:tcPr>
            <w:tcW w:w="1134" w:type="dxa"/>
          </w:tcPr>
          <w:p w:rsidR="007E0265" w:rsidRDefault="007E0265">
            <w:pPr>
              <w:pStyle w:val="ConsPlusNormal"/>
              <w:jc w:val="center"/>
            </w:pPr>
            <w:r>
              <w:t>28867,1</w:t>
            </w:r>
          </w:p>
        </w:tc>
        <w:tc>
          <w:tcPr>
            <w:tcW w:w="1077" w:type="dxa"/>
          </w:tcPr>
          <w:p w:rsidR="007E0265" w:rsidRDefault="007E0265">
            <w:pPr>
              <w:pStyle w:val="ConsPlusNormal"/>
              <w:jc w:val="center"/>
            </w:pPr>
            <w:r>
              <w:t>21386,2</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50253,3</w:t>
            </w:r>
          </w:p>
        </w:tc>
      </w:tr>
      <w:tr w:rsidR="007E0265">
        <w:tc>
          <w:tcPr>
            <w:tcW w:w="624" w:type="dxa"/>
          </w:tcPr>
          <w:p w:rsidR="007E0265" w:rsidRDefault="007E0265">
            <w:pPr>
              <w:pStyle w:val="ConsPlusNormal"/>
              <w:jc w:val="center"/>
            </w:pPr>
            <w:r>
              <w:t>10</w:t>
            </w:r>
          </w:p>
        </w:tc>
        <w:tc>
          <w:tcPr>
            <w:tcW w:w="964" w:type="dxa"/>
          </w:tcPr>
          <w:p w:rsidR="007E0265" w:rsidRDefault="007E0265">
            <w:pPr>
              <w:pStyle w:val="ConsPlusNormal"/>
              <w:jc w:val="center"/>
            </w:pPr>
            <w:r>
              <w:t>154</w:t>
            </w:r>
          </w:p>
        </w:tc>
        <w:tc>
          <w:tcPr>
            <w:tcW w:w="1191" w:type="dxa"/>
          </w:tcPr>
          <w:p w:rsidR="007E0265" w:rsidRDefault="007E0265">
            <w:pPr>
              <w:pStyle w:val="ConsPlusNormal"/>
              <w:jc w:val="center"/>
            </w:pPr>
            <w:r>
              <w:t>2230101</w:t>
            </w:r>
          </w:p>
        </w:tc>
        <w:tc>
          <w:tcPr>
            <w:tcW w:w="2835" w:type="dxa"/>
          </w:tcPr>
          <w:p w:rsidR="007E0265" w:rsidRDefault="007E0265">
            <w:pPr>
              <w:pStyle w:val="ConsPlusNormal"/>
            </w:pPr>
            <w:r>
              <w:t>Основное мероприятие задачи 1: развитие инженерной инфраструктуры на сельских территориях</w:t>
            </w:r>
          </w:p>
        </w:tc>
        <w:tc>
          <w:tcPr>
            <w:tcW w:w="1134" w:type="dxa"/>
          </w:tcPr>
          <w:p w:rsidR="007E0265" w:rsidRDefault="007E0265">
            <w:pPr>
              <w:pStyle w:val="ConsPlusNormal"/>
              <w:jc w:val="center"/>
            </w:pPr>
            <w:r>
              <w:t>28867,1</w:t>
            </w:r>
          </w:p>
        </w:tc>
        <w:tc>
          <w:tcPr>
            <w:tcW w:w="1077" w:type="dxa"/>
          </w:tcPr>
          <w:p w:rsidR="007E0265" w:rsidRDefault="007E0265">
            <w:pPr>
              <w:pStyle w:val="ConsPlusNormal"/>
              <w:jc w:val="center"/>
            </w:pPr>
            <w:r>
              <w:t>21386,2</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50253,3</w:t>
            </w:r>
          </w:p>
        </w:tc>
      </w:tr>
      <w:tr w:rsidR="007E0265">
        <w:tc>
          <w:tcPr>
            <w:tcW w:w="624" w:type="dxa"/>
          </w:tcPr>
          <w:p w:rsidR="007E0265" w:rsidRDefault="007E0265">
            <w:pPr>
              <w:pStyle w:val="ConsPlusNormal"/>
              <w:jc w:val="center"/>
            </w:pPr>
            <w:r>
              <w:t>11</w:t>
            </w:r>
          </w:p>
        </w:tc>
        <w:tc>
          <w:tcPr>
            <w:tcW w:w="964" w:type="dxa"/>
          </w:tcPr>
          <w:p w:rsidR="007E0265" w:rsidRDefault="007E0265">
            <w:pPr>
              <w:pStyle w:val="ConsPlusNormal"/>
              <w:jc w:val="center"/>
            </w:pPr>
            <w:r>
              <w:t>016</w:t>
            </w:r>
          </w:p>
        </w:tc>
        <w:tc>
          <w:tcPr>
            <w:tcW w:w="1191" w:type="dxa"/>
          </w:tcPr>
          <w:p w:rsidR="007E0265" w:rsidRDefault="007E0265">
            <w:pPr>
              <w:pStyle w:val="ConsPlusNormal"/>
              <w:jc w:val="center"/>
            </w:pPr>
            <w:r>
              <w:t>2230200</w:t>
            </w:r>
          </w:p>
        </w:tc>
        <w:tc>
          <w:tcPr>
            <w:tcW w:w="2835" w:type="dxa"/>
          </w:tcPr>
          <w:p w:rsidR="007E0265" w:rsidRDefault="007E0265">
            <w:pPr>
              <w:pStyle w:val="ConsPlusNormal"/>
            </w:pPr>
            <w:r>
              <w:t>Задача 2 подпрограммы 3: обеспечение в Калининградской области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tc>
        <w:tc>
          <w:tcPr>
            <w:tcW w:w="1134" w:type="dxa"/>
          </w:tcPr>
          <w:p w:rsidR="007E0265" w:rsidRDefault="007E0265">
            <w:pPr>
              <w:pStyle w:val="ConsPlusNormal"/>
              <w:jc w:val="center"/>
            </w:pPr>
            <w:r>
              <w:t>-</w:t>
            </w:r>
          </w:p>
        </w:tc>
        <w:tc>
          <w:tcPr>
            <w:tcW w:w="1077" w:type="dxa"/>
          </w:tcPr>
          <w:p w:rsidR="007E0265" w:rsidRDefault="007E0265">
            <w:pPr>
              <w:pStyle w:val="ConsPlusNormal"/>
              <w:jc w:val="center"/>
            </w:pPr>
            <w:r>
              <w:t>-</w:t>
            </w:r>
          </w:p>
        </w:tc>
        <w:tc>
          <w:tcPr>
            <w:tcW w:w="1134" w:type="dxa"/>
          </w:tcPr>
          <w:p w:rsidR="007E0265" w:rsidRDefault="007E0265">
            <w:pPr>
              <w:pStyle w:val="ConsPlusNormal"/>
              <w:jc w:val="center"/>
            </w:pPr>
            <w:r>
              <w:t>-</w:t>
            </w:r>
          </w:p>
        </w:tc>
        <w:tc>
          <w:tcPr>
            <w:tcW w:w="1134" w:type="dxa"/>
          </w:tcPr>
          <w:p w:rsidR="007E0265" w:rsidRDefault="007E0265">
            <w:pPr>
              <w:pStyle w:val="ConsPlusNormal"/>
              <w:jc w:val="center"/>
            </w:pPr>
            <w:r>
              <w:t>-</w:t>
            </w:r>
          </w:p>
        </w:tc>
        <w:tc>
          <w:tcPr>
            <w:tcW w:w="1134" w:type="dxa"/>
          </w:tcPr>
          <w:p w:rsidR="007E0265" w:rsidRDefault="007E0265">
            <w:pPr>
              <w:pStyle w:val="ConsPlusNormal"/>
              <w:jc w:val="center"/>
            </w:pPr>
            <w:r>
              <w:t>-</w:t>
            </w:r>
          </w:p>
        </w:tc>
        <w:tc>
          <w:tcPr>
            <w:tcW w:w="1077" w:type="dxa"/>
          </w:tcPr>
          <w:p w:rsidR="007E0265" w:rsidRDefault="007E0265">
            <w:pPr>
              <w:pStyle w:val="ConsPlusNormal"/>
              <w:jc w:val="center"/>
            </w:pPr>
            <w:r>
              <w:t>-</w:t>
            </w:r>
          </w:p>
        </w:tc>
        <w:tc>
          <w:tcPr>
            <w:tcW w:w="1304" w:type="dxa"/>
          </w:tcPr>
          <w:p w:rsidR="007E0265" w:rsidRDefault="007E0265">
            <w:pPr>
              <w:pStyle w:val="ConsPlusNormal"/>
              <w:jc w:val="center"/>
            </w:pPr>
            <w:r>
              <w:t>-</w:t>
            </w:r>
          </w:p>
        </w:tc>
      </w:tr>
      <w:tr w:rsidR="007E0265">
        <w:tc>
          <w:tcPr>
            <w:tcW w:w="624" w:type="dxa"/>
          </w:tcPr>
          <w:p w:rsidR="007E0265" w:rsidRDefault="007E0265">
            <w:pPr>
              <w:pStyle w:val="ConsPlusNormal"/>
              <w:jc w:val="center"/>
            </w:pPr>
            <w:r>
              <w:t>12</w:t>
            </w:r>
          </w:p>
        </w:tc>
        <w:tc>
          <w:tcPr>
            <w:tcW w:w="964" w:type="dxa"/>
          </w:tcPr>
          <w:p w:rsidR="007E0265" w:rsidRDefault="007E0265">
            <w:pPr>
              <w:pStyle w:val="ConsPlusNormal"/>
              <w:jc w:val="center"/>
            </w:pPr>
            <w:r>
              <w:t>016</w:t>
            </w:r>
          </w:p>
        </w:tc>
        <w:tc>
          <w:tcPr>
            <w:tcW w:w="1191" w:type="dxa"/>
          </w:tcPr>
          <w:p w:rsidR="007E0265" w:rsidRDefault="007E0265">
            <w:pPr>
              <w:pStyle w:val="ConsPlusNormal"/>
              <w:jc w:val="center"/>
            </w:pPr>
            <w:r>
              <w:t>2230201</w:t>
            </w:r>
          </w:p>
        </w:tc>
        <w:tc>
          <w:tcPr>
            <w:tcW w:w="2835" w:type="dxa"/>
          </w:tcPr>
          <w:p w:rsidR="007E0265" w:rsidRDefault="007E0265">
            <w:pPr>
              <w:pStyle w:val="ConsPlusNormal"/>
            </w:pPr>
            <w:r>
              <w:t xml:space="preserve">Основное мероприятие задачи 2: развитие транспортной инфраструктуры на сельских территориях </w:t>
            </w:r>
            <w:hyperlink w:anchor="P1046" w:history="1">
              <w:r>
                <w:rPr>
                  <w:color w:val="0000FF"/>
                </w:rPr>
                <w:t>&lt;4&gt;</w:t>
              </w:r>
            </w:hyperlink>
          </w:p>
        </w:tc>
        <w:tc>
          <w:tcPr>
            <w:tcW w:w="1134" w:type="dxa"/>
          </w:tcPr>
          <w:p w:rsidR="007E0265" w:rsidRDefault="007E0265">
            <w:pPr>
              <w:pStyle w:val="ConsPlusNormal"/>
              <w:jc w:val="center"/>
            </w:pPr>
            <w:r>
              <w:t>-</w:t>
            </w:r>
          </w:p>
        </w:tc>
        <w:tc>
          <w:tcPr>
            <w:tcW w:w="1077" w:type="dxa"/>
          </w:tcPr>
          <w:p w:rsidR="007E0265" w:rsidRDefault="007E0265">
            <w:pPr>
              <w:pStyle w:val="ConsPlusNormal"/>
              <w:jc w:val="center"/>
            </w:pPr>
            <w:r>
              <w:t>-</w:t>
            </w:r>
          </w:p>
        </w:tc>
        <w:tc>
          <w:tcPr>
            <w:tcW w:w="1134" w:type="dxa"/>
          </w:tcPr>
          <w:p w:rsidR="007E0265" w:rsidRDefault="007E0265">
            <w:pPr>
              <w:pStyle w:val="ConsPlusNormal"/>
              <w:jc w:val="center"/>
            </w:pPr>
            <w:r>
              <w:t>-</w:t>
            </w:r>
          </w:p>
        </w:tc>
        <w:tc>
          <w:tcPr>
            <w:tcW w:w="1134" w:type="dxa"/>
          </w:tcPr>
          <w:p w:rsidR="007E0265" w:rsidRDefault="007E0265">
            <w:pPr>
              <w:pStyle w:val="ConsPlusNormal"/>
              <w:jc w:val="center"/>
            </w:pPr>
            <w:r>
              <w:t>-</w:t>
            </w:r>
          </w:p>
        </w:tc>
        <w:tc>
          <w:tcPr>
            <w:tcW w:w="1134" w:type="dxa"/>
          </w:tcPr>
          <w:p w:rsidR="007E0265" w:rsidRDefault="007E0265">
            <w:pPr>
              <w:pStyle w:val="ConsPlusNormal"/>
              <w:jc w:val="center"/>
            </w:pPr>
            <w:r>
              <w:t>-</w:t>
            </w:r>
          </w:p>
        </w:tc>
        <w:tc>
          <w:tcPr>
            <w:tcW w:w="1077" w:type="dxa"/>
          </w:tcPr>
          <w:p w:rsidR="007E0265" w:rsidRDefault="007E0265">
            <w:pPr>
              <w:pStyle w:val="ConsPlusNormal"/>
              <w:jc w:val="center"/>
            </w:pPr>
            <w:r>
              <w:t>-</w:t>
            </w:r>
          </w:p>
        </w:tc>
        <w:tc>
          <w:tcPr>
            <w:tcW w:w="1304" w:type="dxa"/>
          </w:tcPr>
          <w:p w:rsidR="007E0265" w:rsidRDefault="007E0265">
            <w:pPr>
              <w:pStyle w:val="ConsPlusNormal"/>
              <w:jc w:val="center"/>
            </w:pPr>
            <w:r>
              <w:t>-</w:t>
            </w:r>
          </w:p>
        </w:tc>
      </w:tr>
      <w:tr w:rsidR="007E0265">
        <w:tc>
          <w:tcPr>
            <w:tcW w:w="624" w:type="dxa"/>
          </w:tcPr>
          <w:p w:rsidR="007E0265" w:rsidRDefault="007E0265">
            <w:pPr>
              <w:pStyle w:val="ConsPlusNormal"/>
              <w:jc w:val="center"/>
            </w:pPr>
            <w:r>
              <w:t>13</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2230300</w:t>
            </w:r>
          </w:p>
        </w:tc>
        <w:tc>
          <w:tcPr>
            <w:tcW w:w="2835" w:type="dxa"/>
          </w:tcPr>
          <w:p w:rsidR="007E0265" w:rsidRDefault="007E0265">
            <w:pPr>
              <w:pStyle w:val="ConsPlusNormal"/>
            </w:pPr>
            <w:r>
              <w:t>Задача 3 подпрограммы 3: формирование положительного образа села, повышение инициативности сельского населения</w:t>
            </w:r>
          </w:p>
        </w:tc>
        <w:tc>
          <w:tcPr>
            <w:tcW w:w="1134" w:type="dxa"/>
          </w:tcPr>
          <w:p w:rsidR="007E0265" w:rsidRDefault="007E0265">
            <w:pPr>
              <w:pStyle w:val="ConsPlusNormal"/>
              <w:jc w:val="center"/>
            </w:pPr>
            <w:r>
              <w:t>1394,8</w:t>
            </w:r>
          </w:p>
        </w:tc>
        <w:tc>
          <w:tcPr>
            <w:tcW w:w="1077" w:type="dxa"/>
          </w:tcPr>
          <w:p w:rsidR="007E0265" w:rsidRDefault="007E0265">
            <w:pPr>
              <w:pStyle w:val="ConsPlusNormal"/>
              <w:jc w:val="center"/>
            </w:pPr>
            <w:r>
              <w:t>552,3</w:t>
            </w:r>
          </w:p>
        </w:tc>
        <w:tc>
          <w:tcPr>
            <w:tcW w:w="1134" w:type="dxa"/>
          </w:tcPr>
          <w:p w:rsidR="007E0265" w:rsidRDefault="007E0265">
            <w:pPr>
              <w:pStyle w:val="ConsPlusNormal"/>
              <w:jc w:val="center"/>
            </w:pPr>
            <w:r>
              <w:t>1028,6</w:t>
            </w:r>
          </w:p>
        </w:tc>
        <w:tc>
          <w:tcPr>
            <w:tcW w:w="1134" w:type="dxa"/>
          </w:tcPr>
          <w:p w:rsidR="007E0265" w:rsidRDefault="007E0265">
            <w:pPr>
              <w:pStyle w:val="ConsPlusNormal"/>
              <w:jc w:val="center"/>
            </w:pPr>
            <w:r>
              <w:t>1028,6</w:t>
            </w:r>
          </w:p>
        </w:tc>
        <w:tc>
          <w:tcPr>
            <w:tcW w:w="1134" w:type="dxa"/>
          </w:tcPr>
          <w:p w:rsidR="007E0265" w:rsidRDefault="007E0265">
            <w:pPr>
              <w:pStyle w:val="ConsPlusNormal"/>
              <w:jc w:val="center"/>
            </w:pPr>
            <w:r>
              <w:t>1028,6</w:t>
            </w:r>
          </w:p>
        </w:tc>
        <w:tc>
          <w:tcPr>
            <w:tcW w:w="1077" w:type="dxa"/>
          </w:tcPr>
          <w:p w:rsidR="007E0265" w:rsidRDefault="007E0265">
            <w:pPr>
              <w:pStyle w:val="ConsPlusNormal"/>
              <w:jc w:val="center"/>
            </w:pPr>
            <w:r>
              <w:t>1028,6</w:t>
            </w:r>
          </w:p>
        </w:tc>
        <w:tc>
          <w:tcPr>
            <w:tcW w:w="1304" w:type="dxa"/>
          </w:tcPr>
          <w:p w:rsidR="007E0265" w:rsidRDefault="007E0265">
            <w:pPr>
              <w:pStyle w:val="ConsPlusNormal"/>
              <w:jc w:val="center"/>
            </w:pPr>
            <w:r>
              <w:t>6061,5</w:t>
            </w:r>
          </w:p>
        </w:tc>
      </w:tr>
      <w:tr w:rsidR="007E0265">
        <w:tc>
          <w:tcPr>
            <w:tcW w:w="624" w:type="dxa"/>
          </w:tcPr>
          <w:p w:rsidR="007E0265" w:rsidRDefault="007E0265">
            <w:pPr>
              <w:pStyle w:val="ConsPlusNormal"/>
              <w:jc w:val="center"/>
            </w:pPr>
            <w:r>
              <w:t>14</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2230301</w:t>
            </w:r>
          </w:p>
        </w:tc>
        <w:tc>
          <w:tcPr>
            <w:tcW w:w="2835" w:type="dxa"/>
          </w:tcPr>
          <w:p w:rsidR="007E0265" w:rsidRDefault="007E0265">
            <w:pPr>
              <w:pStyle w:val="ConsPlusNormal"/>
            </w:pPr>
            <w:r>
              <w:t>Основное мероприятие задачи 3: благоустройство сельских территорий</w:t>
            </w:r>
          </w:p>
        </w:tc>
        <w:tc>
          <w:tcPr>
            <w:tcW w:w="1134" w:type="dxa"/>
          </w:tcPr>
          <w:p w:rsidR="007E0265" w:rsidRDefault="007E0265">
            <w:pPr>
              <w:pStyle w:val="ConsPlusNormal"/>
              <w:jc w:val="center"/>
            </w:pPr>
            <w:r>
              <w:t>1394,8</w:t>
            </w:r>
          </w:p>
        </w:tc>
        <w:tc>
          <w:tcPr>
            <w:tcW w:w="1077" w:type="dxa"/>
          </w:tcPr>
          <w:p w:rsidR="007E0265" w:rsidRDefault="007E0265">
            <w:pPr>
              <w:pStyle w:val="ConsPlusNormal"/>
              <w:jc w:val="center"/>
            </w:pPr>
            <w:r>
              <w:t>552,3</w:t>
            </w:r>
          </w:p>
        </w:tc>
        <w:tc>
          <w:tcPr>
            <w:tcW w:w="1134" w:type="dxa"/>
          </w:tcPr>
          <w:p w:rsidR="007E0265" w:rsidRDefault="007E0265">
            <w:pPr>
              <w:pStyle w:val="ConsPlusNormal"/>
              <w:jc w:val="center"/>
            </w:pPr>
            <w:r>
              <w:t>1028,6</w:t>
            </w:r>
          </w:p>
        </w:tc>
        <w:tc>
          <w:tcPr>
            <w:tcW w:w="1134" w:type="dxa"/>
          </w:tcPr>
          <w:p w:rsidR="007E0265" w:rsidRDefault="007E0265">
            <w:pPr>
              <w:pStyle w:val="ConsPlusNormal"/>
              <w:jc w:val="center"/>
            </w:pPr>
            <w:r>
              <w:t>1028,6</w:t>
            </w:r>
          </w:p>
        </w:tc>
        <w:tc>
          <w:tcPr>
            <w:tcW w:w="1134" w:type="dxa"/>
          </w:tcPr>
          <w:p w:rsidR="007E0265" w:rsidRDefault="007E0265">
            <w:pPr>
              <w:pStyle w:val="ConsPlusNormal"/>
              <w:jc w:val="center"/>
            </w:pPr>
            <w:r>
              <w:t>1028,6</w:t>
            </w:r>
          </w:p>
        </w:tc>
        <w:tc>
          <w:tcPr>
            <w:tcW w:w="1077" w:type="dxa"/>
          </w:tcPr>
          <w:p w:rsidR="007E0265" w:rsidRDefault="007E0265">
            <w:pPr>
              <w:pStyle w:val="ConsPlusNormal"/>
              <w:jc w:val="center"/>
            </w:pPr>
            <w:r>
              <w:t>1028,6</w:t>
            </w:r>
          </w:p>
        </w:tc>
        <w:tc>
          <w:tcPr>
            <w:tcW w:w="1304" w:type="dxa"/>
          </w:tcPr>
          <w:p w:rsidR="007E0265" w:rsidRDefault="007E0265">
            <w:pPr>
              <w:pStyle w:val="ConsPlusNormal"/>
              <w:jc w:val="center"/>
            </w:pPr>
            <w:r>
              <w:t>6061,5</w:t>
            </w:r>
          </w:p>
        </w:tc>
      </w:tr>
      <w:tr w:rsidR="007E0265">
        <w:tc>
          <w:tcPr>
            <w:tcW w:w="624" w:type="dxa"/>
          </w:tcPr>
          <w:p w:rsidR="007E0265" w:rsidRDefault="007E0265">
            <w:pPr>
              <w:pStyle w:val="ConsPlusNormal"/>
              <w:jc w:val="center"/>
            </w:pPr>
            <w:r>
              <w:t>15</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2230400</w:t>
            </w:r>
          </w:p>
        </w:tc>
        <w:tc>
          <w:tcPr>
            <w:tcW w:w="2835" w:type="dxa"/>
          </w:tcPr>
          <w:p w:rsidR="007E0265" w:rsidRDefault="007E0265">
            <w:pPr>
              <w:pStyle w:val="ConsPlusNormal"/>
            </w:pPr>
            <w:r>
              <w:t>Задача 4 подпрограммы 3: развитие инженерной, социальной инфраструктуры, информационно-телекоммуникационной сети "Интернет" на сельских территориях</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tcPr>
          <w:p w:rsidR="007E0265" w:rsidRDefault="007E0265">
            <w:pPr>
              <w:pStyle w:val="ConsPlusNormal"/>
              <w:jc w:val="center"/>
            </w:pPr>
            <w:r>
              <w:t>16</w:t>
            </w:r>
          </w:p>
        </w:tc>
        <w:tc>
          <w:tcPr>
            <w:tcW w:w="964" w:type="dxa"/>
          </w:tcPr>
          <w:p w:rsidR="007E0265" w:rsidRDefault="007E0265">
            <w:pPr>
              <w:pStyle w:val="ConsPlusNormal"/>
              <w:jc w:val="center"/>
            </w:pPr>
            <w:r>
              <w:t>017</w:t>
            </w:r>
          </w:p>
        </w:tc>
        <w:tc>
          <w:tcPr>
            <w:tcW w:w="1191" w:type="dxa"/>
          </w:tcPr>
          <w:p w:rsidR="007E0265" w:rsidRDefault="007E0265">
            <w:pPr>
              <w:pStyle w:val="ConsPlusNormal"/>
              <w:jc w:val="center"/>
            </w:pPr>
            <w:r>
              <w:t>2230401</w:t>
            </w:r>
          </w:p>
        </w:tc>
        <w:tc>
          <w:tcPr>
            <w:tcW w:w="2835" w:type="dxa"/>
          </w:tcPr>
          <w:p w:rsidR="007E0265" w:rsidRDefault="007E0265">
            <w:pPr>
              <w:pStyle w:val="ConsPlusNormal"/>
            </w:pPr>
            <w:r>
              <w:t>Основное мероприятие задачи 4: создание современного облика сельских территорий</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bl>
    <w:p w:rsidR="007E0265" w:rsidRDefault="007E0265">
      <w:pPr>
        <w:sectPr w:rsidR="007E0265">
          <w:pgSz w:w="16838" w:h="11905" w:orient="landscape"/>
          <w:pgMar w:top="1701" w:right="1134" w:bottom="850" w:left="1134" w:header="0" w:footer="0" w:gutter="0"/>
          <w:cols w:space="720"/>
        </w:sectPr>
      </w:pPr>
    </w:p>
    <w:p w:rsidR="007E0265" w:rsidRDefault="007E0265">
      <w:pPr>
        <w:pStyle w:val="ConsPlusNormal"/>
        <w:jc w:val="both"/>
      </w:pPr>
    </w:p>
    <w:p w:rsidR="007E0265" w:rsidRDefault="007E0265">
      <w:pPr>
        <w:pStyle w:val="ConsPlusNormal"/>
        <w:ind w:firstLine="540"/>
        <w:jc w:val="both"/>
      </w:pPr>
      <w:bookmarkStart w:id="10" w:name="P1046"/>
      <w:bookmarkEnd w:id="10"/>
      <w:r>
        <w:t xml:space="preserve">&lt;4&gt; - Финансирование основного мероприятия "Развитие транспортной инфраструктуры на сельских территориях" за счет областного бюджета предусмотрено в рамках средств, выделенных на реализацию мероприятий государственной </w:t>
      </w:r>
      <w:hyperlink r:id="rId14" w:history="1">
        <w:r>
          <w:rPr>
            <w:color w:val="0000FF"/>
          </w:rPr>
          <w:t>программы</w:t>
        </w:r>
      </w:hyperlink>
      <w:r>
        <w:t xml:space="preserve"> Калининградской области "Развитие транспортной системы", утвержденной постановлением Правительства Калининградской области от 17 февраля 2014 года N 65.</w:t>
      </w: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right"/>
        <w:outlineLvl w:val="1"/>
      </w:pPr>
      <w:r>
        <w:t>Приложение N 2</w:t>
      </w:r>
    </w:p>
    <w:p w:rsidR="007E0265" w:rsidRDefault="007E0265">
      <w:pPr>
        <w:pStyle w:val="ConsPlusNormal"/>
        <w:jc w:val="right"/>
      </w:pPr>
      <w:r>
        <w:t>к государственной программе</w:t>
      </w:r>
    </w:p>
    <w:p w:rsidR="007E0265" w:rsidRDefault="007E0265">
      <w:pPr>
        <w:pStyle w:val="ConsPlusNormal"/>
        <w:jc w:val="right"/>
      </w:pPr>
      <w:r>
        <w:t>Калининградской области</w:t>
      </w:r>
    </w:p>
    <w:p w:rsidR="007E0265" w:rsidRDefault="007E0265">
      <w:pPr>
        <w:pStyle w:val="ConsPlusNormal"/>
        <w:jc w:val="right"/>
      </w:pPr>
      <w:r>
        <w:t>"Комплексное развитие</w:t>
      </w:r>
    </w:p>
    <w:p w:rsidR="007E0265" w:rsidRDefault="007E0265">
      <w:pPr>
        <w:pStyle w:val="ConsPlusNormal"/>
        <w:jc w:val="right"/>
      </w:pPr>
      <w:r>
        <w:t>сельских территорий"</w:t>
      </w:r>
    </w:p>
    <w:p w:rsidR="007E0265" w:rsidRDefault="007E0265">
      <w:pPr>
        <w:pStyle w:val="ConsPlusNormal"/>
        <w:jc w:val="both"/>
      </w:pPr>
    </w:p>
    <w:p w:rsidR="007E0265" w:rsidRDefault="007E0265">
      <w:pPr>
        <w:pStyle w:val="ConsPlusTitle"/>
        <w:jc w:val="center"/>
      </w:pPr>
      <w:bookmarkStart w:id="11" w:name="P1058"/>
      <w:bookmarkEnd w:id="11"/>
      <w:r>
        <w:t>ПЕРЕЧЕНЬ</w:t>
      </w:r>
    </w:p>
    <w:p w:rsidR="007E0265" w:rsidRDefault="007E0265">
      <w:pPr>
        <w:pStyle w:val="ConsPlusTitle"/>
        <w:jc w:val="center"/>
      </w:pPr>
      <w:r>
        <w:t>и объемы финансирования мероприятий, входящих в состав</w:t>
      </w:r>
    </w:p>
    <w:p w:rsidR="007E0265" w:rsidRDefault="007E0265">
      <w:pPr>
        <w:pStyle w:val="ConsPlusTitle"/>
        <w:jc w:val="center"/>
      </w:pPr>
      <w:r>
        <w:t>основного мероприятия "Развитие жилищного строительства</w:t>
      </w:r>
    </w:p>
    <w:p w:rsidR="007E0265" w:rsidRDefault="007E0265">
      <w:pPr>
        <w:pStyle w:val="ConsPlusTitle"/>
        <w:jc w:val="center"/>
      </w:pPr>
      <w:r>
        <w:t>на сельских территориях и повышение уровня благоустройства</w:t>
      </w:r>
    </w:p>
    <w:p w:rsidR="007E0265" w:rsidRDefault="007E0265">
      <w:pPr>
        <w:pStyle w:val="ConsPlusTitle"/>
        <w:jc w:val="center"/>
      </w:pPr>
      <w:r>
        <w:t>домовладений" подпрограммы "Создание условий для обеспечения</w:t>
      </w:r>
    </w:p>
    <w:p w:rsidR="007E0265" w:rsidRDefault="007E0265">
      <w:pPr>
        <w:pStyle w:val="ConsPlusTitle"/>
        <w:jc w:val="center"/>
      </w:pPr>
      <w:r>
        <w:t>доступным и комфортным жильем сельского населения"</w:t>
      </w:r>
    </w:p>
    <w:p w:rsidR="007E0265" w:rsidRDefault="007E0265">
      <w:pPr>
        <w:pStyle w:val="ConsPlusTitle"/>
        <w:jc w:val="center"/>
      </w:pPr>
      <w:r>
        <w:t>государственной программы Калининградской области</w:t>
      </w:r>
    </w:p>
    <w:p w:rsidR="007E0265" w:rsidRDefault="007E0265">
      <w:pPr>
        <w:pStyle w:val="ConsPlusTitle"/>
        <w:jc w:val="center"/>
      </w:pPr>
      <w:r>
        <w:t>"Комплексное развитие сельских территорий"</w:t>
      </w:r>
    </w:p>
    <w:p w:rsidR="007E0265" w:rsidRDefault="007E0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041"/>
        <w:gridCol w:w="1587"/>
        <w:gridCol w:w="1134"/>
        <w:gridCol w:w="1134"/>
        <w:gridCol w:w="1134"/>
        <w:gridCol w:w="1077"/>
        <w:gridCol w:w="1077"/>
        <w:gridCol w:w="1077"/>
        <w:gridCol w:w="1304"/>
      </w:tblGrid>
      <w:tr w:rsidR="007E0265">
        <w:tc>
          <w:tcPr>
            <w:tcW w:w="624" w:type="dxa"/>
            <w:vMerge w:val="restart"/>
          </w:tcPr>
          <w:p w:rsidR="007E0265" w:rsidRDefault="007E0265">
            <w:pPr>
              <w:pStyle w:val="ConsPlusNormal"/>
              <w:jc w:val="center"/>
            </w:pPr>
            <w:r>
              <w:t>N п/п</w:t>
            </w:r>
          </w:p>
        </w:tc>
        <w:tc>
          <w:tcPr>
            <w:tcW w:w="2041" w:type="dxa"/>
            <w:vMerge w:val="restart"/>
          </w:tcPr>
          <w:p w:rsidR="007E0265" w:rsidRDefault="007E0265">
            <w:pPr>
              <w:pStyle w:val="ConsPlusNormal"/>
              <w:jc w:val="center"/>
            </w:pPr>
            <w:r>
              <w:t>Наименование основного мероприятия/мероприятия</w:t>
            </w:r>
          </w:p>
        </w:tc>
        <w:tc>
          <w:tcPr>
            <w:tcW w:w="1587" w:type="dxa"/>
            <w:vMerge w:val="restart"/>
          </w:tcPr>
          <w:p w:rsidR="007E0265" w:rsidRDefault="007E0265">
            <w:pPr>
              <w:pStyle w:val="ConsPlusNormal"/>
              <w:jc w:val="center"/>
            </w:pPr>
            <w:r>
              <w:t>Источник ресурсного обеспечения</w:t>
            </w:r>
          </w:p>
        </w:tc>
        <w:tc>
          <w:tcPr>
            <w:tcW w:w="7937" w:type="dxa"/>
            <w:gridSpan w:val="7"/>
          </w:tcPr>
          <w:p w:rsidR="007E0265" w:rsidRDefault="007E0265">
            <w:pPr>
              <w:pStyle w:val="ConsPlusNormal"/>
              <w:jc w:val="center"/>
            </w:pPr>
            <w:r>
              <w:t>Оценка планируемых расходов, тыс. руб.</w:t>
            </w:r>
          </w:p>
        </w:tc>
      </w:tr>
      <w:tr w:rsidR="007E0265">
        <w:tc>
          <w:tcPr>
            <w:tcW w:w="624" w:type="dxa"/>
            <w:vMerge/>
          </w:tcPr>
          <w:p w:rsidR="007E0265" w:rsidRDefault="007E0265"/>
        </w:tc>
        <w:tc>
          <w:tcPr>
            <w:tcW w:w="2041" w:type="dxa"/>
            <w:vMerge/>
          </w:tcPr>
          <w:p w:rsidR="007E0265" w:rsidRDefault="007E0265"/>
        </w:tc>
        <w:tc>
          <w:tcPr>
            <w:tcW w:w="1587" w:type="dxa"/>
            <w:vMerge/>
          </w:tcPr>
          <w:p w:rsidR="007E0265" w:rsidRDefault="007E0265"/>
        </w:tc>
        <w:tc>
          <w:tcPr>
            <w:tcW w:w="1134" w:type="dxa"/>
          </w:tcPr>
          <w:p w:rsidR="007E0265" w:rsidRDefault="007E0265">
            <w:pPr>
              <w:pStyle w:val="ConsPlusNormal"/>
              <w:jc w:val="center"/>
            </w:pPr>
            <w:r>
              <w:t>2020 год</w:t>
            </w:r>
          </w:p>
        </w:tc>
        <w:tc>
          <w:tcPr>
            <w:tcW w:w="1134" w:type="dxa"/>
          </w:tcPr>
          <w:p w:rsidR="007E0265" w:rsidRDefault="007E0265">
            <w:pPr>
              <w:pStyle w:val="ConsPlusNormal"/>
              <w:jc w:val="center"/>
            </w:pPr>
            <w:r>
              <w:t>2021 год</w:t>
            </w:r>
          </w:p>
        </w:tc>
        <w:tc>
          <w:tcPr>
            <w:tcW w:w="1134" w:type="dxa"/>
          </w:tcPr>
          <w:p w:rsidR="007E0265" w:rsidRDefault="007E0265">
            <w:pPr>
              <w:pStyle w:val="ConsPlusNormal"/>
              <w:jc w:val="center"/>
            </w:pPr>
            <w:r>
              <w:t>2022 год</w:t>
            </w:r>
          </w:p>
        </w:tc>
        <w:tc>
          <w:tcPr>
            <w:tcW w:w="1077" w:type="dxa"/>
          </w:tcPr>
          <w:p w:rsidR="007E0265" w:rsidRDefault="007E0265">
            <w:pPr>
              <w:pStyle w:val="ConsPlusNormal"/>
              <w:jc w:val="center"/>
            </w:pPr>
            <w:r>
              <w:t>2023 год</w:t>
            </w:r>
          </w:p>
        </w:tc>
        <w:tc>
          <w:tcPr>
            <w:tcW w:w="1077" w:type="dxa"/>
          </w:tcPr>
          <w:p w:rsidR="007E0265" w:rsidRDefault="007E0265">
            <w:pPr>
              <w:pStyle w:val="ConsPlusNormal"/>
              <w:jc w:val="center"/>
            </w:pPr>
            <w:r>
              <w:t>2024 год</w:t>
            </w:r>
          </w:p>
        </w:tc>
        <w:tc>
          <w:tcPr>
            <w:tcW w:w="1077" w:type="dxa"/>
          </w:tcPr>
          <w:p w:rsidR="007E0265" w:rsidRDefault="007E0265">
            <w:pPr>
              <w:pStyle w:val="ConsPlusNormal"/>
              <w:jc w:val="center"/>
            </w:pPr>
            <w:r>
              <w:t>2025 год</w:t>
            </w:r>
          </w:p>
        </w:tc>
        <w:tc>
          <w:tcPr>
            <w:tcW w:w="1304" w:type="dxa"/>
          </w:tcPr>
          <w:p w:rsidR="007E0265" w:rsidRDefault="007E0265">
            <w:pPr>
              <w:pStyle w:val="ConsPlusNormal"/>
              <w:jc w:val="center"/>
            </w:pPr>
            <w:r>
              <w:t>Всего за период реализации</w:t>
            </w:r>
          </w:p>
        </w:tc>
      </w:tr>
      <w:tr w:rsidR="007E0265">
        <w:tc>
          <w:tcPr>
            <w:tcW w:w="624" w:type="dxa"/>
          </w:tcPr>
          <w:p w:rsidR="007E0265" w:rsidRDefault="007E0265">
            <w:pPr>
              <w:pStyle w:val="ConsPlusNormal"/>
              <w:jc w:val="center"/>
            </w:pPr>
            <w:r>
              <w:t>1</w:t>
            </w:r>
          </w:p>
        </w:tc>
        <w:tc>
          <w:tcPr>
            <w:tcW w:w="2041" w:type="dxa"/>
          </w:tcPr>
          <w:p w:rsidR="007E0265" w:rsidRDefault="007E0265">
            <w:pPr>
              <w:pStyle w:val="ConsPlusNormal"/>
              <w:jc w:val="center"/>
            </w:pPr>
            <w:r>
              <w:t>2</w:t>
            </w:r>
          </w:p>
        </w:tc>
        <w:tc>
          <w:tcPr>
            <w:tcW w:w="1587" w:type="dxa"/>
          </w:tcPr>
          <w:p w:rsidR="007E0265" w:rsidRDefault="007E0265">
            <w:pPr>
              <w:pStyle w:val="ConsPlusNormal"/>
              <w:jc w:val="center"/>
            </w:pPr>
            <w:r>
              <w:t>3</w:t>
            </w:r>
          </w:p>
        </w:tc>
        <w:tc>
          <w:tcPr>
            <w:tcW w:w="1134" w:type="dxa"/>
          </w:tcPr>
          <w:p w:rsidR="007E0265" w:rsidRDefault="007E0265">
            <w:pPr>
              <w:pStyle w:val="ConsPlusNormal"/>
              <w:jc w:val="center"/>
            </w:pPr>
            <w:r>
              <w:t>4</w:t>
            </w:r>
          </w:p>
        </w:tc>
        <w:tc>
          <w:tcPr>
            <w:tcW w:w="1134" w:type="dxa"/>
          </w:tcPr>
          <w:p w:rsidR="007E0265" w:rsidRDefault="007E0265">
            <w:pPr>
              <w:pStyle w:val="ConsPlusNormal"/>
              <w:jc w:val="center"/>
            </w:pPr>
            <w:r>
              <w:t>5</w:t>
            </w:r>
          </w:p>
        </w:tc>
        <w:tc>
          <w:tcPr>
            <w:tcW w:w="1134" w:type="dxa"/>
          </w:tcPr>
          <w:p w:rsidR="007E0265" w:rsidRDefault="007E0265">
            <w:pPr>
              <w:pStyle w:val="ConsPlusNormal"/>
              <w:jc w:val="center"/>
            </w:pPr>
            <w:r>
              <w:t>6</w:t>
            </w:r>
          </w:p>
        </w:tc>
        <w:tc>
          <w:tcPr>
            <w:tcW w:w="1077" w:type="dxa"/>
          </w:tcPr>
          <w:p w:rsidR="007E0265" w:rsidRDefault="007E0265">
            <w:pPr>
              <w:pStyle w:val="ConsPlusNormal"/>
              <w:jc w:val="center"/>
            </w:pPr>
            <w:r>
              <w:t>7</w:t>
            </w:r>
          </w:p>
        </w:tc>
        <w:tc>
          <w:tcPr>
            <w:tcW w:w="1077" w:type="dxa"/>
          </w:tcPr>
          <w:p w:rsidR="007E0265" w:rsidRDefault="007E0265">
            <w:pPr>
              <w:pStyle w:val="ConsPlusNormal"/>
              <w:jc w:val="center"/>
            </w:pPr>
            <w:r>
              <w:t>8</w:t>
            </w:r>
          </w:p>
        </w:tc>
        <w:tc>
          <w:tcPr>
            <w:tcW w:w="1077" w:type="dxa"/>
          </w:tcPr>
          <w:p w:rsidR="007E0265" w:rsidRDefault="007E0265">
            <w:pPr>
              <w:pStyle w:val="ConsPlusNormal"/>
              <w:jc w:val="center"/>
            </w:pPr>
            <w:r>
              <w:t>9</w:t>
            </w:r>
          </w:p>
        </w:tc>
        <w:tc>
          <w:tcPr>
            <w:tcW w:w="1304" w:type="dxa"/>
          </w:tcPr>
          <w:p w:rsidR="007E0265" w:rsidRDefault="007E0265">
            <w:pPr>
              <w:pStyle w:val="ConsPlusNormal"/>
              <w:jc w:val="center"/>
            </w:pPr>
            <w:r>
              <w:t>10</w:t>
            </w:r>
          </w:p>
        </w:tc>
      </w:tr>
      <w:tr w:rsidR="007E0265">
        <w:tc>
          <w:tcPr>
            <w:tcW w:w="624" w:type="dxa"/>
            <w:vMerge w:val="restart"/>
          </w:tcPr>
          <w:p w:rsidR="007E0265" w:rsidRDefault="007E0265">
            <w:pPr>
              <w:pStyle w:val="ConsPlusNormal"/>
              <w:jc w:val="center"/>
            </w:pPr>
            <w:r>
              <w:t>1</w:t>
            </w:r>
          </w:p>
        </w:tc>
        <w:tc>
          <w:tcPr>
            <w:tcW w:w="2041" w:type="dxa"/>
            <w:vMerge w:val="restart"/>
          </w:tcPr>
          <w:p w:rsidR="007E0265" w:rsidRDefault="007E0265">
            <w:pPr>
              <w:pStyle w:val="ConsPlusNormal"/>
            </w:pPr>
            <w:r>
              <w:t>Основное мероприятие задачи 1 подпрограммы 1: развитие жилищного строительства на сельских территориях и повышение уровня благоустройства домовладений</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29502,8</w:t>
            </w:r>
          </w:p>
        </w:tc>
        <w:tc>
          <w:tcPr>
            <w:tcW w:w="1134" w:type="dxa"/>
          </w:tcPr>
          <w:p w:rsidR="007E0265" w:rsidRDefault="007E0265">
            <w:pPr>
              <w:pStyle w:val="ConsPlusNormal"/>
              <w:jc w:val="center"/>
            </w:pPr>
            <w:r>
              <w:t>50119,0</w:t>
            </w:r>
          </w:p>
        </w:tc>
        <w:tc>
          <w:tcPr>
            <w:tcW w:w="1134" w:type="dxa"/>
          </w:tcPr>
          <w:p w:rsidR="007E0265" w:rsidRDefault="007E0265">
            <w:pPr>
              <w:pStyle w:val="ConsPlusNormal"/>
              <w:jc w:val="center"/>
            </w:pPr>
            <w:r>
              <w:t>66237,9</w:t>
            </w:r>
          </w:p>
        </w:tc>
        <w:tc>
          <w:tcPr>
            <w:tcW w:w="1077" w:type="dxa"/>
          </w:tcPr>
          <w:p w:rsidR="007E0265" w:rsidRDefault="007E0265">
            <w:pPr>
              <w:pStyle w:val="ConsPlusNormal"/>
              <w:jc w:val="center"/>
            </w:pPr>
            <w:r>
              <w:t>54000,0</w:t>
            </w:r>
          </w:p>
        </w:tc>
        <w:tc>
          <w:tcPr>
            <w:tcW w:w="1077" w:type="dxa"/>
          </w:tcPr>
          <w:p w:rsidR="007E0265" w:rsidRDefault="007E0265">
            <w:pPr>
              <w:pStyle w:val="ConsPlusNormal"/>
              <w:jc w:val="center"/>
            </w:pPr>
            <w:r>
              <w:t>70000,0</w:t>
            </w:r>
          </w:p>
        </w:tc>
        <w:tc>
          <w:tcPr>
            <w:tcW w:w="1077" w:type="dxa"/>
          </w:tcPr>
          <w:p w:rsidR="007E0265" w:rsidRDefault="007E0265">
            <w:pPr>
              <w:pStyle w:val="ConsPlusNormal"/>
              <w:jc w:val="center"/>
            </w:pPr>
            <w:r>
              <w:t>36000,0</w:t>
            </w:r>
          </w:p>
        </w:tc>
        <w:tc>
          <w:tcPr>
            <w:tcW w:w="1304" w:type="dxa"/>
          </w:tcPr>
          <w:p w:rsidR="007E0265" w:rsidRDefault="007E0265">
            <w:pPr>
              <w:pStyle w:val="ConsPlusNormal"/>
              <w:jc w:val="center"/>
            </w:pPr>
            <w:r>
              <w:t>305859,7</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25000,0</w:t>
            </w:r>
          </w:p>
        </w:tc>
        <w:tc>
          <w:tcPr>
            <w:tcW w:w="1134" w:type="dxa"/>
          </w:tcPr>
          <w:p w:rsidR="007E0265" w:rsidRDefault="007E0265">
            <w:pPr>
              <w:pStyle w:val="ConsPlusNormal"/>
              <w:jc w:val="center"/>
            </w:pPr>
            <w:r>
              <w:t>40244,6</w:t>
            </w:r>
          </w:p>
        </w:tc>
        <w:tc>
          <w:tcPr>
            <w:tcW w:w="1134" w:type="dxa"/>
          </w:tcPr>
          <w:p w:rsidR="007E0265" w:rsidRDefault="007E0265">
            <w:pPr>
              <w:pStyle w:val="ConsPlusNormal"/>
              <w:jc w:val="center"/>
            </w:pPr>
            <w:r>
              <w:t>47202,2</w:t>
            </w:r>
          </w:p>
        </w:tc>
        <w:tc>
          <w:tcPr>
            <w:tcW w:w="1077" w:type="dxa"/>
          </w:tcPr>
          <w:p w:rsidR="007E0265" w:rsidRDefault="007E0265">
            <w:pPr>
              <w:pStyle w:val="ConsPlusNormal"/>
              <w:jc w:val="center"/>
            </w:pPr>
            <w:r>
              <w:t>20108,6</w:t>
            </w:r>
          </w:p>
        </w:tc>
        <w:tc>
          <w:tcPr>
            <w:tcW w:w="1077" w:type="dxa"/>
          </w:tcPr>
          <w:p w:rsidR="007E0265" w:rsidRDefault="007E0265">
            <w:pPr>
              <w:pStyle w:val="ConsPlusNormal"/>
              <w:jc w:val="center"/>
            </w:pPr>
            <w:r>
              <w:t>27370,2</w:t>
            </w:r>
          </w:p>
        </w:tc>
        <w:tc>
          <w:tcPr>
            <w:tcW w:w="1077" w:type="dxa"/>
          </w:tcPr>
          <w:p w:rsidR="007E0265" w:rsidRDefault="007E0265">
            <w:pPr>
              <w:pStyle w:val="ConsPlusNormal"/>
              <w:jc w:val="center"/>
            </w:pPr>
            <w:r>
              <w:t>5472,0</w:t>
            </w:r>
          </w:p>
        </w:tc>
        <w:tc>
          <w:tcPr>
            <w:tcW w:w="1304" w:type="dxa"/>
          </w:tcPr>
          <w:p w:rsidR="007E0265" w:rsidRDefault="007E0265">
            <w:pPr>
              <w:pStyle w:val="ConsPlusNormal"/>
              <w:jc w:val="center"/>
            </w:pPr>
            <w:r>
              <w:t>165397,6</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3027,7</w:t>
            </w:r>
          </w:p>
        </w:tc>
        <w:tc>
          <w:tcPr>
            <w:tcW w:w="1134" w:type="dxa"/>
          </w:tcPr>
          <w:p w:rsidR="007E0265" w:rsidRDefault="007E0265">
            <w:pPr>
              <w:pStyle w:val="ConsPlusNormal"/>
              <w:jc w:val="center"/>
            </w:pPr>
            <w:r>
              <w:t>8248,5</w:t>
            </w:r>
          </w:p>
        </w:tc>
        <w:tc>
          <w:tcPr>
            <w:tcW w:w="1134" w:type="dxa"/>
          </w:tcPr>
          <w:p w:rsidR="007E0265" w:rsidRDefault="007E0265">
            <w:pPr>
              <w:pStyle w:val="ConsPlusNormal"/>
              <w:jc w:val="center"/>
            </w:pPr>
            <w:r>
              <w:t>17163,8</w:t>
            </w:r>
          </w:p>
        </w:tc>
        <w:tc>
          <w:tcPr>
            <w:tcW w:w="1077" w:type="dxa"/>
          </w:tcPr>
          <w:p w:rsidR="007E0265" w:rsidRDefault="007E0265">
            <w:pPr>
              <w:pStyle w:val="ConsPlusNormal"/>
              <w:jc w:val="center"/>
            </w:pPr>
            <w:r>
              <w:t>32745,1</w:t>
            </w:r>
          </w:p>
        </w:tc>
        <w:tc>
          <w:tcPr>
            <w:tcW w:w="1077" w:type="dxa"/>
          </w:tcPr>
          <w:p w:rsidR="007E0265" w:rsidRDefault="007E0265">
            <w:pPr>
              <w:pStyle w:val="ConsPlusNormal"/>
              <w:jc w:val="center"/>
            </w:pPr>
            <w:r>
              <w:t>41329,4</w:t>
            </w:r>
          </w:p>
        </w:tc>
        <w:tc>
          <w:tcPr>
            <w:tcW w:w="1077" w:type="dxa"/>
          </w:tcPr>
          <w:p w:rsidR="007E0265" w:rsidRDefault="007E0265">
            <w:pPr>
              <w:pStyle w:val="ConsPlusNormal"/>
              <w:jc w:val="center"/>
            </w:pPr>
            <w:r>
              <w:t>28728,0</w:t>
            </w:r>
          </w:p>
        </w:tc>
        <w:tc>
          <w:tcPr>
            <w:tcW w:w="1304" w:type="dxa"/>
          </w:tcPr>
          <w:p w:rsidR="007E0265" w:rsidRDefault="007E0265">
            <w:pPr>
              <w:pStyle w:val="ConsPlusNormal"/>
              <w:jc w:val="center"/>
            </w:pPr>
            <w:r>
              <w:t>131242,5</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местного бюджета</w:t>
            </w:r>
          </w:p>
        </w:tc>
        <w:tc>
          <w:tcPr>
            <w:tcW w:w="1134" w:type="dxa"/>
          </w:tcPr>
          <w:p w:rsidR="007E0265" w:rsidRDefault="007E0265">
            <w:pPr>
              <w:pStyle w:val="ConsPlusNormal"/>
              <w:jc w:val="center"/>
            </w:pPr>
            <w:r>
              <w:t>1475,1</w:t>
            </w:r>
          </w:p>
        </w:tc>
        <w:tc>
          <w:tcPr>
            <w:tcW w:w="1134" w:type="dxa"/>
          </w:tcPr>
          <w:p w:rsidR="007E0265" w:rsidRDefault="007E0265">
            <w:pPr>
              <w:pStyle w:val="ConsPlusNormal"/>
              <w:jc w:val="center"/>
            </w:pPr>
            <w:r>
              <w:t>1625,9</w:t>
            </w:r>
          </w:p>
        </w:tc>
        <w:tc>
          <w:tcPr>
            <w:tcW w:w="1134" w:type="dxa"/>
          </w:tcPr>
          <w:p w:rsidR="007E0265" w:rsidRDefault="007E0265">
            <w:pPr>
              <w:pStyle w:val="ConsPlusNormal"/>
              <w:jc w:val="center"/>
            </w:pPr>
            <w:r>
              <w:t>1871,9</w:t>
            </w:r>
          </w:p>
        </w:tc>
        <w:tc>
          <w:tcPr>
            <w:tcW w:w="1077" w:type="dxa"/>
          </w:tcPr>
          <w:p w:rsidR="007E0265" w:rsidRDefault="007E0265">
            <w:pPr>
              <w:pStyle w:val="ConsPlusNormal"/>
              <w:jc w:val="center"/>
            </w:pPr>
            <w:r>
              <w:t>1146,3</w:t>
            </w:r>
          </w:p>
        </w:tc>
        <w:tc>
          <w:tcPr>
            <w:tcW w:w="1077" w:type="dxa"/>
          </w:tcPr>
          <w:p w:rsidR="007E0265" w:rsidRDefault="007E0265">
            <w:pPr>
              <w:pStyle w:val="ConsPlusNormal"/>
              <w:jc w:val="center"/>
            </w:pPr>
            <w:r>
              <w:t>1300,4</w:t>
            </w:r>
          </w:p>
        </w:tc>
        <w:tc>
          <w:tcPr>
            <w:tcW w:w="1077" w:type="dxa"/>
          </w:tcPr>
          <w:p w:rsidR="007E0265" w:rsidRDefault="007E0265">
            <w:pPr>
              <w:pStyle w:val="ConsPlusNormal"/>
              <w:jc w:val="center"/>
            </w:pPr>
            <w:r>
              <w:t>1800,0</w:t>
            </w:r>
          </w:p>
        </w:tc>
        <w:tc>
          <w:tcPr>
            <w:tcW w:w="1304" w:type="dxa"/>
          </w:tcPr>
          <w:p w:rsidR="007E0265" w:rsidRDefault="007E0265">
            <w:pPr>
              <w:pStyle w:val="ConsPlusNormal"/>
              <w:jc w:val="center"/>
            </w:pPr>
            <w:r>
              <w:t>9219,6</w:t>
            </w:r>
          </w:p>
        </w:tc>
      </w:tr>
      <w:tr w:rsidR="007E0265">
        <w:tc>
          <w:tcPr>
            <w:tcW w:w="624" w:type="dxa"/>
            <w:vMerge w:val="restart"/>
          </w:tcPr>
          <w:p w:rsidR="007E0265" w:rsidRDefault="007E0265">
            <w:pPr>
              <w:pStyle w:val="ConsPlusNormal"/>
              <w:jc w:val="center"/>
            </w:pPr>
            <w:r>
              <w:t>2</w:t>
            </w:r>
          </w:p>
        </w:tc>
        <w:tc>
          <w:tcPr>
            <w:tcW w:w="2041" w:type="dxa"/>
            <w:vMerge w:val="restart"/>
          </w:tcPr>
          <w:p w:rsidR="007E0265" w:rsidRDefault="007E0265">
            <w:pPr>
              <w:pStyle w:val="ConsPlusNormal"/>
            </w:pPr>
            <w:r>
              <w:t>Мероприятие: улучшение жилищных условий граждан Российской Федерации, проживающих на сельских территориях</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29502,8</w:t>
            </w:r>
          </w:p>
        </w:tc>
        <w:tc>
          <w:tcPr>
            <w:tcW w:w="1134" w:type="dxa"/>
          </w:tcPr>
          <w:p w:rsidR="007E0265" w:rsidRDefault="007E0265">
            <w:pPr>
              <w:pStyle w:val="ConsPlusNormal"/>
              <w:jc w:val="center"/>
            </w:pPr>
            <w:r>
              <w:t>28119,0</w:t>
            </w:r>
          </w:p>
        </w:tc>
        <w:tc>
          <w:tcPr>
            <w:tcW w:w="1134" w:type="dxa"/>
          </w:tcPr>
          <w:p w:rsidR="007E0265" w:rsidRDefault="007E0265">
            <w:pPr>
              <w:pStyle w:val="ConsPlusNormal"/>
              <w:jc w:val="center"/>
            </w:pPr>
            <w:r>
              <w:t>30238,5</w:t>
            </w:r>
          </w:p>
        </w:tc>
        <w:tc>
          <w:tcPr>
            <w:tcW w:w="1077" w:type="dxa"/>
          </w:tcPr>
          <w:p w:rsidR="007E0265" w:rsidRDefault="007E0265">
            <w:pPr>
              <w:pStyle w:val="ConsPlusNormal"/>
              <w:jc w:val="center"/>
            </w:pPr>
            <w:r>
              <w:t>32000,0</w:t>
            </w:r>
          </w:p>
        </w:tc>
        <w:tc>
          <w:tcPr>
            <w:tcW w:w="1077" w:type="dxa"/>
          </w:tcPr>
          <w:p w:rsidR="007E0265" w:rsidRDefault="007E0265">
            <w:pPr>
              <w:pStyle w:val="ConsPlusNormal"/>
              <w:jc w:val="center"/>
            </w:pPr>
            <w:r>
              <w:t>34000,0</w:t>
            </w:r>
          </w:p>
        </w:tc>
        <w:tc>
          <w:tcPr>
            <w:tcW w:w="1077" w:type="dxa"/>
          </w:tcPr>
          <w:p w:rsidR="007E0265" w:rsidRDefault="007E0265">
            <w:pPr>
              <w:pStyle w:val="ConsPlusNormal"/>
              <w:jc w:val="center"/>
            </w:pPr>
            <w:r>
              <w:t>36000,0</w:t>
            </w:r>
          </w:p>
        </w:tc>
        <w:tc>
          <w:tcPr>
            <w:tcW w:w="1304" w:type="dxa"/>
          </w:tcPr>
          <w:p w:rsidR="007E0265" w:rsidRDefault="007E0265">
            <w:pPr>
              <w:pStyle w:val="ConsPlusNormal"/>
              <w:jc w:val="center"/>
            </w:pPr>
            <w:r>
              <w:t>189860,3</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25000,0</w:t>
            </w:r>
          </w:p>
        </w:tc>
        <w:tc>
          <w:tcPr>
            <w:tcW w:w="1134" w:type="dxa"/>
          </w:tcPr>
          <w:p w:rsidR="007E0265" w:rsidRDefault="007E0265">
            <w:pPr>
              <w:pStyle w:val="ConsPlusNormal"/>
              <w:jc w:val="center"/>
            </w:pPr>
            <w:r>
              <w:t>25000,0</w:t>
            </w:r>
          </w:p>
        </w:tc>
        <w:tc>
          <w:tcPr>
            <w:tcW w:w="1134" w:type="dxa"/>
          </w:tcPr>
          <w:p w:rsidR="007E0265" w:rsidRDefault="007E0265">
            <w:pPr>
              <w:pStyle w:val="ConsPlusNormal"/>
              <w:jc w:val="center"/>
            </w:pPr>
            <w:r>
              <w:t>25000,0</w:t>
            </w:r>
          </w:p>
        </w:tc>
        <w:tc>
          <w:tcPr>
            <w:tcW w:w="1077" w:type="dxa"/>
          </w:tcPr>
          <w:p w:rsidR="007E0265" w:rsidRDefault="007E0265">
            <w:pPr>
              <w:pStyle w:val="ConsPlusNormal"/>
              <w:jc w:val="center"/>
            </w:pPr>
            <w:r>
              <w:t>4864,0</w:t>
            </w:r>
          </w:p>
        </w:tc>
        <w:tc>
          <w:tcPr>
            <w:tcW w:w="1077" w:type="dxa"/>
          </w:tcPr>
          <w:p w:rsidR="007E0265" w:rsidRDefault="007E0265">
            <w:pPr>
              <w:pStyle w:val="ConsPlusNormal"/>
              <w:jc w:val="center"/>
            </w:pPr>
            <w:r>
              <w:t>5168,0</w:t>
            </w:r>
          </w:p>
        </w:tc>
        <w:tc>
          <w:tcPr>
            <w:tcW w:w="1077" w:type="dxa"/>
          </w:tcPr>
          <w:p w:rsidR="007E0265" w:rsidRDefault="007E0265">
            <w:pPr>
              <w:pStyle w:val="ConsPlusNormal"/>
              <w:jc w:val="center"/>
            </w:pPr>
            <w:r>
              <w:t>5472,0</w:t>
            </w:r>
          </w:p>
        </w:tc>
        <w:tc>
          <w:tcPr>
            <w:tcW w:w="1304" w:type="dxa"/>
          </w:tcPr>
          <w:p w:rsidR="007E0265" w:rsidRDefault="007E0265">
            <w:pPr>
              <w:pStyle w:val="ConsPlusNormal"/>
              <w:jc w:val="center"/>
            </w:pPr>
            <w:r>
              <w:t>90504,0</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3027,7</w:t>
            </w:r>
          </w:p>
        </w:tc>
        <w:tc>
          <w:tcPr>
            <w:tcW w:w="1134" w:type="dxa"/>
          </w:tcPr>
          <w:p w:rsidR="007E0265" w:rsidRDefault="007E0265">
            <w:pPr>
              <w:pStyle w:val="ConsPlusNormal"/>
              <w:jc w:val="center"/>
            </w:pPr>
            <w:r>
              <w:t>1713,1</w:t>
            </w:r>
          </w:p>
        </w:tc>
        <w:tc>
          <w:tcPr>
            <w:tcW w:w="1134" w:type="dxa"/>
          </w:tcPr>
          <w:p w:rsidR="007E0265" w:rsidRDefault="007E0265">
            <w:pPr>
              <w:pStyle w:val="ConsPlusNormal"/>
              <w:jc w:val="center"/>
            </w:pPr>
            <w:r>
              <w:t>3726,0</w:t>
            </w:r>
          </w:p>
        </w:tc>
        <w:tc>
          <w:tcPr>
            <w:tcW w:w="1077" w:type="dxa"/>
          </w:tcPr>
          <w:p w:rsidR="007E0265" w:rsidRDefault="007E0265">
            <w:pPr>
              <w:pStyle w:val="ConsPlusNormal"/>
              <w:jc w:val="center"/>
            </w:pPr>
            <w:r>
              <w:t>26209,7</w:t>
            </w:r>
          </w:p>
        </w:tc>
        <w:tc>
          <w:tcPr>
            <w:tcW w:w="1077" w:type="dxa"/>
          </w:tcPr>
          <w:p w:rsidR="007E0265" w:rsidRDefault="007E0265">
            <w:pPr>
              <w:pStyle w:val="ConsPlusNormal"/>
              <w:jc w:val="center"/>
            </w:pPr>
            <w:r>
              <w:t>27891,6</w:t>
            </w:r>
          </w:p>
        </w:tc>
        <w:tc>
          <w:tcPr>
            <w:tcW w:w="1077" w:type="dxa"/>
          </w:tcPr>
          <w:p w:rsidR="007E0265" w:rsidRDefault="007E0265">
            <w:pPr>
              <w:pStyle w:val="ConsPlusNormal"/>
              <w:jc w:val="center"/>
            </w:pPr>
            <w:r>
              <w:t>28728,0</w:t>
            </w:r>
          </w:p>
        </w:tc>
        <w:tc>
          <w:tcPr>
            <w:tcW w:w="1304" w:type="dxa"/>
          </w:tcPr>
          <w:p w:rsidR="007E0265" w:rsidRDefault="007E0265">
            <w:pPr>
              <w:pStyle w:val="ConsPlusNormal"/>
              <w:jc w:val="center"/>
            </w:pPr>
            <w:r>
              <w:t>91296,1</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местного бюджета</w:t>
            </w:r>
          </w:p>
        </w:tc>
        <w:tc>
          <w:tcPr>
            <w:tcW w:w="1134" w:type="dxa"/>
          </w:tcPr>
          <w:p w:rsidR="007E0265" w:rsidRDefault="007E0265">
            <w:pPr>
              <w:pStyle w:val="ConsPlusNormal"/>
              <w:jc w:val="center"/>
            </w:pPr>
            <w:r>
              <w:t>1475,1</w:t>
            </w:r>
          </w:p>
        </w:tc>
        <w:tc>
          <w:tcPr>
            <w:tcW w:w="1134" w:type="dxa"/>
          </w:tcPr>
          <w:p w:rsidR="007E0265" w:rsidRDefault="007E0265">
            <w:pPr>
              <w:pStyle w:val="ConsPlusNormal"/>
              <w:jc w:val="center"/>
            </w:pPr>
            <w:r>
              <w:t>1405,9</w:t>
            </w:r>
          </w:p>
        </w:tc>
        <w:tc>
          <w:tcPr>
            <w:tcW w:w="1134" w:type="dxa"/>
          </w:tcPr>
          <w:p w:rsidR="007E0265" w:rsidRDefault="007E0265">
            <w:pPr>
              <w:pStyle w:val="ConsPlusNormal"/>
              <w:jc w:val="center"/>
            </w:pPr>
            <w:r>
              <w:t>1511,9</w:t>
            </w:r>
          </w:p>
        </w:tc>
        <w:tc>
          <w:tcPr>
            <w:tcW w:w="1077" w:type="dxa"/>
          </w:tcPr>
          <w:p w:rsidR="007E0265" w:rsidRDefault="007E0265">
            <w:pPr>
              <w:pStyle w:val="ConsPlusNormal"/>
              <w:jc w:val="center"/>
            </w:pPr>
            <w:r>
              <w:t>926,3</w:t>
            </w:r>
          </w:p>
        </w:tc>
        <w:tc>
          <w:tcPr>
            <w:tcW w:w="1077" w:type="dxa"/>
          </w:tcPr>
          <w:p w:rsidR="007E0265" w:rsidRDefault="007E0265">
            <w:pPr>
              <w:pStyle w:val="ConsPlusNormal"/>
              <w:jc w:val="center"/>
            </w:pPr>
            <w:r>
              <w:t>940,4</w:t>
            </w:r>
          </w:p>
        </w:tc>
        <w:tc>
          <w:tcPr>
            <w:tcW w:w="1077" w:type="dxa"/>
          </w:tcPr>
          <w:p w:rsidR="007E0265" w:rsidRDefault="007E0265">
            <w:pPr>
              <w:pStyle w:val="ConsPlusNormal"/>
              <w:jc w:val="center"/>
            </w:pPr>
            <w:r>
              <w:t>1800,0</w:t>
            </w:r>
          </w:p>
        </w:tc>
        <w:tc>
          <w:tcPr>
            <w:tcW w:w="1304" w:type="dxa"/>
          </w:tcPr>
          <w:p w:rsidR="007E0265" w:rsidRDefault="007E0265">
            <w:pPr>
              <w:pStyle w:val="ConsPlusNormal"/>
              <w:jc w:val="center"/>
            </w:pPr>
            <w:r>
              <w:t>8059,6</w:t>
            </w:r>
          </w:p>
        </w:tc>
      </w:tr>
      <w:tr w:rsidR="007E0265">
        <w:tc>
          <w:tcPr>
            <w:tcW w:w="624" w:type="dxa"/>
            <w:vMerge w:val="restart"/>
          </w:tcPr>
          <w:p w:rsidR="007E0265" w:rsidRDefault="007E0265">
            <w:pPr>
              <w:pStyle w:val="ConsPlusNormal"/>
              <w:jc w:val="center"/>
            </w:pPr>
            <w:r>
              <w:t>3</w:t>
            </w:r>
          </w:p>
        </w:tc>
        <w:tc>
          <w:tcPr>
            <w:tcW w:w="2041" w:type="dxa"/>
            <w:vMerge w:val="restart"/>
          </w:tcPr>
          <w:p w:rsidR="007E0265" w:rsidRDefault="007E0265">
            <w:pPr>
              <w:pStyle w:val="ConsPlusNormal"/>
            </w:pPr>
            <w:r>
              <w:t>Мероприятие: возмещение недополученных доходов российским кредитным организациям и акционерному обществу "ДОМ.РФ" по выданным (приобретенным) жилищным (ипотечным) кредитам (займам), предоставленным гражданам Российской Федерации, проживающим на сельских территориях</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местного бюджета</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0</w:t>
            </w:r>
          </w:p>
        </w:tc>
      </w:tr>
      <w:tr w:rsidR="007E0265">
        <w:tc>
          <w:tcPr>
            <w:tcW w:w="624" w:type="dxa"/>
            <w:vMerge w:val="restart"/>
          </w:tcPr>
          <w:p w:rsidR="007E0265" w:rsidRDefault="007E0265">
            <w:pPr>
              <w:pStyle w:val="ConsPlusNormal"/>
              <w:jc w:val="center"/>
            </w:pPr>
            <w:r>
              <w:t>4</w:t>
            </w:r>
          </w:p>
        </w:tc>
        <w:tc>
          <w:tcPr>
            <w:tcW w:w="2041" w:type="dxa"/>
            <w:vMerge w:val="restart"/>
          </w:tcPr>
          <w:p w:rsidR="007E0265" w:rsidRDefault="007E0265">
            <w:pPr>
              <w:pStyle w:val="ConsPlusNormal"/>
            </w:pPr>
            <w:r>
              <w:t>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7E0265" w:rsidRDefault="007E0265">
            <w:pPr>
              <w:pStyle w:val="ConsPlusNormal"/>
            </w:pPr>
            <w:r>
              <w:t>Всего, в том числе:</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22000,0</w:t>
            </w:r>
          </w:p>
        </w:tc>
        <w:tc>
          <w:tcPr>
            <w:tcW w:w="1134" w:type="dxa"/>
          </w:tcPr>
          <w:p w:rsidR="007E0265" w:rsidRDefault="007E0265">
            <w:pPr>
              <w:pStyle w:val="ConsPlusNormal"/>
              <w:jc w:val="center"/>
            </w:pPr>
            <w:r>
              <w:t>36000,0</w:t>
            </w:r>
          </w:p>
        </w:tc>
        <w:tc>
          <w:tcPr>
            <w:tcW w:w="1077" w:type="dxa"/>
          </w:tcPr>
          <w:p w:rsidR="007E0265" w:rsidRDefault="007E0265">
            <w:pPr>
              <w:pStyle w:val="ConsPlusNormal"/>
              <w:jc w:val="center"/>
            </w:pPr>
            <w:r>
              <w:t>22000,0</w:t>
            </w:r>
          </w:p>
        </w:tc>
        <w:tc>
          <w:tcPr>
            <w:tcW w:w="1077" w:type="dxa"/>
          </w:tcPr>
          <w:p w:rsidR="007E0265" w:rsidRDefault="007E0265">
            <w:pPr>
              <w:pStyle w:val="ConsPlusNormal"/>
              <w:jc w:val="center"/>
            </w:pPr>
            <w:r>
              <w:t>36000,0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116000,0</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областного бюджета</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15244,6</w:t>
            </w:r>
          </w:p>
        </w:tc>
        <w:tc>
          <w:tcPr>
            <w:tcW w:w="1134" w:type="dxa"/>
          </w:tcPr>
          <w:p w:rsidR="007E0265" w:rsidRDefault="007E0265">
            <w:pPr>
              <w:pStyle w:val="ConsPlusNormal"/>
              <w:jc w:val="center"/>
            </w:pPr>
            <w:r>
              <w:t>22202,2</w:t>
            </w:r>
          </w:p>
        </w:tc>
        <w:tc>
          <w:tcPr>
            <w:tcW w:w="1077" w:type="dxa"/>
          </w:tcPr>
          <w:p w:rsidR="007E0265" w:rsidRDefault="007E0265">
            <w:pPr>
              <w:pStyle w:val="ConsPlusNormal"/>
              <w:jc w:val="center"/>
            </w:pPr>
            <w:r>
              <w:t>15244,6</w:t>
            </w:r>
          </w:p>
        </w:tc>
        <w:tc>
          <w:tcPr>
            <w:tcW w:w="1077" w:type="dxa"/>
          </w:tcPr>
          <w:p w:rsidR="007E0265" w:rsidRDefault="007E0265">
            <w:pPr>
              <w:pStyle w:val="ConsPlusNormal"/>
              <w:jc w:val="center"/>
            </w:pPr>
            <w:r>
              <w:t>22202,2</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74893,6</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федерального бюджета</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6535,4</w:t>
            </w:r>
          </w:p>
        </w:tc>
        <w:tc>
          <w:tcPr>
            <w:tcW w:w="1134" w:type="dxa"/>
          </w:tcPr>
          <w:p w:rsidR="007E0265" w:rsidRDefault="007E0265">
            <w:pPr>
              <w:pStyle w:val="ConsPlusNormal"/>
              <w:jc w:val="center"/>
            </w:pPr>
            <w:r>
              <w:t>13437,8</w:t>
            </w:r>
          </w:p>
        </w:tc>
        <w:tc>
          <w:tcPr>
            <w:tcW w:w="1077" w:type="dxa"/>
          </w:tcPr>
          <w:p w:rsidR="007E0265" w:rsidRDefault="007E0265">
            <w:pPr>
              <w:pStyle w:val="ConsPlusNormal"/>
              <w:jc w:val="center"/>
            </w:pPr>
            <w:r>
              <w:t>6535,4</w:t>
            </w:r>
          </w:p>
        </w:tc>
        <w:tc>
          <w:tcPr>
            <w:tcW w:w="1077" w:type="dxa"/>
          </w:tcPr>
          <w:p w:rsidR="007E0265" w:rsidRDefault="007E0265">
            <w:pPr>
              <w:pStyle w:val="ConsPlusNormal"/>
              <w:jc w:val="center"/>
            </w:pPr>
            <w:r>
              <w:t>13437,8</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39946,4</w:t>
            </w:r>
          </w:p>
        </w:tc>
      </w:tr>
      <w:tr w:rsidR="007E0265">
        <w:tc>
          <w:tcPr>
            <w:tcW w:w="624" w:type="dxa"/>
            <w:vMerge/>
          </w:tcPr>
          <w:p w:rsidR="007E0265" w:rsidRDefault="007E0265"/>
        </w:tc>
        <w:tc>
          <w:tcPr>
            <w:tcW w:w="2041" w:type="dxa"/>
            <w:vMerge/>
          </w:tcPr>
          <w:p w:rsidR="007E0265" w:rsidRDefault="007E0265"/>
        </w:tc>
        <w:tc>
          <w:tcPr>
            <w:tcW w:w="1587" w:type="dxa"/>
          </w:tcPr>
          <w:p w:rsidR="007E0265" w:rsidRDefault="007E0265">
            <w:pPr>
              <w:pStyle w:val="ConsPlusNormal"/>
            </w:pPr>
            <w:r>
              <w:t>средства местного бюджета</w:t>
            </w:r>
          </w:p>
        </w:tc>
        <w:tc>
          <w:tcPr>
            <w:tcW w:w="1134" w:type="dxa"/>
          </w:tcPr>
          <w:p w:rsidR="007E0265" w:rsidRDefault="007E0265">
            <w:pPr>
              <w:pStyle w:val="ConsPlusNormal"/>
              <w:jc w:val="center"/>
            </w:pPr>
            <w:r>
              <w:t>0</w:t>
            </w:r>
          </w:p>
        </w:tc>
        <w:tc>
          <w:tcPr>
            <w:tcW w:w="1134" w:type="dxa"/>
          </w:tcPr>
          <w:p w:rsidR="007E0265" w:rsidRDefault="007E0265">
            <w:pPr>
              <w:pStyle w:val="ConsPlusNormal"/>
              <w:jc w:val="center"/>
            </w:pPr>
            <w:r>
              <w:t>220,0</w:t>
            </w:r>
          </w:p>
        </w:tc>
        <w:tc>
          <w:tcPr>
            <w:tcW w:w="1134" w:type="dxa"/>
          </w:tcPr>
          <w:p w:rsidR="007E0265" w:rsidRDefault="007E0265">
            <w:pPr>
              <w:pStyle w:val="ConsPlusNormal"/>
              <w:jc w:val="center"/>
            </w:pPr>
            <w:r>
              <w:t>360,0</w:t>
            </w:r>
          </w:p>
        </w:tc>
        <w:tc>
          <w:tcPr>
            <w:tcW w:w="1077" w:type="dxa"/>
          </w:tcPr>
          <w:p w:rsidR="007E0265" w:rsidRDefault="007E0265">
            <w:pPr>
              <w:pStyle w:val="ConsPlusNormal"/>
              <w:jc w:val="center"/>
            </w:pPr>
            <w:r>
              <w:t>220,0</w:t>
            </w:r>
          </w:p>
        </w:tc>
        <w:tc>
          <w:tcPr>
            <w:tcW w:w="1077" w:type="dxa"/>
          </w:tcPr>
          <w:p w:rsidR="007E0265" w:rsidRDefault="007E0265">
            <w:pPr>
              <w:pStyle w:val="ConsPlusNormal"/>
              <w:jc w:val="center"/>
            </w:pPr>
            <w:r>
              <w:t>360,0</w:t>
            </w:r>
          </w:p>
        </w:tc>
        <w:tc>
          <w:tcPr>
            <w:tcW w:w="1077" w:type="dxa"/>
          </w:tcPr>
          <w:p w:rsidR="007E0265" w:rsidRDefault="007E0265">
            <w:pPr>
              <w:pStyle w:val="ConsPlusNormal"/>
              <w:jc w:val="center"/>
            </w:pPr>
            <w:r>
              <w:t>0</w:t>
            </w:r>
          </w:p>
        </w:tc>
        <w:tc>
          <w:tcPr>
            <w:tcW w:w="1304" w:type="dxa"/>
          </w:tcPr>
          <w:p w:rsidR="007E0265" w:rsidRDefault="007E0265">
            <w:pPr>
              <w:pStyle w:val="ConsPlusNormal"/>
              <w:jc w:val="center"/>
            </w:pPr>
            <w:r>
              <w:t>1160,0</w:t>
            </w:r>
          </w:p>
        </w:tc>
      </w:tr>
    </w:tbl>
    <w:p w:rsidR="007E0265" w:rsidRDefault="007E0265">
      <w:pPr>
        <w:sectPr w:rsidR="007E0265">
          <w:pgSz w:w="16838" w:h="11905" w:orient="landscape"/>
          <w:pgMar w:top="1701" w:right="1134" w:bottom="850" w:left="1134" w:header="0" w:footer="0" w:gutter="0"/>
          <w:cols w:space="720"/>
        </w:sectPr>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right"/>
        <w:outlineLvl w:val="1"/>
      </w:pPr>
      <w:r>
        <w:t>Приложение N 3</w:t>
      </w:r>
    </w:p>
    <w:p w:rsidR="007E0265" w:rsidRDefault="007E0265">
      <w:pPr>
        <w:pStyle w:val="ConsPlusNormal"/>
        <w:jc w:val="right"/>
      </w:pPr>
      <w:r>
        <w:t>к государственной программе</w:t>
      </w:r>
    </w:p>
    <w:p w:rsidR="007E0265" w:rsidRDefault="007E0265">
      <w:pPr>
        <w:pStyle w:val="ConsPlusNormal"/>
        <w:jc w:val="right"/>
      </w:pPr>
      <w:r>
        <w:t>Калининградской области</w:t>
      </w:r>
    </w:p>
    <w:p w:rsidR="007E0265" w:rsidRDefault="007E0265">
      <w:pPr>
        <w:pStyle w:val="ConsPlusNormal"/>
        <w:jc w:val="right"/>
      </w:pPr>
      <w:r>
        <w:t>"Комплексное развитие</w:t>
      </w:r>
    </w:p>
    <w:p w:rsidR="007E0265" w:rsidRDefault="007E0265">
      <w:pPr>
        <w:pStyle w:val="ConsPlusNormal"/>
        <w:jc w:val="right"/>
      </w:pPr>
      <w:r>
        <w:t>сельских территорий"</w:t>
      </w:r>
    </w:p>
    <w:p w:rsidR="007E0265" w:rsidRDefault="007E0265">
      <w:pPr>
        <w:pStyle w:val="ConsPlusNormal"/>
        <w:jc w:val="both"/>
      </w:pPr>
    </w:p>
    <w:p w:rsidR="007E0265" w:rsidRDefault="007E0265">
      <w:pPr>
        <w:pStyle w:val="ConsPlusTitle"/>
        <w:jc w:val="center"/>
      </w:pPr>
      <w:bookmarkStart w:id="12" w:name="P1235"/>
      <w:bookmarkEnd w:id="12"/>
      <w:r>
        <w:t>ПОРЯДОК</w:t>
      </w:r>
    </w:p>
    <w:p w:rsidR="007E0265" w:rsidRDefault="007E0265">
      <w:pPr>
        <w:pStyle w:val="ConsPlusTitle"/>
        <w:jc w:val="center"/>
      </w:pPr>
      <w:r>
        <w:t>предоставления и распределения субсидий, предоставляемых</w:t>
      </w:r>
    </w:p>
    <w:p w:rsidR="007E0265" w:rsidRDefault="007E0265">
      <w:pPr>
        <w:pStyle w:val="ConsPlusTitle"/>
        <w:jc w:val="center"/>
      </w:pPr>
      <w:r>
        <w:t>из областного бюджета местным бюджетам на софинансирование</w:t>
      </w:r>
    </w:p>
    <w:p w:rsidR="007E0265" w:rsidRDefault="007E0265">
      <w:pPr>
        <w:pStyle w:val="ConsPlusTitle"/>
        <w:jc w:val="center"/>
      </w:pPr>
      <w:r>
        <w:t>расходных обязательств по мероприятиям, направленным</w:t>
      </w:r>
    </w:p>
    <w:p w:rsidR="007E0265" w:rsidRDefault="007E0265">
      <w:pPr>
        <w:pStyle w:val="ConsPlusTitle"/>
        <w:jc w:val="center"/>
      </w:pPr>
      <w:r>
        <w:t>на улучшение жилищных условий граждан Российской Федерации,</w:t>
      </w:r>
    </w:p>
    <w:p w:rsidR="007E0265" w:rsidRDefault="007E0265">
      <w:pPr>
        <w:pStyle w:val="ConsPlusTitle"/>
        <w:jc w:val="center"/>
      </w:pPr>
      <w:r>
        <w:t>проживающих на сельских территориях</w:t>
      </w:r>
    </w:p>
    <w:p w:rsidR="007E0265" w:rsidRDefault="007E0265">
      <w:pPr>
        <w:pStyle w:val="ConsPlusNormal"/>
        <w:jc w:val="both"/>
      </w:pPr>
    </w:p>
    <w:p w:rsidR="007E0265" w:rsidRDefault="007E0265">
      <w:pPr>
        <w:pStyle w:val="ConsPlusNormal"/>
        <w:ind w:firstLine="540"/>
        <w:jc w:val="both"/>
      </w:pPr>
      <w:bookmarkStart w:id="13" w:name="P1242"/>
      <w:bookmarkEnd w:id="13"/>
      <w:r>
        <w:t xml:space="preserve">1. На реализацию муниципальных программ, направленных на достижение целей подпрограммы "Создание условий для обеспечения доступным и комфортным жильем сельского населения" государственной программы Калининградской области "Комплексное развитие сельских территорий", в соответствии с </w:t>
      </w:r>
      <w:hyperlink r:id="rId15" w:history="1">
        <w:r>
          <w:rPr>
            <w:color w:val="0000FF"/>
          </w:rPr>
          <w:t>частью 4 статьи 179</w:t>
        </w:r>
      </w:hyperlink>
      <w:r>
        <w:t xml:space="preserve"> Бюджетного кодекса Российской Федерации из областного бюджета местным бюджетам предоставляются субсидии на обеспечение комплексного развития сельских территорий, на софинансирование расходных обязательств муниципальных образований Калининградской области по реализации мероприятия по улучшению жилищных условий граждан Российской Федерации, проживающих на сельских территориях (далее соответственно - муниципальные образования, субсидии на жилье).</w:t>
      </w:r>
    </w:p>
    <w:p w:rsidR="007E0265" w:rsidRDefault="007E0265">
      <w:pPr>
        <w:pStyle w:val="ConsPlusNormal"/>
        <w:spacing w:before="220"/>
        <w:ind w:firstLine="540"/>
        <w:jc w:val="both"/>
      </w:pPr>
      <w:r>
        <w:t xml:space="preserve">2. Полномочия муниципальных образований по софинансированию реализации мероприятия по улучшению жилищных условий граждан Российской Федерации, проживающих на сельских территориях, установлены </w:t>
      </w:r>
      <w:hyperlink r:id="rId16" w:history="1">
        <w:r>
          <w:rPr>
            <w:color w:val="0000FF"/>
          </w:rPr>
          <w:t>подпунктом 6 пункта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E0265" w:rsidRDefault="007E0265">
      <w:pPr>
        <w:pStyle w:val="ConsPlusNormal"/>
        <w:spacing w:before="220"/>
        <w:ind w:firstLine="540"/>
        <w:jc w:val="both"/>
      </w:pPr>
      <w:r>
        <w:t>3. Критерием отбора муниципальных образований при предоставлении субсидий на жилье является наличие списков участников мероприятий по улучшению жилищных условий граждан Российской Федерации, проживающих на сельских территориях, - получателей социальных выплат (далее - получатели социальных выплат) по форме, установленной нормативным правовым актом Правительства Калининградской области.</w:t>
      </w:r>
    </w:p>
    <w:p w:rsidR="007E0265" w:rsidRDefault="007E0265">
      <w:pPr>
        <w:pStyle w:val="ConsPlusNormal"/>
        <w:spacing w:before="220"/>
        <w:ind w:firstLine="540"/>
        <w:jc w:val="both"/>
      </w:pPr>
      <w:r>
        <w:t xml:space="preserve">4. Порядок предоставления и распределения субсидий на жилье между муниципальными образованиями регламентирует порядок предоставления и расходования данных субсидий местными бюджетами в соответствии с требованиями </w:t>
      </w:r>
      <w:hyperlink r:id="rId17" w:history="1">
        <w:r>
          <w:rPr>
            <w:color w:val="0000FF"/>
          </w:rPr>
          <w:t>статьи 139</w:t>
        </w:r>
      </w:hyperlink>
      <w:r>
        <w:t xml:space="preserve"> Бюджетного кодекса Российской Федерации.</w:t>
      </w:r>
    </w:p>
    <w:p w:rsidR="007E0265" w:rsidRDefault="007E0265">
      <w:pPr>
        <w:pStyle w:val="ConsPlusNormal"/>
        <w:spacing w:before="220"/>
        <w:ind w:firstLine="540"/>
        <w:jc w:val="both"/>
      </w:pPr>
      <w:r>
        <w:t>5. Субсидии на жилье предоставляются местным бюджетам при соблюдении следующих условий:</w:t>
      </w:r>
    </w:p>
    <w:p w:rsidR="007E0265" w:rsidRDefault="007E0265">
      <w:pPr>
        <w:pStyle w:val="ConsPlusNormal"/>
        <w:spacing w:before="220"/>
        <w:ind w:firstLine="540"/>
        <w:jc w:val="both"/>
      </w:pPr>
      <w:r>
        <w:t xml:space="preserve">1) наличие в муниципальных образованиях утвержденных муниципальных программ, предусматривающих мероприятие, указанное в </w:t>
      </w:r>
      <w:hyperlink w:anchor="P1242" w:history="1">
        <w:r>
          <w:rPr>
            <w:color w:val="0000FF"/>
          </w:rPr>
          <w:t>пункте 1</w:t>
        </w:r>
      </w:hyperlink>
      <w:r>
        <w:t xml:space="preserve"> настоящего порядка;</w:t>
      </w:r>
    </w:p>
    <w:p w:rsidR="007E0265" w:rsidRDefault="007E0265">
      <w:pPr>
        <w:pStyle w:val="ConsPlusNormal"/>
        <w:spacing w:before="220"/>
        <w:ind w:firstLine="540"/>
        <w:jc w:val="both"/>
      </w:pPr>
      <w:r>
        <w:t xml:space="preserve">2) наличие бюджетных ассигнований, предусмотренных в бюджете муниципального образования на очередной финансовый год, на софинансирование мероприятия, указанного в </w:t>
      </w:r>
      <w:hyperlink w:anchor="P1242" w:history="1">
        <w:r>
          <w:rPr>
            <w:color w:val="0000FF"/>
          </w:rPr>
          <w:t>пункте 1</w:t>
        </w:r>
      </w:hyperlink>
      <w:r>
        <w:t xml:space="preserve"> настоящего порядка;</w:t>
      </w:r>
    </w:p>
    <w:p w:rsidR="007E0265" w:rsidRDefault="007E0265">
      <w:pPr>
        <w:pStyle w:val="ConsPlusNormal"/>
        <w:spacing w:before="220"/>
        <w:ind w:firstLine="540"/>
        <w:jc w:val="both"/>
      </w:pPr>
      <w:r>
        <w:t>3) наличие заключенного в государственной интегрированной информационной системе "Электронный бюджет" с Министерством сельского хозяйства Калининградской области (далее - Министерство) соглашения по форме, установленной Министерством финансов Российской Федерации (далее - соглашение);</w:t>
      </w:r>
    </w:p>
    <w:p w:rsidR="007E0265" w:rsidRDefault="007E0265">
      <w:pPr>
        <w:pStyle w:val="ConsPlusNormal"/>
        <w:spacing w:before="220"/>
        <w:ind w:firstLine="540"/>
        <w:jc w:val="both"/>
      </w:pPr>
      <w:r>
        <w:t>4) соглашение должно предусматривать обязательство муниципального образования осуществлять следующие функции:</w:t>
      </w:r>
    </w:p>
    <w:p w:rsidR="007E0265" w:rsidRDefault="007E0265">
      <w:pPr>
        <w:pStyle w:val="ConsPlusNormal"/>
        <w:spacing w:before="220"/>
        <w:ind w:firstLine="540"/>
        <w:jc w:val="both"/>
      </w:pPr>
      <w:r>
        <w:t>- по вручению получателям социальных выплат свидетельств о предоставлении социальной выплаты на строительство (приобретение) жилья на сельских территориях по форме, установленной нормативным правовым актом Правительства Калининградской области (далее - свидетельства);</w:t>
      </w:r>
    </w:p>
    <w:p w:rsidR="007E0265" w:rsidRDefault="007E0265">
      <w:pPr>
        <w:pStyle w:val="ConsPlusNormal"/>
        <w:spacing w:before="220"/>
        <w:ind w:firstLine="540"/>
        <w:jc w:val="both"/>
      </w:pPr>
      <w:r>
        <w:t>- по разъяснению населению, в том числе с использованием средств массовой информации, условий и порядка получения и использования социальных выплат;</w:t>
      </w:r>
    </w:p>
    <w:p w:rsidR="007E0265" w:rsidRDefault="007E0265">
      <w:pPr>
        <w:pStyle w:val="ConsPlusNormal"/>
        <w:spacing w:before="220"/>
        <w:ind w:firstLine="540"/>
        <w:jc w:val="both"/>
      </w:pPr>
      <w:r>
        <w:t>- по заключению с кредитными организациями соглашений о порядке обслуживания социальных выплат и по представлению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w:t>
      </w:r>
    </w:p>
    <w:p w:rsidR="007E0265" w:rsidRDefault="007E0265">
      <w:pPr>
        <w:pStyle w:val="ConsPlusNormal"/>
        <w:spacing w:before="220"/>
        <w:ind w:firstLine="540"/>
        <w:jc w:val="both"/>
      </w:pPr>
      <w:r>
        <w:t>- по уведомлению получателей социальных выплат о поступлении бюджетных средств;</w:t>
      </w:r>
    </w:p>
    <w:p w:rsidR="007E0265" w:rsidRDefault="007E0265">
      <w:pPr>
        <w:pStyle w:val="ConsPlusNormal"/>
        <w:spacing w:before="220"/>
        <w:ind w:firstLine="540"/>
        <w:jc w:val="both"/>
      </w:pPr>
      <w:r>
        <w:t xml:space="preserve">- по осуществлению проверки договоров, указанных в </w:t>
      </w:r>
      <w:hyperlink r:id="rId18" w:history="1">
        <w:r>
          <w:rPr>
            <w:color w:val="0000FF"/>
          </w:rPr>
          <w:t>пункте 28</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Российской Федерации, проживающих на сельских территориях, утвержденным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w:t>
      </w:r>
    </w:p>
    <w:p w:rsidR="007E0265" w:rsidRDefault="007E0265">
      <w:pPr>
        <w:pStyle w:val="ConsPlusNormal"/>
        <w:spacing w:before="220"/>
        <w:ind w:firstLine="540"/>
        <w:jc w:val="both"/>
      </w:pPr>
      <w:r>
        <w:t>- по обеспечению муниципальными образованиями в объемах, необходимых для выполнения целевых индикаторов, собственных (заемных) средств получателей социальных выплат в размере не менее 30 процентов расчетной стоимости строительства (приобретения) жилья.</w:t>
      </w:r>
    </w:p>
    <w:p w:rsidR="007E0265" w:rsidRDefault="007E0265">
      <w:pPr>
        <w:pStyle w:val="ConsPlusNormal"/>
        <w:spacing w:before="220"/>
        <w:ind w:firstLine="540"/>
        <w:jc w:val="both"/>
      </w:pPr>
      <w:r>
        <w:t>6. Размер предоставляемой бюджету i-го муниципального образования субсидии (Cni) определяется по формуле:</w:t>
      </w:r>
    </w:p>
    <w:p w:rsidR="007E0265" w:rsidRDefault="007E0265">
      <w:pPr>
        <w:pStyle w:val="ConsPlusNormal"/>
        <w:jc w:val="both"/>
      </w:pPr>
    </w:p>
    <w:p w:rsidR="007E0265" w:rsidRDefault="00E626F8">
      <w:pPr>
        <w:pStyle w:val="ConsPlusNormal"/>
        <w:jc w:val="center"/>
      </w:pPr>
      <w:r w:rsidRPr="00E626F8">
        <w:rPr>
          <w:position w:val="-11"/>
        </w:rPr>
        <w:pict>
          <v:shape id="_x0000_i1025" style="width:102.75pt;height:22.5pt" coordsize="" o:spt="100" adj="0,,0" path="" filled="f" stroked="f">
            <v:stroke joinstyle="miter"/>
            <v:imagedata r:id="rId19" o:title="base_23596_89879_32768"/>
            <v:formulas/>
            <v:path o:connecttype="segments"/>
          </v:shape>
        </w:pict>
      </w:r>
    </w:p>
    <w:p w:rsidR="007E0265" w:rsidRDefault="007E0265">
      <w:pPr>
        <w:pStyle w:val="ConsPlusNormal"/>
        <w:jc w:val="both"/>
      </w:pPr>
    </w:p>
    <w:p w:rsidR="007E0265" w:rsidRDefault="007E0265">
      <w:pPr>
        <w:pStyle w:val="ConsPlusNormal"/>
        <w:ind w:firstLine="540"/>
        <w:jc w:val="both"/>
      </w:pPr>
      <w:r>
        <w:t>где:</w:t>
      </w:r>
    </w:p>
    <w:p w:rsidR="007E0265" w:rsidRDefault="007E0265">
      <w:pPr>
        <w:pStyle w:val="ConsPlusNormal"/>
        <w:spacing w:before="220"/>
        <w:ind w:firstLine="540"/>
        <w:jc w:val="both"/>
      </w:pPr>
      <w:r>
        <w:t>Qi - сумма социальных выплат i-го муниципального образования в соответствии со сводным списком Министерства, разработанным и утвержденным в соответствии с нормативными правовыми документами Калининградской области;</w:t>
      </w:r>
    </w:p>
    <w:p w:rsidR="007E0265" w:rsidRDefault="007E0265">
      <w:pPr>
        <w:pStyle w:val="ConsPlusNormal"/>
        <w:spacing w:before="220"/>
        <w:ind w:firstLine="540"/>
        <w:jc w:val="both"/>
      </w:pPr>
      <w:r>
        <w:t>95% - доля предоставляемой i-му муниципальному образованию субсидии за счет средств областного бюджета.</w:t>
      </w:r>
    </w:p>
    <w:p w:rsidR="007E0265" w:rsidRDefault="007E0265">
      <w:pPr>
        <w:pStyle w:val="ConsPlusNormal"/>
        <w:spacing w:before="220"/>
        <w:ind w:firstLine="540"/>
        <w:jc w:val="both"/>
      </w:pPr>
      <w:r>
        <w:t>7. Орган местного самоуправления муниципального образования вправе увеличить объем бюджетных ассигнований на финансовое обеспечение расходных обязательств муниципального образования, в целях софинансирования которых муниципальному образованию предоставляется субсидия на жилье.</w:t>
      </w:r>
    </w:p>
    <w:p w:rsidR="007E0265" w:rsidRDefault="007E0265">
      <w:pPr>
        <w:pStyle w:val="ConsPlusNormal"/>
        <w:spacing w:before="220"/>
        <w:ind w:firstLine="540"/>
        <w:jc w:val="both"/>
      </w:pPr>
      <w:r>
        <w:t xml:space="preserve">8. Субсидии на жилье предоставляются муниципальным образованиям в порядке, установленном </w:t>
      </w:r>
      <w:hyperlink r:id="rId20" w:history="1">
        <w:r>
          <w:rPr>
            <w:color w:val="0000FF"/>
          </w:rPr>
          <w:t>пунктом 17 главы 5</w:t>
        </w:r>
      </w:hyperlink>
      <w:r>
        <w:t xml:space="preserve"> постановления Правительства Калининградской области от 28 декабря 2017 года N 706 "Об обеспечении исполнения областного бюджета органами исполнительной власти Калининградской области".</w:t>
      </w:r>
    </w:p>
    <w:p w:rsidR="007E0265" w:rsidRDefault="007E0265">
      <w:pPr>
        <w:pStyle w:val="ConsPlusNormal"/>
        <w:spacing w:before="220"/>
        <w:ind w:firstLine="540"/>
        <w:jc w:val="both"/>
      </w:pPr>
      <w:r>
        <w:t>9. В случае неиспользования до 1 октября финансового года отдельными муниципальными образованиями распределенных им объемов субсидий на жилье они перераспределяются между другими муниципальными образованиями в установленном порядке.</w:t>
      </w:r>
    </w:p>
    <w:p w:rsidR="007E0265" w:rsidRDefault="007E0265">
      <w:pPr>
        <w:pStyle w:val="ConsPlusNormal"/>
        <w:spacing w:before="220"/>
        <w:ind w:firstLine="540"/>
        <w:jc w:val="both"/>
      </w:pPr>
      <w:r>
        <w:t>10. Органы местного самоуправления муниципальных образований перечисляют бюджетные средства получателям социальных выплат на их банковские счета, открытые в кредитных организациях, в соответствии с суммами, указанными в свидетельствах.</w:t>
      </w:r>
    </w:p>
    <w:p w:rsidR="007E0265" w:rsidRDefault="007E0265">
      <w:pPr>
        <w:pStyle w:val="ConsPlusNormal"/>
        <w:spacing w:before="220"/>
        <w:ind w:firstLine="540"/>
        <w:jc w:val="both"/>
      </w:pPr>
      <w:r>
        <w:t>11. Органы местного самоуправления муниципальных образований несут ответственность за нецелевое использование бюджетных средств.</w:t>
      </w:r>
    </w:p>
    <w:p w:rsidR="007E0265" w:rsidRDefault="007E0265">
      <w:pPr>
        <w:pStyle w:val="ConsPlusNormal"/>
        <w:spacing w:before="220"/>
        <w:ind w:firstLine="540"/>
        <w:jc w:val="both"/>
      </w:pPr>
      <w:r>
        <w:t>12. При выявлении нецелевого использования бюджетных средств органами местного самоуправления муниципальных образований бюджетные средства подлежат возврату в областной бюджет в соответствии с действующим законодательством.</w:t>
      </w:r>
    </w:p>
    <w:p w:rsidR="007E0265" w:rsidRDefault="007E0265">
      <w:pPr>
        <w:pStyle w:val="ConsPlusNormal"/>
        <w:spacing w:before="220"/>
        <w:ind w:firstLine="540"/>
        <w:jc w:val="both"/>
      </w:pPr>
      <w:r>
        <w:t>13. Контроль за целевым использованием бюджетных средств осуществляется Министерством и финансовыми органами муниципальных образований.</w:t>
      </w: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right"/>
        <w:outlineLvl w:val="1"/>
      </w:pPr>
      <w:r>
        <w:t>Приложение N 4</w:t>
      </w:r>
    </w:p>
    <w:p w:rsidR="007E0265" w:rsidRDefault="007E0265">
      <w:pPr>
        <w:pStyle w:val="ConsPlusNormal"/>
        <w:jc w:val="right"/>
      </w:pPr>
      <w:r>
        <w:t>к государственной программе</w:t>
      </w:r>
    </w:p>
    <w:p w:rsidR="007E0265" w:rsidRDefault="007E0265">
      <w:pPr>
        <w:pStyle w:val="ConsPlusNormal"/>
        <w:jc w:val="right"/>
      </w:pPr>
      <w:r>
        <w:t>Калининградской области</w:t>
      </w:r>
    </w:p>
    <w:p w:rsidR="007E0265" w:rsidRDefault="007E0265">
      <w:pPr>
        <w:pStyle w:val="ConsPlusNormal"/>
        <w:jc w:val="right"/>
      </w:pPr>
      <w:r>
        <w:t>"Комплексное развитие</w:t>
      </w:r>
    </w:p>
    <w:p w:rsidR="007E0265" w:rsidRDefault="007E0265">
      <w:pPr>
        <w:pStyle w:val="ConsPlusNormal"/>
        <w:jc w:val="right"/>
      </w:pPr>
      <w:r>
        <w:t>сельских территорий"</w:t>
      </w:r>
    </w:p>
    <w:p w:rsidR="007E0265" w:rsidRDefault="007E0265">
      <w:pPr>
        <w:pStyle w:val="ConsPlusNormal"/>
        <w:jc w:val="both"/>
      </w:pPr>
    </w:p>
    <w:p w:rsidR="007E0265" w:rsidRDefault="007E0265">
      <w:pPr>
        <w:pStyle w:val="ConsPlusTitle"/>
        <w:jc w:val="center"/>
      </w:pPr>
      <w:bookmarkStart w:id="14" w:name="P1282"/>
      <w:bookmarkEnd w:id="14"/>
      <w:r>
        <w:t>ПОРЯДОК</w:t>
      </w:r>
    </w:p>
    <w:p w:rsidR="007E0265" w:rsidRDefault="007E0265">
      <w:pPr>
        <w:pStyle w:val="ConsPlusTitle"/>
        <w:jc w:val="center"/>
      </w:pPr>
      <w:r>
        <w:t>предоставления и распределения субсидий, предоставляемых</w:t>
      </w:r>
    </w:p>
    <w:p w:rsidR="007E0265" w:rsidRDefault="007E0265">
      <w:pPr>
        <w:pStyle w:val="ConsPlusTitle"/>
        <w:jc w:val="center"/>
      </w:pPr>
      <w:r>
        <w:t>из областного бюджета местным бюджетам на софинансирование</w:t>
      </w:r>
    </w:p>
    <w:p w:rsidR="007E0265" w:rsidRDefault="007E0265">
      <w:pPr>
        <w:pStyle w:val="ConsPlusTitle"/>
        <w:jc w:val="center"/>
      </w:pPr>
      <w:r>
        <w:t>расходных обязательств по благоустройству</w:t>
      </w:r>
    </w:p>
    <w:p w:rsidR="007E0265" w:rsidRDefault="007E0265">
      <w:pPr>
        <w:pStyle w:val="ConsPlusTitle"/>
        <w:jc w:val="center"/>
      </w:pPr>
      <w:r>
        <w:t>сельских территорий</w:t>
      </w:r>
    </w:p>
    <w:p w:rsidR="007E0265" w:rsidRDefault="007E0265">
      <w:pPr>
        <w:pStyle w:val="ConsPlusNormal"/>
        <w:jc w:val="both"/>
      </w:pPr>
    </w:p>
    <w:p w:rsidR="007E0265" w:rsidRDefault="007E0265">
      <w:pPr>
        <w:pStyle w:val="ConsPlusNormal"/>
        <w:ind w:firstLine="540"/>
        <w:jc w:val="both"/>
      </w:pPr>
      <w:bookmarkStart w:id="15" w:name="P1288"/>
      <w:bookmarkEnd w:id="15"/>
      <w:r>
        <w:t xml:space="preserve">1. На реализацию муниципальных программ, направленных на достижение цели подпрограммы "Создание и развитие инфраструктуры на сельских территориях" государственной программы Калининградской области "Комплексное развитие сельских территорий", в соответствии с </w:t>
      </w:r>
      <w:hyperlink r:id="rId21" w:history="1">
        <w:r>
          <w:rPr>
            <w:color w:val="0000FF"/>
          </w:rPr>
          <w:t>частью 4 статьи 179</w:t>
        </w:r>
      </w:hyperlink>
      <w:r>
        <w:t xml:space="preserve"> Бюджетного кодекса Российской Федерации из областного бюджета местным бюджетам предоставляются субсидии на обеспечение комплексного развития сельских территорий, на софинансирование расходных обязательств муниципальных образований Калининградской области по реализации мероприятия по благоустройству сельских территорий (далее - субсидии на благоустройство).</w:t>
      </w:r>
    </w:p>
    <w:p w:rsidR="007E0265" w:rsidRDefault="007E0265">
      <w:pPr>
        <w:pStyle w:val="ConsPlusNormal"/>
        <w:spacing w:before="220"/>
        <w:ind w:firstLine="540"/>
        <w:jc w:val="both"/>
      </w:pPr>
      <w:r>
        <w:t xml:space="preserve">2. Порядок предоставления и распределения между муниципальными образованиями Калининградской области (далее - муниципальные образования) субсидий на благоустройство регламентирует порядок предоставления и расходования данных субсидий местными бюджетами в соответствии с требованиями </w:t>
      </w:r>
      <w:hyperlink r:id="rId22" w:history="1">
        <w:r>
          <w:rPr>
            <w:color w:val="0000FF"/>
          </w:rPr>
          <w:t>статьи 139</w:t>
        </w:r>
      </w:hyperlink>
      <w:r>
        <w:t xml:space="preserve"> Бюджетного кодекса Российской Федерации.</w:t>
      </w:r>
    </w:p>
    <w:p w:rsidR="007E0265" w:rsidRDefault="007E0265">
      <w:pPr>
        <w:pStyle w:val="ConsPlusNormal"/>
        <w:spacing w:before="220"/>
        <w:ind w:firstLine="540"/>
        <w:jc w:val="both"/>
      </w:pPr>
      <w:r>
        <w:t>3. Критерием отбора муниципальных образований при предоставлении субсидий на благоустройство является наличие общественно значимого проекта по благоустройству сельских территорий, соответствующего условиям, установленным пунктом 4 настоящего порядка (далее - проект).</w:t>
      </w:r>
    </w:p>
    <w:p w:rsidR="007E0265" w:rsidRDefault="007E0265">
      <w:pPr>
        <w:pStyle w:val="ConsPlusNormal"/>
        <w:spacing w:before="220"/>
        <w:ind w:firstLine="540"/>
        <w:jc w:val="both"/>
      </w:pPr>
      <w:bookmarkStart w:id="16" w:name="P1291"/>
      <w:bookmarkEnd w:id="16"/>
      <w:r>
        <w:t>4. Субсидии на благоустройство предоставляются по следующим направлениям:</w:t>
      </w:r>
    </w:p>
    <w:p w:rsidR="007E0265" w:rsidRDefault="007E0265">
      <w:pPr>
        <w:pStyle w:val="ConsPlusNormal"/>
        <w:spacing w:before="22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7E0265" w:rsidRDefault="007E0265">
      <w:pPr>
        <w:pStyle w:val="ConsPlusNormal"/>
        <w:spacing w:before="220"/>
        <w:ind w:firstLine="540"/>
        <w:jc w:val="both"/>
      </w:pPr>
      <w: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7E0265" w:rsidRDefault="007E0265">
      <w:pPr>
        <w:pStyle w:val="ConsPlusNormal"/>
        <w:spacing w:before="220"/>
        <w:ind w:firstLine="540"/>
        <w:jc w:val="both"/>
      </w:pPr>
      <w:r>
        <w:t>3) организация пешеходных коммуникаций, в том числе тротуаров, аллей, дорожек, тропинок;</w:t>
      </w:r>
    </w:p>
    <w:p w:rsidR="007E0265" w:rsidRDefault="007E0265">
      <w:pPr>
        <w:pStyle w:val="ConsPlusNormal"/>
        <w:spacing w:before="220"/>
        <w:ind w:firstLine="540"/>
        <w:jc w:val="both"/>
      </w:pPr>
      <w:r>
        <w:t>4) обустройство территории в целях обеспечения беспрепятственного передвижения инвалидов и других маломобильных групп населения;</w:t>
      </w:r>
    </w:p>
    <w:p w:rsidR="007E0265" w:rsidRDefault="007E0265">
      <w:pPr>
        <w:pStyle w:val="ConsPlusNormal"/>
        <w:spacing w:before="220"/>
        <w:ind w:firstLine="540"/>
        <w:jc w:val="both"/>
      </w:pPr>
      <w:r>
        <w:t>5) организация ливневых стоков;</w:t>
      </w:r>
    </w:p>
    <w:p w:rsidR="007E0265" w:rsidRDefault="007E0265">
      <w:pPr>
        <w:pStyle w:val="ConsPlusNormal"/>
        <w:spacing w:before="220"/>
        <w:ind w:firstLine="540"/>
        <w:jc w:val="both"/>
      </w:pPr>
      <w:r>
        <w:t>6) обустройство общественных колодцев и водоразборных колонок;</w:t>
      </w:r>
    </w:p>
    <w:p w:rsidR="007E0265" w:rsidRDefault="007E0265">
      <w:pPr>
        <w:pStyle w:val="ConsPlusNormal"/>
        <w:spacing w:before="220"/>
        <w:ind w:firstLine="540"/>
        <w:jc w:val="both"/>
      </w:pPr>
      <w:r>
        <w:t>7) обустройство площадок накопления твердых коммунальных отходов;</w:t>
      </w:r>
    </w:p>
    <w:p w:rsidR="007E0265" w:rsidRDefault="007E0265">
      <w:pPr>
        <w:pStyle w:val="ConsPlusNormal"/>
        <w:spacing w:before="220"/>
        <w:ind w:firstLine="540"/>
        <w:jc w:val="both"/>
      </w:pPr>
      <w:r>
        <w:t>8) сохранение и восстановление природных ландшафтов и историко-культурных памятников.</w:t>
      </w:r>
    </w:p>
    <w:p w:rsidR="007E0265" w:rsidRDefault="007E0265">
      <w:pPr>
        <w:pStyle w:val="ConsPlusNormal"/>
        <w:spacing w:before="220"/>
        <w:ind w:firstLine="540"/>
        <w:jc w:val="both"/>
      </w:pPr>
      <w:r>
        <w:t>5. Субсидии на благоустройство предоставляются местным бюджетам по результатам отбора муниципальных образований в порядке, установленном Министерством сельского хозяйства Калининградской области (далее - Министерство), при соблюдении следующих условий:</w:t>
      </w:r>
    </w:p>
    <w:p w:rsidR="007E0265" w:rsidRDefault="007E0265">
      <w:pPr>
        <w:pStyle w:val="ConsPlusNormal"/>
        <w:spacing w:before="220"/>
        <w:ind w:firstLine="540"/>
        <w:jc w:val="both"/>
      </w:pPr>
      <w:r>
        <w:t xml:space="preserve">1) наличие в муниципальных образованиях утвержденных муниципальных программ, предусматривающих мероприятия, указанные в </w:t>
      </w:r>
      <w:hyperlink w:anchor="P1291" w:history="1">
        <w:r>
          <w:rPr>
            <w:color w:val="0000FF"/>
          </w:rPr>
          <w:t>пункте 4</w:t>
        </w:r>
      </w:hyperlink>
      <w:r>
        <w:t xml:space="preserve"> настоящего порядка;</w:t>
      </w:r>
    </w:p>
    <w:p w:rsidR="007E0265" w:rsidRDefault="007E0265">
      <w:pPr>
        <w:pStyle w:val="ConsPlusNormal"/>
        <w:spacing w:before="220"/>
        <w:ind w:firstLine="540"/>
        <w:jc w:val="both"/>
      </w:pPr>
      <w:r>
        <w:t xml:space="preserve">2) наличие бюджетных ассигнований, предусмотренных в бюджете муниципального образования на очередной финансовый год, на софинансирование мероприятий, указанных в </w:t>
      </w:r>
      <w:hyperlink w:anchor="P1288" w:history="1">
        <w:r>
          <w:rPr>
            <w:color w:val="0000FF"/>
          </w:rPr>
          <w:t>пункте 1</w:t>
        </w:r>
      </w:hyperlink>
      <w:r>
        <w:t xml:space="preserve"> настоящего порядка;</w:t>
      </w:r>
    </w:p>
    <w:p w:rsidR="007E0265" w:rsidRDefault="007E0265">
      <w:pPr>
        <w:pStyle w:val="ConsPlusNormal"/>
        <w:spacing w:before="220"/>
        <w:ind w:firstLine="540"/>
        <w:jc w:val="both"/>
      </w:pPr>
      <w:r>
        <w:t>3) соответствие проекта критериям отбора (критерии отбора проектов устанавливаются Министерством);</w:t>
      </w:r>
    </w:p>
    <w:p w:rsidR="007E0265" w:rsidRDefault="007E0265">
      <w:pPr>
        <w:pStyle w:val="ConsPlusNormal"/>
        <w:spacing w:before="220"/>
        <w:ind w:firstLine="540"/>
        <w:jc w:val="both"/>
      </w:pPr>
      <w:r>
        <w:t>4) наличие заключенного с Министерством соглашения в государственной интегрированной информационной системе "Электронный бюджет" по форме, установленной Министерством финансов Российской Федерации.</w:t>
      </w:r>
    </w:p>
    <w:p w:rsidR="007E0265" w:rsidRDefault="007E0265">
      <w:pPr>
        <w:pStyle w:val="ConsPlusNormal"/>
        <w:spacing w:before="220"/>
        <w:ind w:firstLine="540"/>
        <w:jc w:val="both"/>
      </w:pPr>
      <w:r>
        <w:t>6. Предельный уровень софинансирования из областного бюджета на реализацию одного проекта составляет 70% от общей стоимости проекта.</w:t>
      </w:r>
    </w:p>
    <w:p w:rsidR="007E0265" w:rsidRDefault="007E0265">
      <w:pPr>
        <w:pStyle w:val="ConsPlusNormal"/>
        <w:spacing w:before="220"/>
        <w:ind w:firstLine="540"/>
        <w:jc w:val="both"/>
      </w:pPr>
      <w:r>
        <w:t>7. Размер предоставляемой бюджету i-го муниципального образования субсидии на благоустройство на реализацию одного проекта определяется по формуле:</w:t>
      </w:r>
    </w:p>
    <w:p w:rsidR="007E0265" w:rsidRDefault="007E0265">
      <w:pPr>
        <w:pStyle w:val="ConsPlusNormal"/>
        <w:jc w:val="both"/>
      </w:pPr>
    </w:p>
    <w:p w:rsidR="007E0265" w:rsidRDefault="00E626F8">
      <w:pPr>
        <w:pStyle w:val="ConsPlusNormal"/>
        <w:jc w:val="center"/>
      </w:pPr>
      <w:r w:rsidRPr="00E626F8">
        <w:rPr>
          <w:position w:val="-22"/>
        </w:rPr>
        <w:pict>
          <v:shape id="_x0000_i1026" style="width:70.5pt;height:33.75pt" coordsize="" o:spt="100" adj="0,,0" path="" filled="f" stroked="f">
            <v:stroke joinstyle="miter"/>
            <v:imagedata r:id="rId23" o:title="base_23596_89879_32769"/>
            <v:formulas/>
            <v:path o:connecttype="segments"/>
          </v:shape>
        </w:pict>
      </w:r>
    </w:p>
    <w:p w:rsidR="007E0265" w:rsidRDefault="007E0265">
      <w:pPr>
        <w:pStyle w:val="ConsPlusNormal"/>
        <w:jc w:val="both"/>
      </w:pPr>
    </w:p>
    <w:p w:rsidR="007E0265" w:rsidRDefault="007E0265">
      <w:pPr>
        <w:pStyle w:val="ConsPlusNormal"/>
        <w:ind w:firstLine="540"/>
        <w:jc w:val="both"/>
      </w:pPr>
      <w:r>
        <w:t>где:</w:t>
      </w:r>
    </w:p>
    <w:p w:rsidR="007E0265" w:rsidRDefault="007E0265">
      <w:pPr>
        <w:pStyle w:val="ConsPlusNormal"/>
        <w:spacing w:before="220"/>
        <w:ind w:firstLine="540"/>
        <w:jc w:val="both"/>
      </w:pPr>
      <w:r>
        <w:t>V</w:t>
      </w:r>
      <w:r>
        <w:rPr>
          <w:vertAlign w:val="subscript"/>
        </w:rPr>
        <w:t>r</w:t>
      </w:r>
      <w:r>
        <w:t xml:space="preserve"> - общий объем субсидий на благоустройство за счет средств областного бюджета в соответствующем финансовом году, но не более 2 млн. рублей;</w:t>
      </w:r>
    </w:p>
    <w:p w:rsidR="007E0265" w:rsidRDefault="007E0265">
      <w:pPr>
        <w:pStyle w:val="ConsPlusNormal"/>
        <w:spacing w:before="220"/>
        <w:ind w:firstLine="540"/>
        <w:jc w:val="both"/>
      </w:pPr>
      <w:r>
        <w:t>С</w:t>
      </w:r>
      <w:r>
        <w:rPr>
          <w:vertAlign w:val="subscript"/>
        </w:rPr>
        <w:t>n</w:t>
      </w:r>
      <w:r>
        <w:t xml:space="preserve"> - общая стоимость проекта.</w:t>
      </w:r>
    </w:p>
    <w:p w:rsidR="007E0265" w:rsidRDefault="007E0265">
      <w:pPr>
        <w:pStyle w:val="ConsPlusNormal"/>
        <w:spacing w:before="220"/>
        <w:ind w:firstLine="540"/>
        <w:jc w:val="both"/>
      </w:pPr>
      <w:r>
        <w:t>8. Размер средств местного бюджета составляет не менее 5 процентов от объема финансирования реализации проекта, которое должно быть обеспечено за счет средств местного бюджета и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w:t>
      </w:r>
    </w:p>
    <w:p w:rsidR="007E0265" w:rsidRDefault="007E0265">
      <w:pPr>
        <w:pStyle w:val="ConsPlusNormal"/>
        <w:spacing w:before="220"/>
        <w:ind w:firstLine="540"/>
        <w:jc w:val="both"/>
      </w:pPr>
      <w:r>
        <w:t>9. Орган местного самоуправления муниципального образования вправе увеличить объем бюджетных ассигнований на финансовое обеспечение расходных обязательств муниципального образования, в целях софинансирования которых муниципальному образованию предоставляется субсидия на благоустройство.</w:t>
      </w:r>
    </w:p>
    <w:p w:rsidR="007E0265" w:rsidRDefault="007E0265">
      <w:pPr>
        <w:pStyle w:val="ConsPlusNormal"/>
        <w:spacing w:before="220"/>
        <w:ind w:firstLine="540"/>
        <w:jc w:val="both"/>
      </w:pPr>
      <w:r>
        <w:t xml:space="preserve">10. Субсидии на благоустройство предоставляются муниципальным образованиям в порядке, установленном </w:t>
      </w:r>
      <w:hyperlink r:id="rId24" w:history="1">
        <w:r>
          <w:rPr>
            <w:color w:val="0000FF"/>
          </w:rPr>
          <w:t>пунктом 17 главы 5</w:t>
        </w:r>
      </w:hyperlink>
      <w:r>
        <w:t xml:space="preserve"> постановления Правительства Калининградской области от 28 декабря 2017 года N 706 "Об обеспечении исполнения областного бюджета органами исполнительной власти Калининградской области".</w:t>
      </w:r>
    </w:p>
    <w:p w:rsidR="007E0265" w:rsidRDefault="007E0265">
      <w:pPr>
        <w:pStyle w:val="ConsPlusNormal"/>
        <w:spacing w:before="220"/>
        <w:ind w:firstLine="540"/>
        <w:jc w:val="both"/>
      </w:pPr>
      <w:r>
        <w:t>11. Органы местного самоуправления муниципальных образований несут ответственность за нецелевое использование бюджетных средств.</w:t>
      </w:r>
    </w:p>
    <w:p w:rsidR="007E0265" w:rsidRDefault="007E0265">
      <w:pPr>
        <w:pStyle w:val="ConsPlusNormal"/>
        <w:spacing w:before="220"/>
        <w:ind w:firstLine="540"/>
        <w:jc w:val="both"/>
      </w:pPr>
      <w:r>
        <w:t>12. При выявлении нецелевого использования бюджетных средств органами местного самоуправления муниципальных образований бюджетные средства подлежат возврату в областной бюджет в соответствии с действующим законодательством.</w:t>
      </w:r>
    </w:p>
    <w:p w:rsidR="007E0265" w:rsidRDefault="007E0265">
      <w:pPr>
        <w:pStyle w:val="ConsPlusNormal"/>
        <w:spacing w:before="220"/>
        <w:ind w:firstLine="540"/>
        <w:jc w:val="both"/>
      </w:pPr>
      <w:r>
        <w:t>13. Контроль за целевым использованием бюджетных средств осуществляется Министерством и финансовыми органами муниципальных образований.</w:t>
      </w: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both"/>
      </w:pPr>
    </w:p>
    <w:p w:rsidR="007E0265" w:rsidRDefault="007E0265">
      <w:pPr>
        <w:pStyle w:val="ConsPlusNormal"/>
        <w:jc w:val="right"/>
        <w:outlineLvl w:val="1"/>
      </w:pPr>
      <w:r>
        <w:t>Приложение N 5</w:t>
      </w:r>
    </w:p>
    <w:p w:rsidR="007E0265" w:rsidRDefault="007E0265">
      <w:pPr>
        <w:pStyle w:val="ConsPlusNormal"/>
        <w:jc w:val="right"/>
      </w:pPr>
      <w:r>
        <w:t>к государственной программе</w:t>
      </w:r>
    </w:p>
    <w:p w:rsidR="007E0265" w:rsidRDefault="007E0265">
      <w:pPr>
        <w:pStyle w:val="ConsPlusNormal"/>
        <w:jc w:val="right"/>
      </w:pPr>
      <w:r>
        <w:t>Калининградской области</w:t>
      </w:r>
    </w:p>
    <w:p w:rsidR="007E0265" w:rsidRDefault="007E0265">
      <w:pPr>
        <w:pStyle w:val="ConsPlusNormal"/>
        <w:jc w:val="right"/>
      </w:pPr>
      <w:r>
        <w:t>"Комплексное развитие</w:t>
      </w:r>
    </w:p>
    <w:p w:rsidR="007E0265" w:rsidRDefault="007E0265">
      <w:pPr>
        <w:pStyle w:val="ConsPlusNormal"/>
        <w:jc w:val="right"/>
      </w:pPr>
      <w:r>
        <w:t>сельских территорий"</w:t>
      </w:r>
    </w:p>
    <w:p w:rsidR="007E0265" w:rsidRDefault="007E0265">
      <w:pPr>
        <w:pStyle w:val="ConsPlusNormal"/>
        <w:jc w:val="both"/>
      </w:pPr>
    </w:p>
    <w:p w:rsidR="007E0265" w:rsidRDefault="007E0265">
      <w:pPr>
        <w:pStyle w:val="ConsPlusTitle"/>
        <w:jc w:val="center"/>
      </w:pPr>
      <w:bookmarkStart w:id="17" w:name="P1330"/>
      <w:bookmarkEnd w:id="17"/>
      <w:r>
        <w:t>ПОРЯДОК</w:t>
      </w:r>
    </w:p>
    <w:p w:rsidR="007E0265" w:rsidRDefault="007E0265">
      <w:pPr>
        <w:pStyle w:val="ConsPlusTitle"/>
        <w:jc w:val="center"/>
      </w:pPr>
      <w:r>
        <w:t>предоставления и распределения субсидий, предоставляемых</w:t>
      </w:r>
    </w:p>
    <w:p w:rsidR="007E0265" w:rsidRDefault="007E0265">
      <w:pPr>
        <w:pStyle w:val="ConsPlusTitle"/>
        <w:jc w:val="center"/>
      </w:pPr>
      <w:r>
        <w:t>из областного бюджета местным бюджетам на софинансирование</w:t>
      </w:r>
    </w:p>
    <w:p w:rsidR="007E0265" w:rsidRDefault="007E0265">
      <w:pPr>
        <w:pStyle w:val="ConsPlusTitle"/>
        <w:jc w:val="center"/>
      </w:pPr>
      <w:r>
        <w:t>расходных обязательств на реализацию проектов комплексного</w:t>
      </w:r>
    </w:p>
    <w:p w:rsidR="007E0265" w:rsidRDefault="007E0265">
      <w:pPr>
        <w:pStyle w:val="ConsPlusTitle"/>
        <w:jc w:val="center"/>
      </w:pPr>
      <w:r>
        <w:t>развития сельских территорий</w:t>
      </w:r>
    </w:p>
    <w:p w:rsidR="007E0265" w:rsidRDefault="007E0265">
      <w:pPr>
        <w:pStyle w:val="ConsPlusNormal"/>
        <w:jc w:val="both"/>
      </w:pPr>
    </w:p>
    <w:p w:rsidR="007E0265" w:rsidRDefault="007E0265">
      <w:pPr>
        <w:pStyle w:val="ConsPlusNormal"/>
        <w:ind w:firstLine="540"/>
        <w:jc w:val="both"/>
      </w:pPr>
      <w:r>
        <w:t xml:space="preserve">1. На реализацию муниципальных программ, направленных на достижение целей подпрограммы "Создание и развитие инфраструктуры на сельских территориях" государственной программы Калининградской области "Комплексное развитие сельских территорий", в соответствии с </w:t>
      </w:r>
      <w:hyperlink r:id="rId25" w:history="1">
        <w:r>
          <w:rPr>
            <w:color w:val="0000FF"/>
          </w:rPr>
          <w:t>частью 4 статьи 179</w:t>
        </w:r>
      </w:hyperlink>
      <w:r>
        <w:t xml:space="preserve"> Бюджетного кодекса Российской Федерации из областного бюджета местным бюджетам предоставляются субсидии на реализацию проектов комплексного развития сельских территорий на создание современного облика сельских территорий (далее соответственно - проекты, субсидии на проекты).</w:t>
      </w:r>
    </w:p>
    <w:p w:rsidR="007E0265" w:rsidRDefault="007E0265">
      <w:pPr>
        <w:pStyle w:val="ConsPlusNormal"/>
        <w:spacing w:before="220"/>
        <w:ind w:firstLine="540"/>
        <w:jc w:val="both"/>
      </w:pPr>
      <w:r>
        <w:t xml:space="preserve">2. Порядок предоставления и распределения между муниципальными образованиями Калининградской области (далее - муниципальные образования) субсидий на проекты регламентирует порядок предоставления и расходования данных субсидий местными бюджетами в соответствии с требованиями </w:t>
      </w:r>
      <w:hyperlink r:id="rId26" w:history="1">
        <w:r>
          <w:rPr>
            <w:color w:val="0000FF"/>
          </w:rPr>
          <w:t>статьи 139</w:t>
        </w:r>
      </w:hyperlink>
      <w:r>
        <w:t xml:space="preserve"> Бюджетного кодекса Российской Федерации.</w:t>
      </w:r>
    </w:p>
    <w:p w:rsidR="007E0265" w:rsidRDefault="007E0265">
      <w:pPr>
        <w:pStyle w:val="ConsPlusNormal"/>
        <w:spacing w:before="220"/>
        <w:ind w:firstLine="540"/>
        <w:jc w:val="both"/>
      </w:pPr>
      <w:r>
        <w:t xml:space="preserve">3. Полномочия муниципальных образований по софинансированию проектов по направлениям, указанным в </w:t>
      </w:r>
      <w:hyperlink w:anchor="P1340" w:history="1">
        <w:r>
          <w:rPr>
            <w:color w:val="0000FF"/>
          </w:rPr>
          <w:t>пункте 5</w:t>
        </w:r>
      </w:hyperlink>
      <w:r>
        <w:t xml:space="preserve"> настоящего порядка, установлены </w:t>
      </w:r>
      <w:hyperlink r:id="rId27" w:history="1">
        <w:r>
          <w:rPr>
            <w:color w:val="0000FF"/>
          </w:rPr>
          <w:t>подпунктами 4</w:t>
        </w:r>
      </w:hyperlink>
      <w:r>
        <w:t xml:space="preserve">, </w:t>
      </w:r>
      <w:hyperlink r:id="rId28" w:history="1">
        <w:r>
          <w:rPr>
            <w:color w:val="0000FF"/>
          </w:rPr>
          <w:t>4.1</w:t>
        </w:r>
      </w:hyperlink>
      <w:r>
        <w:t xml:space="preserve">, </w:t>
      </w:r>
      <w:hyperlink r:id="rId29" w:history="1">
        <w:r>
          <w:rPr>
            <w:color w:val="0000FF"/>
          </w:rPr>
          <w:t>13</w:t>
        </w:r>
      </w:hyperlink>
      <w:r>
        <w:t xml:space="preserve">, </w:t>
      </w:r>
      <w:hyperlink r:id="rId30" w:history="1">
        <w:r>
          <w:rPr>
            <w:color w:val="0000FF"/>
          </w:rPr>
          <w:t>16</w:t>
        </w:r>
      </w:hyperlink>
      <w:r>
        <w:t xml:space="preserve">, </w:t>
      </w:r>
      <w:hyperlink r:id="rId31" w:history="1">
        <w:r>
          <w:rPr>
            <w:color w:val="0000FF"/>
          </w:rPr>
          <w:t>17</w:t>
        </w:r>
      </w:hyperlink>
      <w:r>
        <w:t xml:space="preserve">, </w:t>
      </w:r>
      <w:hyperlink r:id="rId32" w:history="1">
        <w:r>
          <w:rPr>
            <w:color w:val="0000FF"/>
          </w:rPr>
          <w:t>19 пункта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E0265" w:rsidRDefault="007E0265">
      <w:pPr>
        <w:pStyle w:val="ConsPlusNormal"/>
        <w:spacing w:before="220"/>
        <w:ind w:firstLine="540"/>
        <w:jc w:val="both"/>
      </w:pPr>
      <w:r>
        <w:t>4. Критериями отбора муниципальных образований при предоставлении субсидий на проекты является наличие перечня проектов, соответствующих требованиям пункта 5 настоящего порядка. Порядок отбора проектов на региональном уровне устанавливается Министерством сельского хозяйства Калининградской области (далее - Министерство) (не распространяется на проекты, направленные на отбор в Министерство сельского хозяйства Российской Федерации в 2019 году).</w:t>
      </w:r>
    </w:p>
    <w:p w:rsidR="007E0265" w:rsidRDefault="007E0265">
      <w:pPr>
        <w:pStyle w:val="ConsPlusNormal"/>
        <w:spacing w:before="220"/>
        <w:ind w:firstLine="540"/>
        <w:jc w:val="both"/>
      </w:pPr>
      <w:bookmarkStart w:id="18" w:name="P1340"/>
      <w:bookmarkEnd w:id="18"/>
      <w:r>
        <w:t>5. Субсидии на проекты предоставляются по следующим направлениям:</w:t>
      </w:r>
    </w:p>
    <w:p w:rsidR="007E0265" w:rsidRDefault="007E0265">
      <w:pPr>
        <w:pStyle w:val="ConsPlusNormal"/>
        <w:spacing w:before="220"/>
        <w:ind w:firstLine="540"/>
        <w:jc w:val="both"/>
      </w:pPr>
      <w:r>
        <w:t>1) 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объектов в сфере культуры, спортивных сооружений);</w:t>
      </w:r>
    </w:p>
    <w:p w:rsidR="007E0265" w:rsidRDefault="007E0265">
      <w:pPr>
        <w:pStyle w:val="ConsPlusNormal"/>
        <w:spacing w:before="220"/>
        <w:ind w:firstLine="540"/>
        <w:jc w:val="both"/>
      </w:pPr>
      <w:r>
        <w:t>2) 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7E0265" w:rsidRDefault="007E0265">
      <w:pPr>
        <w:pStyle w:val="ConsPlusNormal"/>
        <w:spacing w:before="220"/>
        <w:ind w:firstLine="540"/>
        <w:jc w:val="both"/>
      </w:pPr>
      <w:r>
        <w:t>3) 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7E0265" w:rsidRDefault="007E0265">
      <w:pPr>
        <w:pStyle w:val="ConsPlusNormal"/>
        <w:spacing w:before="220"/>
        <w:ind w:firstLine="540"/>
        <w:jc w:val="both"/>
      </w:pPr>
      <w:r>
        <w:t>4) 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7E0265" w:rsidRDefault="007E0265">
      <w:pPr>
        <w:pStyle w:val="ConsPlusNormal"/>
        <w:spacing w:before="220"/>
        <w:ind w:firstLine="540"/>
        <w:jc w:val="both"/>
      </w:pPr>
      <w:r>
        <w:t>6. Субсидии на проекты предоставляются местным бюджетам при соблюдении следующих условий:</w:t>
      </w:r>
    </w:p>
    <w:p w:rsidR="007E0265" w:rsidRDefault="007E0265">
      <w:pPr>
        <w:pStyle w:val="ConsPlusNormal"/>
        <w:spacing w:before="220"/>
        <w:ind w:firstLine="540"/>
        <w:jc w:val="both"/>
      </w:pPr>
      <w:r>
        <w:t xml:space="preserve">1) наличие в муниципальных образованиях утвержденных муниципальных программ, предусматривающих мероприятия, указанные в </w:t>
      </w:r>
      <w:hyperlink w:anchor="P1340" w:history="1">
        <w:r>
          <w:rPr>
            <w:color w:val="0000FF"/>
          </w:rPr>
          <w:t>пункте 5</w:t>
        </w:r>
      </w:hyperlink>
      <w:r>
        <w:t xml:space="preserve"> настоящего порядка;</w:t>
      </w:r>
    </w:p>
    <w:p w:rsidR="007E0265" w:rsidRDefault="007E0265">
      <w:pPr>
        <w:pStyle w:val="ConsPlusNormal"/>
        <w:spacing w:before="220"/>
        <w:ind w:firstLine="540"/>
        <w:jc w:val="both"/>
      </w:pPr>
      <w:r>
        <w:t xml:space="preserve">2) наличие бюджетных ассигнований, предусмотренных в бюджете муниципального образования на очередной финансовый год, на софинансирование мероприятий, указанных в </w:t>
      </w:r>
      <w:hyperlink w:anchor="P1340" w:history="1">
        <w:r>
          <w:rPr>
            <w:color w:val="0000FF"/>
          </w:rPr>
          <w:t>пункте 5</w:t>
        </w:r>
      </w:hyperlink>
      <w:r>
        <w:t xml:space="preserve"> настоящего порядка;</w:t>
      </w:r>
    </w:p>
    <w:p w:rsidR="007E0265" w:rsidRDefault="007E0265">
      <w:pPr>
        <w:pStyle w:val="ConsPlusNormal"/>
        <w:spacing w:before="220"/>
        <w:ind w:firstLine="540"/>
        <w:jc w:val="both"/>
      </w:pPr>
      <w:r>
        <w:t>3) соответствие проекта критериям отбора, установленным Министерством;</w:t>
      </w:r>
    </w:p>
    <w:p w:rsidR="007E0265" w:rsidRDefault="007E0265">
      <w:pPr>
        <w:pStyle w:val="ConsPlusNormal"/>
        <w:spacing w:before="220"/>
        <w:ind w:firstLine="540"/>
        <w:jc w:val="both"/>
      </w:pPr>
      <w:r>
        <w:t>4) наличие заключенного с Министерством соглашения в государственной интегрированной информационной системе "Электронный бюджет" (далее - соглашение) по форме, установленной Министерством финансов Российской Федерации.</w:t>
      </w:r>
    </w:p>
    <w:p w:rsidR="007E0265" w:rsidRDefault="007E0265">
      <w:pPr>
        <w:pStyle w:val="ConsPlusNormal"/>
        <w:spacing w:before="220"/>
        <w:ind w:firstLine="540"/>
        <w:jc w:val="both"/>
      </w:pPr>
      <w:r>
        <w:t>7. Предельный уровень софинансирования из областного бюджета на осуществление расходов бюджета муниципального образования составляет 99 процентов.</w:t>
      </w:r>
    </w:p>
    <w:p w:rsidR="007E0265" w:rsidRDefault="007E0265">
      <w:pPr>
        <w:pStyle w:val="ConsPlusNormal"/>
        <w:spacing w:before="220"/>
        <w:ind w:firstLine="540"/>
        <w:jc w:val="both"/>
      </w:pPr>
      <w:r>
        <w:t>8. Уровень софинансирования из областного бюджета расходных обязательств муниципального образования устанавливается соглашением исходя из объема средств местного бюджета и не выше предельного уровня софинансирования в размере 99 процентов.</w:t>
      </w:r>
    </w:p>
    <w:p w:rsidR="007E0265" w:rsidRDefault="007E0265">
      <w:pPr>
        <w:pStyle w:val="ConsPlusNormal"/>
        <w:spacing w:before="220"/>
        <w:ind w:firstLine="540"/>
        <w:jc w:val="both"/>
      </w:pPr>
      <w:r>
        <w:t xml:space="preserve">9. Размер предоставляемой бюджету i-го муниципального образования субсидии (Cni) на реализацию одного объекта, соответствующего направлениям, указанным в </w:t>
      </w:r>
      <w:hyperlink w:anchor="P1340" w:history="1">
        <w:r>
          <w:rPr>
            <w:color w:val="0000FF"/>
          </w:rPr>
          <w:t>пункте 5</w:t>
        </w:r>
      </w:hyperlink>
      <w:r>
        <w:t xml:space="preserve"> настоящего порядка, определяется по формуле:</w:t>
      </w:r>
    </w:p>
    <w:p w:rsidR="007E0265" w:rsidRDefault="007E0265">
      <w:pPr>
        <w:pStyle w:val="ConsPlusNormal"/>
        <w:jc w:val="both"/>
      </w:pPr>
    </w:p>
    <w:p w:rsidR="007E0265" w:rsidRDefault="007E0265">
      <w:pPr>
        <w:pStyle w:val="ConsPlusNormal"/>
        <w:jc w:val="center"/>
      </w:pPr>
      <w:r>
        <w:t>Cni = (Q</w:t>
      </w:r>
      <w:r>
        <w:rPr>
          <w:vertAlign w:val="subscript"/>
        </w:rPr>
        <w:t>i</w:t>
      </w:r>
      <w:r>
        <w:t xml:space="preserve"> - VB) x 99%,</w:t>
      </w:r>
    </w:p>
    <w:p w:rsidR="007E0265" w:rsidRDefault="007E0265">
      <w:pPr>
        <w:pStyle w:val="ConsPlusNormal"/>
        <w:jc w:val="both"/>
      </w:pPr>
    </w:p>
    <w:p w:rsidR="007E0265" w:rsidRDefault="007E0265">
      <w:pPr>
        <w:pStyle w:val="ConsPlusNormal"/>
        <w:ind w:firstLine="540"/>
        <w:jc w:val="both"/>
      </w:pPr>
      <w:r>
        <w:t>где:</w:t>
      </w:r>
    </w:p>
    <w:p w:rsidR="007E0265" w:rsidRDefault="007E0265">
      <w:pPr>
        <w:pStyle w:val="ConsPlusNormal"/>
        <w:spacing w:before="220"/>
        <w:ind w:firstLine="540"/>
        <w:jc w:val="both"/>
      </w:pPr>
      <w:r>
        <w:t>Q</w:t>
      </w:r>
      <w:r>
        <w:rPr>
          <w:vertAlign w:val="subscript"/>
        </w:rPr>
        <w:t>i</w:t>
      </w:r>
      <w:r>
        <w:t xml:space="preserve"> - сметная стоимость объекта в соответствии с утвержденной проектно-сметной документацией;</w:t>
      </w:r>
    </w:p>
    <w:p w:rsidR="007E0265" w:rsidRDefault="007E0265">
      <w:pPr>
        <w:pStyle w:val="ConsPlusNormal"/>
        <w:spacing w:before="220"/>
        <w:ind w:firstLine="540"/>
        <w:jc w:val="both"/>
      </w:pPr>
      <w:r>
        <w:t>VB - общий объем внебюджетных средств, запланированных на финансирование объекта, а также потраченных на строительство объекта в течение двух лет, предшествующих году начала реализации проекта;</w:t>
      </w:r>
    </w:p>
    <w:p w:rsidR="007E0265" w:rsidRDefault="007E0265">
      <w:pPr>
        <w:pStyle w:val="ConsPlusNormal"/>
        <w:spacing w:before="220"/>
        <w:ind w:firstLine="540"/>
        <w:jc w:val="both"/>
      </w:pPr>
      <w:r>
        <w:t>99% - предельный уровень софинансирования из областного бюджета.</w:t>
      </w:r>
    </w:p>
    <w:p w:rsidR="007E0265" w:rsidRDefault="007E0265">
      <w:pPr>
        <w:pStyle w:val="ConsPlusNormal"/>
        <w:spacing w:before="220"/>
        <w:ind w:firstLine="540"/>
        <w:jc w:val="both"/>
      </w:pPr>
      <w:r>
        <w:t>10. Орган местного самоуправления муниципального образования Калининградской области вправе увеличить объем бюджетных ассигнований на финансовое обеспечение расходных обязательств муниципального образования, в целях софинансирования которых муниципальному образованию предоставляются субсидии на проекты.</w:t>
      </w:r>
    </w:p>
    <w:p w:rsidR="007E0265" w:rsidRDefault="007E0265">
      <w:pPr>
        <w:pStyle w:val="ConsPlusNormal"/>
        <w:spacing w:before="220"/>
        <w:ind w:firstLine="540"/>
        <w:jc w:val="both"/>
      </w:pPr>
      <w:r>
        <w:t xml:space="preserve">11. Субсидии на проекты предоставляются муниципальным образованиям в порядке, установленном </w:t>
      </w:r>
      <w:hyperlink r:id="rId33" w:history="1">
        <w:r>
          <w:rPr>
            <w:color w:val="0000FF"/>
          </w:rPr>
          <w:t>пунктом 17 главы 5</w:t>
        </w:r>
      </w:hyperlink>
      <w:r>
        <w:t xml:space="preserve"> постановления Правительства Калининградской области от 28 декабря 2017 года N 706 "Об обеспечении исполнения областного бюджета органами исполнительной власти Калининградской области".</w:t>
      </w:r>
    </w:p>
    <w:p w:rsidR="007E0265" w:rsidRDefault="007E0265">
      <w:pPr>
        <w:pStyle w:val="ConsPlusNormal"/>
        <w:spacing w:before="220"/>
        <w:ind w:firstLine="540"/>
        <w:jc w:val="both"/>
      </w:pPr>
      <w:r>
        <w:t>12. Органы местного самоуправления муниципальных образований несут ответственность за нецелевое использование бюджетных средств.</w:t>
      </w:r>
    </w:p>
    <w:p w:rsidR="007E0265" w:rsidRDefault="007E0265">
      <w:pPr>
        <w:pStyle w:val="ConsPlusNormal"/>
        <w:spacing w:before="220"/>
        <w:ind w:firstLine="540"/>
        <w:jc w:val="both"/>
      </w:pPr>
      <w:r>
        <w:t>13. При выявлении нецелевого использования бюджетных средств органами местного самоуправления муниципальных образований бюджетные средства подлежат возврату в областной бюджет в соответствии с действующим законодательством.</w:t>
      </w:r>
    </w:p>
    <w:p w:rsidR="007E0265" w:rsidRDefault="007E0265">
      <w:pPr>
        <w:pStyle w:val="ConsPlusNormal"/>
        <w:spacing w:before="220"/>
        <w:ind w:firstLine="540"/>
        <w:jc w:val="both"/>
      </w:pPr>
      <w:r>
        <w:t>14. Контроль за целевым использованием бюджетных средств осуществляется Министерством и финансовыми органами муниципальных образований.</w:t>
      </w:r>
    </w:p>
    <w:p w:rsidR="007E0265" w:rsidRDefault="007E0265">
      <w:pPr>
        <w:pStyle w:val="ConsPlusNormal"/>
        <w:jc w:val="both"/>
      </w:pPr>
    </w:p>
    <w:p w:rsidR="007E0265" w:rsidRDefault="007E0265">
      <w:pPr>
        <w:pStyle w:val="ConsPlusNormal"/>
        <w:jc w:val="both"/>
      </w:pPr>
    </w:p>
    <w:p w:rsidR="007E0265" w:rsidRDefault="007E0265">
      <w:pPr>
        <w:pStyle w:val="ConsPlusNormal"/>
        <w:pBdr>
          <w:top w:val="single" w:sz="6" w:space="0" w:color="auto"/>
        </w:pBdr>
        <w:spacing w:before="100" w:after="100"/>
        <w:jc w:val="both"/>
        <w:rPr>
          <w:sz w:val="2"/>
          <w:szCs w:val="2"/>
        </w:rPr>
      </w:pPr>
    </w:p>
    <w:p w:rsidR="003A48BD" w:rsidRDefault="003A48BD"/>
    <w:sectPr w:rsidR="003A48BD" w:rsidSect="00071F8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0265"/>
    <w:rsid w:val="003A48BD"/>
    <w:rsid w:val="00761113"/>
    <w:rsid w:val="007B7AC9"/>
    <w:rsid w:val="007E0265"/>
    <w:rsid w:val="00E62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2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02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0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02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02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02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02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78D792EEFD2E4DCBA78BEC571780A052E6B47276381C712875D9F2BC08AEB3C183F1FB2E34E2940CFFA75C9AFA0ECAD2C7211927D9C7EBJF0DK" TargetMode="External"/><Relationship Id="rId13" Type="http://schemas.openxmlformats.org/officeDocument/2006/relationships/hyperlink" Target="consultantplus://offline/ref=D978D792EEFD2E4DCBA795E1417BDEA955EEE878753F1F2F722A82AFEB01A4E486CCA8B96A39E39405F4F20DD5FB528C8FD4231927DBCFF7FF7F5DJ101K" TargetMode="External"/><Relationship Id="rId18" Type="http://schemas.openxmlformats.org/officeDocument/2006/relationships/hyperlink" Target="consultantplus://offline/ref=D978D792EEFD2E4DCBA78BEC571780A052E0B172733C1C712875D9F2BC08AEB3C183F1FB2E34E09104FFA75C9AFA0ECAD2C7211927D9C7EBJF0DK" TargetMode="External"/><Relationship Id="rId26" Type="http://schemas.openxmlformats.org/officeDocument/2006/relationships/hyperlink" Target="consultantplus://offline/ref=D978D792EEFD2E4DCBA78BEC571780A052E0BE7D74391C712875D9F2BC08AEB3C183F1F82F37E09F51A5B758D3AD0BD6DAD13F1339D9JC07K" TargetMode="External"/><Relationship Id="rId3" Type="http://schemas.openxmlformats.org/officeDocument/2006/relationships/webSettings" Target="webSettings.xml"/><Relationship Id="rId21" Type="http://schemas.openxmlformats.org/officeDocument/2006/relationships/hyperlink" Target="consultantplus://offline/ref=D978D792EEFD2E4DCBA78BEC571780A052E0BE7D74391C712875D9F2BC08AEB3C183F1FF293CEB9F51A5B758D3AD0BD6DAD13F1339D9JC07K" TargetMode="External"/><Relationship Id="rId34" Type="http://schemas.openxmlformats.org/officeDocument/2006/relationships/fontTable" Target="fontTable.xml"/><Relationship Id="rId7" Type="http://schemas.openxmlformats.org/officeDocument/2006/relationships/hyperlink" Target="consultantplus://offline/ref=D978D792EEFD2E4DCBA78BEC571780A052E7BF74783F1C712875D9F2BC08AEB3D383A9F72C3CFC940DEAF10DDCJA0FK" TargetMode="External"/><Relationship Id="rId12" Type="http://schemas.openxmlformats.org/officeDocument/2006/relationships/hyperlink" Target="consultantplus://offline/ref=D978D792EEFD2E4DCBA795E1417BDEA955EEE87879311721772A82AFEB01A4E486CCA8B96A39E39405F4F20CD5FB528C8FD4231927DBCFF7FF7F5DJ101K" TargetMode="External"/><Relationship Id="rId17" Type="http://schemas.openxmlformats.org/officeDocument/2006/relationships/hyperlink" Target="consultantplus://offline/ref=D978D792EEFD2E4DCBA78BEC571780A052E0BE7D74391C712875D9F2BC08AEB3C183F1F82F37E09F51A5B758D3AD0BD6DAD13F1339D9JC07K" TargetMode="External"/><Relationship Id="rId25" Type="http://schemas.openxmlformats.org/officeDocument/2006/relationships/hyperlink" Target="consultantplus://offline/ref=D978D792EEFD2E4DCBA78BEC571780A052E0BE7D74391C712875D9F2BC08AEB3C183F1FF293CEB9F51A5B758D3AD0BD6DAD13F1339D9JC07K" TargetMode="External"/><Relationship Id="rId33" Type="http://schemas.openxmlformats.org/officeDocument/2006/relationships/hyperlink" Target="consultantplus://offline/ref=D978D792EEFD2E4DCBA795E1417BDEA955EEE87878381623762A82AFEB01A4E486CCA8B96A39E39405F5F208D5FB528C8FD4231927DBCFF7FF7F5DJ101K" TargetMode="External"/><Relationship Id="rId2" Type="http://schemas.openxmlformats.org/officeDocument/2006/relationships/settings" Target="settings.xml"/><Relationship Id="rId16" Type="http://schemas.openxmlformats.org/officeDocument/2006/relationships/hyperlink" Target="consultantplus://offline/ref=D978D792EEFD2E4DCBA78BEC571780A052E0B17C73311C712875D9F2BC08AEB3C183F1FB2E35E19206FFA75C9AFA0ECAD2C7211927D9C7EBJF0DK" TargetMode="External"/><Relationship Id="rId20" Type="http://schemas.openxmlformats.org/officeDocument/2006/relationships/hyperlink" Target="consultantplus://offline/ref=D978D792EEFD2E4DCBA795E1417BDEA955EEE87878381623762A82AFEB01A4E486CCA8B96A39E39405F5F208D5FB528C8FD4231927DBCFF7FF7F5DJ101K" TargetMode="External"/><Relationship Id="rId29" Type="http://schemas.openxmlformats.org/officeDocument/2006/relationships/hyperlink" Target="consultantplus://offline/ref=D978D792EEFD2E4DCBA78BEC571780A052E0B17C73311C712875D9F2BC08AEB3C183F1FB2E35E19505FFA75C9AFA0ECAD2C7211927D9C7EBJF0DK" TargetMode="External"/><Relationship Id="rId1" Type="http://schemas.openxmlformats.org/officeDocument/2006/relationships/styles" Target="styles.xml"/><Relationship Id="rId6" Type="http://schemas.openxmlformats.org/officeDocument/2006/relationships/hyperlink" Target="consultantplus://offline/ref=D978D792EEFD2E4DCBA795E1417BDEA955EEE87878391422762A82AFEB01A4E486CCA8AB6A61EF960DEAF305C0AD03CAJD0AK" TargetMode="External"/><Relationship Id="rId11" Type="http://schemas.openxmlformats.org/officeDocument/2006/relationships/hyperlink" Target="consultantplus://offline/ref=D978D792EEFD2E4DCBA78BEC571780A052E0B172733C1C712875D9F2BC08AEB3C183F1FB2E34E29501FFA75C9AFA0ECAD2C7211927D9C7EBJF0DK" TargetMode="External"/><Relationship Id="rId24" Type="http://schemas.openxmlformats.org/officeDocument/2006/relationships/hyperlink" Target="consultantplus://offline/ref=D978D792EEFD2E4DCBA795E1417BDEA955EEE87878381623762A82AFEB01A4E486CCA8B96A39E39405F5F208D5FB528C8FD4231927DBCFF7FF7F5DJ101K" TargetMode="External"/><Relationship Id="rId32" Type="http://schemas.openxmlformats.org/officeDocument/2006/relationships/hyperlink" Target="consultantplus://offline/ref=D978D792EEFD2E4DCBA78BEC571780A052E0B17C73311C712875D9F2BC08AEB3C183F1FB2E35E1930DFFA75C9AFA0ECAD2C7211927D9C7EBJF0DK" TargetMode="External"/><Relationship Id="rId5" Type="http://schemas.openxmlformats.org/officeDocument/2006/relationships/hyperlink" Target="consultantplus://offline/ref=D978D792EEFD2E4DCBA795E1417BDEA955EEE87878381325712A82AFEB01A4E486CCA8B96A39E39405F7F00ED5FB528C8FD4231927DBCFF7FF7F5DJ101K" TargetMode="External"/><Relationship Id="rId15" Type="http://schemas.openxmlformats.org/officeDocument/2006/relationships/hyperlink" Target="consultantplus://offline/ref=D978D792EEFD2E4DCBA78BEC571780A052E0BE7D74391C712875D9F2BC08AEB3C183F1FF293CEB9F51A5B758D3AD0BD6DAD13F1339D9JC07K" TargetMode="External"/><Relationship Id="rId23" Type="http://schemas.openxmlformats.org/officeDocument/2006/relationships/image" Target="media/image2.wmf"/><Relationship Id="rId28" Type="http://schemas.openxmlformats.org/officeDocument/2006/relationships/hyperlink" Target="consultantplus://offline/ref=D978D792EEFD2E4DCBA78BEC571780A052E0B17C73311C712875D9F2BC08AEB3C183F1FD2833E9C054B0A600DCA71DC8D2C723113BJD0BK" TargetMode="External"/><Relationship Id="rId10" Type="http://schemas.openxmlformats.org/officeDocument/2006/relationships/hyperlink" Target="consultantplus://offline/ref=D978D792EEFD2E4DCBA78BEC571780A050E5B172783A1C712875D9F2BC08AEB3C183F1FB2E34E2940DFFA75C9AFA0ECAD2C7211927D9C7EBJF0DK" TargetMode="External"/><Relationship Id="rId19" Type="http://schemas.openxmlformats.org/officeDocument/2006/relationships/image" Target="media/image1.wmf"/><Relationship Id="rId31" Type="http://schemas.openxmlformats.org/officeDocument/2006/relationships/hyperlink" Target="consultantplus://offline/ref=D978D792EEFD2E4DCBA78BEC571780A052E0B17C73311C712875D9F2BC08AEB3C183F1FB2E35E19300FFA75C9AFA0ECAD2C7211927D9C7EBJF0DK" TargetMode="External"/><Relationship Id="rId4" Type="http://schemas.openxmlformats.org/officeDocument/2006/relationships/hyperlink" Target="consultantplus://offline/ref=D978D792EEFD2E4DCBA78BEC571780A052E0BE7D74391C712875D9F2BC08AEB3C183F1FB2E37E09C05FFA75C9AFA0ECAD2C7211927D9C7EBJF0DK" TargetMode="External"/><Relationship Id="rId9" Type="http://schemas.openxmlformats.org/officeDocument/2006/relationships/hyperlink" Target="consultantplus://offline/ref=D978D792EEFD2E4DCBA78BEC571780A053E4B774703B1C712875D9F2BC08AEB3C183F1FB2E34E2940CFFA75C9AFA0ECAD2C7211927D9C7EBJF0DK" TargetMode="External"/><Relationship Id="rId14" Type="http://schemas.openxmlformats.org/officeDocument/2006/relationships/hyperlink" Target="consultantplus://offline/ref=D978D792EEFD2E4DCBA795E1417BDEA955EEE8787838112E702A82AFEB01A4E486CCA8B96A39E39404FCF409D5FB528C8FD4231927DBCFF7FF7F5DJ101K" TargetMode="External"/><Relationship Id="rId22" Type="http://schemas.openxmlformats.org/officeDocument/2006/relationships/hyperlink" Target="consultantplus://offline/ref=D978D792EEFD2E4DCBA78BEC571780A052E0BE7D74391C712875D9F2BC08AEB3C183F1F82F37E09F51A5B758D3AD0BD6DAD13F1339D9JC07K" TargetMode="External"/><Relationship Id="rId27" Type="http://schemas.openxmlformats.org/officeDocument/2006/relationships/hyperlink" Target="consultantplus://offline/ref=D978D792EEFD2E4DCBA78BEC571780A052E0B17C73311C712875D9F2BC08AEB3C183F1FB2E35E19204FFA75C9AFA0ECAD2C7211927D9C7EBJF0DK" TargetMode="External"/><Relationship Id="rId30" Type="http://schemas.openxmlformats.org/officeDocument/2006/relationships/hyperlink" Target="consultantplus://offline/ref=D978D792EEFD2E4DCBA78BEC571780A052E0B17C73311C712875D9F2BC08AEB3C183F1FB2E35E19301FFA75C9AFA0ECAD2C7211927D9C7EBJF0D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9797</Words>
  <Characters>55847</Characters>
  <Application>Microsoft Office Word</Application>
  <DocSecurity>0</DocSecurity>
  <Lines>465</Lines>
  <Paragraphs>131</Paragraphs>
  <ScaleCrop>false</ScaleCrop>
  <Company/>
  <LinksUpToDate>false</LinksUpToDate>
  <CharactersWithSpaces>65513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o.trapeznikova</dc:creator>
  <cp:lastModifiedBy>o.trapeznikova</cp:lastModifiedBy>
  <cp:revision>3</cp:revision>
  <dcterms:created xsi:type="dcterms:W3CDTF">2020-08-28T10:52:00Z</dcterms:created>
  <dcterms:modified xsi:type="dcterms:W3CDTF">2020-08-28T13:34:00Z</dcterms:modified>
</cp:coreProperties>
</file>