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FE" w:rsidRPr="00087970" w:rsidRDefault="00AD72D9" w:rsidP="009007D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7970">
        <w:rPr>
          <w:rFonts w:ascii="Times New Roman" w:hAnsi="Times New Roman" w:cs="Times New Roman"/>
          <w:b/>
          <w:sz w:val="27"/>
          <w:szCs w:val="27"/>
        </w:rPr>
        <w:t>Зак</w:t>
      </w:r>
      <w:r w:rsidR="009007D9" w:rsidRPr="00087970">
        <w:rPr>
          <w:rFonts w:ascii="Times New Roman" w:hAnsi="Times New Roman" w:cs="Times New Roman"/>
          <w:b/>
          <w:sz w:val="27"/>
          <w:szCs w:val="27"/>
        </w:rPr>
        <w:t xml:space="preserve">лючение </w:t>
      </w:r>
    </w:p>
    <w:p w:rsidR="00E36F49" w:rsidRPr="00E36F49" w:rsidRDefault="009007D9" w:rsidP="00E36F4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7970">
        <w:rPr>
          <w:rFonts w:ascii="Times New Roman" w:hAnsi="Times New Roman" w:cs="Times New Roman"/>
          <w:b/>
          <w:sz w:val="27"/>
          <w:szCs w:val="27"/>
        </w:rPr>
        <w:t xml:space="preserve">об оценке регулирующего воздействия </w:t>
      </w:r>
      <w:r w:rsidR="00E36F49" w:rsidRPr="00E36F49">
        <w:rPr>
          <w:rFonts w:ascii="Times New Roman" w:hAnsi="Times New Roman" w:cs="Times New Roman"/>
          <w:b/>
          <w:sz w:val="27"/>
          <w:szCs w:val="27"/>
        </w:rPr>
        <w:t>проекта решения окружного Совета депутатов муниципального образования «Светлогорский городской округ» «Об утверждении Правил благоустройства территории</w:t>
      </w:r>
    </w:p>
    <w:p w:rsidR="00672411" w:rsidRPr="00087970" w:rsidRDefault="00E36F49" w:rsidP="00E36F4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36F49">
        <w:rPr>
          <w:rFonts w:ascii="Times New Roman" w:hAnsi="Times New Roman" w:cs="Times New Roman"/>
          <w:b/>
          <w:sz w:val="27"/>
          <w:szCs w:val="27"/>
        </w:rPr>
        <w:t>муниципального образования «Светлогорский городской округ»</w:t>
      </w:r>
    </w:p>
    <w:p w:rsidR="0083640B" w:rsidRDefault="0083640B" w:rsidP="009007D9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ED59C7" w:rsidRDefault="00ED59C7" w:rsidP="00ED59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31E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731E39"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31E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07D9" w:rsidRPr="00087970" w:rsidRDefault="009007D9" w:rsidP="009007D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87970" w:rsidRPr="00087970" w:rsidRDefault="00ED59C7" w:rsidP="00ED59C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59C7">
        <w:rPr>
          <w:rFonts w:ascii="Times New Roman" w:hAnsi="Times New Roman" w:cs="Times New Roman"/>
          <w:sz w:val="27"/>
          <w:szCs w:val="27"/>
        </w:rPr>
        <w:t>Проект решения окружного Совета депутатов муниципального образования «Светлогорский городской округ» «Об утверждении Правил благоустройства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D59C7">
        <w:rPr>
          <w:rFonts w:ascii="Times New Roman" w:hAnsi="Times New Roman" w:cs="Times New Roman"/>
          <w:sz w:val="27"/>
          <w:szCs w:val="27"/>
        </w:rPr>
        <w:t>муниципального образования «Светлогорский городской округ»</w:t>
      </w:r>
      <w:r w:rsidR="00087970" w:rsidRPr="00087970">
        <w:rPr>
          <w:rFonts w:ascii="Times New Roman" w:hAnsi="Times New Roman" w:cs="Times New Roman"/>
          <w:sz w:val="27"/>
          <w:szCs w:val="27"/>
        </w:rPr>
        <w:t xml:space="preserve"> (далее – проект </w:t>
      </w:r>
      <w:r>
        <w:rPr>
          <w:rFonts w:ascii="Times New Roman" w:hAnsi="Times New Roman" w:cs="Times New Roman"/>
          <w:sz w:val="27"/>
          <w:szCs w:val="27"/>
        </w:rPr>
        <w:t>решения</w:t>
      </w:r>
      <w:r w:rsidR="00087970" w:rsidRPr="00087970">
        <w:rPr>
          <w:rFonts w:ascii="Times New Roman" w:hAnsi="Times New Roman" w:cs="Times New Roman"/>
          <w:sz w:val="27"/>
          <w:szCs w:val="27"/>
        </w:rPr>
        <w:t>) направлен для подготовки настоящего заключения административно-юридическим отделом администрации муниципального образования «Светлогорский городской округ».</w:t>
      </w:r>
    </w:p>
    <w:p w:rsidR="00087970" w:rsidRPr="00087970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По результатам рассмотрения установлено, что при подготовке проекта акта органом-разработчиком соблюдены процедуры, предусмотренные Положением.</w:t>
      </w:r>
    </w:p>
    <w:p w:rsidR="00087970" w:rsidRPr="00087970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Проект акта направлен органом-разработчиком для подготовки настоящего заключения впервые.</w:t>
      </w:r>
    </w:p>
    <w:p w:rsidR="00087970" w:rsidRPr="00087970" w:rsidRDefault="00087970" w:rsidP="0008797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Органом-разработчиком проведены публичные консультации проекта акта в срок с «</w:t>
      </w:r>
      <w:r w:rsidR="008074A6">
        <w:rPr>
          <w:rFonts w:ascii="Times New Roman" w:hAnsi="Times New Roman" w:cs="Times New Roman"/>
          <w:sz w:val="27"/>
          <w:szCs w:val="27"/>
        </w:rPr>
        <w:t>1</w:t>
      </w:r>
      <w:r w:rsidR="00731E39">
        <w:rPr>
          <w:rFonts w:ascii="Times New Roman" w:hAnsi="Times New Roman" w:cs="Times New Roman"/>
          <w:sz w:val="27"/>
          <w:szCs w:val="27"/>
        </w:rPr>
        <w:t>6</w:t>
      </w:r>
      <w:r w:rsidRPr="00087970">
        <w:rPr>
          <w:rFonts w:ascii="Times New Roman" w:hAnsi="Times New Roman" w:cs="Times New Roman"/>
          <w:sz w:val="27"/>
          <w:szCs w:val="27"/>
        </w:rPr>
        <w:t xml:space="preserve">» </w:t>
      </w:r>
      <w:r w:rsidR="00731E39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Pr="00087970">
        <w:rPr>
          <w:rFonts w:ascii="Times New Roman" w:hAnsi="Times New Roman" w:cs="Times New Roman"/>
          <w:sz w:val="27"/>
          <w:szCs w:val="27"/>
        </w:rPr>
        <w:t>2019 г. по «</w:t>
      </w:r>
      <w:r w:rsidR="00731E39">
        <w:rPr>
          <w:rFonts w:ascii="Times New Roman" w:hAnsi="Times New Roman" w:cs="Times New Roman"/>
          <w:sz w:val="27"/>
          <w:szCs w:val="27"/>
        </w:rPr>
        <w:t>10</w:t>
      </w:r>
      <w:r w:rsidRPr="00087970">
        <w:rPr>
          <w:rFonts w:ascii="Times New Roman" w:hAnsi="Times New Roman" w:cs="Times New Roman"/>
          <w:sz w:val="27"/>
          <w:szCs w:val="27"/>
        </w:rPr>
        <w:t xml:space="preserve">» </w:t>
      </w:r>
      <w:r w:rsidR="00731E39">
        <w:rPr>
          <w:rFonts w:ascii="Times New Roman" w:hAnsi="Times New Roman" w:cs="Times New Roman"/>
          <w:sz w:val="27"/>
          <w:szCs w:val="27"/>
        </w:rPr>
        <w:t xml:space="preserve">января </w:t>
      </w:r>
      <w:r w:rsidRPr="00087970">
        <w:rPr>
          <w:rFonts w:ascii="Times New Roman" w:hAnsi="Times New Roman" w:cs="Times New Roman"/>
          <w:sz w:val="27"/>
          <w:szCs w:val="27"/>
        </w:rPr>
        <w:t>20</w:t>
      </w:r>
      <w:r w:rsidR="00731E39">
        <w:rPr>
          <w:rFonts w:ascii="Times New Roman" w:hAnsi="Times New Roman" w:cs="Times New Roman"/>
          <w:sz w:val="27"/>
          <w:szCs w:val="27"/>
        </w:rPr>
        <w:t>20</w:t>
      </w:r>
      <w:r w:rsidRPr="00087970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87970" w:rsidRPr="00087970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Отчет об оценке регулирующего воздействия проекта акта размещен в сети Интернет по адресу</w:t>
      </w:r>
      <w:r w:rsidRPr="00087970">
        <w:rPr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>https://www.svetlogorsk39.ru/dokumenty/proekty-mpa/orv/.</w:t>
      </w:r>
    </w:p>
    <w:p w:rsidR="00087970" w:rsidRPr="00087970" w:rsidRDefault="00087970" w:rsidP="0008797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На основе проведенной оценки регулирующего воздействия </w:t>
      </w:r>
      <w:r w:rsidR="00731E39" w:rsidRPr="00087970">
        <w:rPr>
          <w:rFonts w:ascii="Times New Roman" w:hAnsi="Times New Roman" w:cs="Times New Roman"/>
          <w:sz w:val="27"/>
          <w:szCs w:val="27"/>
        </w:rPr>
        <w:t>проекта решения</w:t>
      </w:r>
      <w:r w:rsidRPr="00087970">
        <w:rPr>
          <w:rFonts w:ascii="Times New Roman" w:hAnsi="Times New Roman" w:cs="Times New Roman"/>
          <w:sz w:val="27"/>
          <w:szCs w:val="27"/>
        </w:rPr>
        <w:t xml:space="preserve"> с учетом информации, </w:t>
      </w:r>
      <w:bookmarkStart w:id="0" w:name="_GoBack"/>
      <w:bookmarkEnd w:id="0"/>
      <w:r w:rsidR="00731E39" w:rsidRPr="00087970">
        <w:rPr>
          <w:rFonts w:ascii="Times New Roman" w:hAnsi="Times New Roman" w:cs="Times New Roman"/>
          <w:sz w:val="27"/>
          <w:szCs w:val="27"/>
        </w:rPr>
        <w:t>представленной органом</w:t>
      </w:r>
      <w:r w:rsidRPr="00087970">
        <w:rPr>
          <w:rFonts w:ascii="Times New Roman" w:hAnsi="Times New Roman" w:cs="Times New Roman"/>
          <w:sz w:val="27"/>
          <w:szCs w:val="27"/>
        </w:rPr>
        <w:t xml:space="preserve">-разработчиком в отчете об оценке регулирующего воздействия проекта </w:t>
      </w:r>
      <w:r w:rsidR="00BC7AF9">
        <w:rPr>
          <w:rFonts w:ascii="Times New Roman" w:hAnsi="Times New Roman" w:cs="Times New Roman"/>
          <w:sz w:val="27"/>
          <w:szCs w:val="27"/>
        </w:rPr>
        <w:t>решения</w:t>
      </w:r>
      <w:r w:rsidRPr="00087970">
        <w:rPr>
          <w:rFonts w:ascii="Times New Roman" w:hAnsi="Times New Roman" w:cs="Times New Roman"/>
          <w:sz w:val="27"/>
          <w:szCs w:val="27"/>
        </w:rPr>
        <w:t>, сделаны следующие выводы:</w:t>
      </w:r>
    </w:p>
    <w:p w:rsidR="00087970" w:rsidRPr="00087970" w:rsidRDefault="00087970" w:rsidP="0008797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1)</w:t>
      </w:r>
      <w:r w:rsidRPr="00087970">
        <w:rPr>
          <w:rFonts w:ascii="Times New Roman" w:hAnsi="Times New Roman" w:cs="Times New Roman"/>
          <w:sz w:val="27"/>
          <w:szCs w:val="27"/>
        </w:rPr>
        <w:tab/>
        <w:t>вывод о соблюдении установленного Положения проведения оценки регулирующего воздействия проекта муниципального нормативного правового акта администрации муниципального образования «Светлогорский городской округ»;</w:t>
      </w:r>
    </w:p>
    <w:p w:rsidR="00087970" w:rsidRPr="00087970" w:rsidRDefault="00087970" w:rsidP="0008797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2)</w:t>
      </w:r>
      <w:r w:rsidRPr="00087970">
        <w:rPr>
          <w:rFonts w:ascii="Times New Roman" w:hAnsi="Times New Roman" w:cs="Times New Roman"/>
          <w:sz w:val="27"/>
          <w:szCs w:val="27"/>
        </w:rPr>
        <w:tab/>
        <w:t>вывод о достаточности обоснования решения проблемы предложенным способом регулирования;</w:t>
      </w:r>
    </w:p>
    <w:p w:rsidR="00087970" w:rsidRPr="00087970" w:rsidRDefault="00087970" w:rsidP="0008797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3)</w:t>
      </w:r>
      <w:r w:rsidRPr="00087970">
        <w:rPr>
          <w:rFonts w:ascii="Times New Roman" w:hAnsi="Times New Roman" w:cs="Times New Roman"/>
          <w:sz w:val="27"/>
          <w:szCs w:val="27"/>
        </w:rPr>
        <w:tab/>
        <w:t>вывод об отсутствии положений, вводящих избыточные обязанности, запреты и ограничения для субъектов предпринимательской и инвестиционной 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 деятельности, а также бюджета МО «Светлогорский городской округ».</w:t>
      </w: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Начальник </w:t>
      </w: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административно-юридического отдела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87970">
        <w:rPr>
          <w:rFonts w:ascii="Times New Roman" w:hAnsi="Times New Roman" w:cs="Times New Roman"/>
          <w:sz w:val="27"/>
          <w:szCs w:val="27"/>
        </w:rPr>
        <w:t xml:space="preserve">    И.С. Рахманова</w:t>
      </w:r>
    </w:p>
    <w:sectPr w:rsidR="00087970" w:rsidRPr="00087970" w:rsidSect="0008797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7D9"/>
    <w:rsid w:val="000045F0"/>
    <w:rsid w:val="00010A05"/>
    <w:rsid w:val="00087970"/>
    <w:rsid w:val="000A76A0"/>
    <w:rsid w:val="00120C1D"/>
    <w:rsid w:val="00247F12"/>
    <w:rsid w:val="002F0963"/>
    <w:rsid w:val="00491C9A"/>
    <w:rsid w:val="00570EAD"/>
    <w:rsid w:val="0057468B"/>
    <w:rsid w:val="00652C0E"/>
    <w:rsid w:val="00672411"/>
    <w:rsid w:val="00680686"/>
    <w:rsid w:val="006F7B00"/>
    <w:rsid w:val="00731E39"/>
    <w:rsid w:val="0080126B"/>
    <w:rsid w:val="008074A6"/>
    <w:rsid w:val="008121C1"/>
    <w:rsid w:val="0083640B"/>
    <w:rsid w:val="00884D48"/>
    <w:rsid w:val="0088648D"/>
    <w:rsid w:val="008F4AA8"/>
    <w:rsid w:val="008F6086"/>
    <w:rsid w:val="009007D9"/>
    <w:rsid w:val="00927BD2"/>
    <w:rsid w:val="0098508C"/>
    <w:rsid w:val="009B2867"/>
    <w:rsid w:val="00A155B9"/>
    <w:rsid w:val="00A9523D"/>
    <w:rsid w:val="00AD72D9"/>
    <w:rsid w:val="00AD77CE"/>
    <w:rsid w:val="00AD7B73"/>
    <w:rsid w:val="00AF0899"/>
    <w:rsid w:val="00B97D7E"/>
    <w:rsid w:val="00BC7AF9"/>
    <w:rsid w:val="00BD5BF0"/>
    <w:rsid w:val="00C365F0"/>
    <w:rsid w:val="00CA5A13"/>
    <w:rsid w:val="00D53ACD"/>
    <w:rsid w:val="00D61EFE"/>
    <w:rsid w:val="00D72C31"/>
    <w:rsid w:val="00DD6504"/>
    <w:rsid w:val="00E36F49"/>
    <w:rsid w:val="00EC16C5"/>
    <w:rsid w:val="00ED59C7"/>
    <w:rsid w:val="00EF4B9F"/>
    <w:rsid w:val="00F702FE"/>
    <w:rsid w:val="00F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5D2F"/>
  <w15:docId w15:val="{B9DD7F49-EB6B-4387-B6C1-1702A3F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7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F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Николай Евгеньевич Гонобоблев</cp:lastModifiedBy>
  <cp:revision>21</cp:revision>
  <cp:lastPrinted>2019-11-05T08:41:00Z</cp:lastPrinted>
  <dcterms:created xsi:type="dcterms:W3CDTF">2019-04-01T11:07:00Z</dcterms:created>
  <dcterms:modified xsi:type="dcterms:W3CDTF">2020-02-06T15:06:00Z</dcterms:modified>
</cp:coreProperties>
</file>