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FE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</w:t>
      </w:r>
      <w:r w:rsidR="009007D9" w:rsidRPr="004E7AE3">
        <w:rPr>
          <w:rFonts w:ascii="Times New Roman" w:hAnsi="Times New Roman" w:cs="Times New Roman"/>
          <w:b/>
          <w:sz w:val="28"/>
          <w:szCs w:val="28"/>
        </w:rPr>
        <w:t xml:space="preserve">лючение 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 w:rsidRPr="004E7AE3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 муниципального образования «Светлогорский</w:t>
      </w:r>
      <w:r w:rsidR="00AD7B7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4E7AE3">
        <w:rPr>
          <w:rFonts w:ascii="Times New Roman" w:hAnsi="Times New Roman" w:cs="Times New Roman"/>
          <w:b/>
          <w:sz w:val="28"/>
          <w:szCs w:val="28"/>
        </w:rPr>
        <w:t>»</w:t>
      </w:r>
    </w:p>
    <w:p w:rsidR="009007D9" w:rsidRDefault="009007D9" w:rsidP="009007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007D9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07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536804181"/>
      <w:r w:rsidR="006F7B00" w:rsidRPr="006F7B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«Об утверждении </w:t>
      </w:r>
      <w:r w:rsidR="006F7B00" w:rsidRPr="006F7B0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Административного регламента </w:t>
      </w:r>
      <w:bookmarkStart w:id="1" w:name="_Hlk527538396"/>
      <w:r w:rsidR="006F7B00" w:rsidRPr="006F7B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предоставления муниципальной </w:t>
      </w:r>
      <w:proofErr w:type="gramStart"/>
      <w:r w:rsidR="006F7B00" w:rsidRPr="006F7B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услуги  </w:t>
      </w:r>
      <w:r w:rsidR="006F7B00" w:rsidRPr="006F7B0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gramEnd"/>
      <w:r w:rsidR="006F7B00" w:rsidRPr="006F7B0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Оказание консультационных услуг субъектам малого </w:t>
      </w:r>
      <w:r w:rsidR="006F7B00" w:rsidRPr="006F7B00">
        <w:rPr>
          <w:rFonts w:ascii="Times New Roman" w:hAnsi="Times New Roman"/>
          <w:b/>
          <w:sz w:val="28"/>
          <w:szCs w:val="28"/>
          <w:u w:val="single"/>
          <w:lang w:eastAsia="ru-RU"/>
        </w:rPr>
        <w:t>и среднего предпринимательства»»</w:t>
      </w:r>
      <w:bookmarkEnd w:id="0"/>
      <w:bookmarkEnd w:id="1"/>
    </w:p>
    <w:p w:rsidR="00672411" w:rsidRPr="006F7B00" w:rsidRDefault="00672411" w:rsidP="00900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D9" w:rsidRDefault="009007D9" w:rsidP="009007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 w:rsidR="000A76A0">
        <w:rPr>
          <w:rFonts w:ascii="Times New Roman" w:hAnsi="Times New Roman" w:cs="Times New Roman"/>
          <w:sz w:val="28"/>
          <w:szCs w:val="28"/>
        </w:rPr>
        <w:t>2</w:t>
      </w:r>
      <w:r w:rsidR="0088648D">
        <w:rPr>
          <w:rFonts w:ascii="Times New Roman" w:hAnsi="Times New Roman" w:cs="Times New Roman"/>
          <w:sz w:val="28"/>
          <w:szCs w:val="28"/>
        </w:rPr>
        <w:t>7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7B73">
        <w:rPr>
          <w:rFonts w:ascii="Times New Roman" w:hAnsi="Times New Roman" w:cs="Times New Roman"/>
          <w:sz w:val="28"/>
          <w:szCs w:val="28"/>
        </w:rPr>
        <w:t>февраля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7D9" w:rsidRPr="00E82D62" w:rsidRDefault="009007D9" w:rsidP="0092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DF278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78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</w:t>
      </w:r>
      <w:r w:rsidRPr="004E7A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</w:t>
      </w:r>
      <w:r w:rsidR="0049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1DC8">
        <w:rPr>
          <w:rFonts w:ascii="Times New Roman" w:hAnsi="Times New Roman" w:cs="Times New Roman"/>
          <w:sz w:val="28"/>
          <w:szCs w:val="28"/>
        </w:rPr>
        <w:t>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8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4E7AE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120C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 w:rsidRPr="00DF278C">
        <w:rPr>
          <w:rFonts w:ascii="Times New Roman" w:hAnsi="Times New Roman" w:cs="Times New Roman"/>
          <w:sz w:val="28"/>
          <w:szCs w:val="28"/>
        </w:rPr>
        <w:t>,</w:t>
      </w:r>
      <w:r w:rsidRPr="008F3166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</w:t>
      </w:r>
      <w:r w:rsidRPr="00E82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2.15 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</w:t>
      </w:r>
      <w:r w:rsidRPr="004E7AE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0A76A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Pr="004E7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«14» марта 2017 г. №222 (далее – Положение), </w:t>
      </w:r>
      <w:r w:rsidRPr="001F6766">
        <w:rPr>
          <w:rFonts w:ascii="Times New Roman" w:hAnsi="Times New Roman" w:cs="Times New Roman"/>
          <w:sz w:val="28"/>
          <w:szCs w:val="28"/>
        </w:rPr>
        <w:t>рассмотрела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постановления: </w:t>
      </w:r>
      <w:r w:rsidR="006F7B00">
        <w:rPr>
          <w:rFonts w:ascii="Times New Roman" w:hAnsi="Times New Roman" w:cs="Times New Roman"/>
          <w:sz w:val="28"/>
          <w:szCs w:val="28"/>
        </w:rPr>
        <w:t>«</w:t>
      </w:r>
      <w:r w:rsidR="006F7B00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F7B00" w:rsidRPr="00FC73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6F7B00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 </w:t>
      </w:r>
      <w:r w:rsidR="006F7B00"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«Оказание консультационных услуг субъектам малого</w:t>
      </w:r>
      <w:r w:rsidR="006F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7B00" w:rsidRPr="00FC73AA">
        <w:rPr>
          <w:rFonts w:ascii="Times New Roman" w:hAnsi="Times New Roman"/>
          <w:b/>
          <w:sz w:val="28"/>
          <w:szCs w:val="28"/>
          <w:lang w:eastAsia="ru-RU"/>
        </w:rPr>
        <w:t>и среднего предпринимательства»</w:t>
      </w:r>
      <w:r w:rsidR="006F7B0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007D9" w:rsidRPr="00E82D62" w:rsidRDefault="009007D9" w:rsidP="00927B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9007D9" w:rsidRPr="001F6766" w:rsidRDefault="009007D9" w:rsidP="00927BD2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проекта муниципального </w:t>
      </w:r>
      <w:r w:rsidRPr="001F6766">
        <w:rPr>
          <w:rFonts w:ascii="Times New Roman" w:hAnsi="Times New Roman" w:cs="Times New Roman"/>
          <w:i/>
          <w:iCs/>
        </w:rPr>
        <w:t>нормативного</w:t>
      </w: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 правового акта (далее – проект акта)</w:t>
      </w:r>
    </w:p>
    <w:p w:rsidR="00F702FE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D62">
        <w:rPr>
          <w:rFonts w:ascii="Times New Roman" w:hAnsi="Times New Roman" w:cs="Times New Roman"/>
          <w:sz w:val="28"/>
          <w:szCs w:val="28"/>
        </w:rPr>
        <w:t>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экономическим отделом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0A76A0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0A76A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D7E">
        <w:rPr>
          <w:rFonts w:ascii="Times New Roman" w:hAnsi="Times New Roman" w:cs="Times New Roman"/>
          <w:sz w:val="28"/>
          <w:szCs w:val="28"/>
        </w:rPr>
        <w:t>.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F702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02FE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="00F702FE">
        <w:rPr>
          <w:rFonts w:ascii="Times New Roman" w:hAnsi="Times New Roman" w:cs="Times New Roman"/>
          <w:sz w:val="28"/>
          <w:szCs w:val="28"/>
        </w:rPr>
        <w:t xml:space="preserve">  разработал </w:t>
      </w:r>
      <w:r w:rsidR="000A76A0">
        <w:rPr>
          <w:rFonts w:ascii="Times New Roman" w:hAnsi="Times New Roman" w:cs="Times New Roman"/>
          <w:sz w:val="28"/>
          <w:szCs w:val="28"/>
        </w:rPr>
        <w:t>экономический отдел администрации МО «Светлогорский городской округ»</w:t>
      </w:r>
      <w:r w:rsidR="00F702FE">
        <w:rPr>
          <w:rFonts w:ascii="Times New Roman" w:hAnsi="Times New Roman" w:cs="Times New Roman"/>
          <w:sz w:val="28"/>
          <w:szCs w:val="28"/>
        </w:rPr>
        <w:t>)</w:t>
      </w:r>
    </w:p>
    <w:p w:rsidR="009007D9" w:rsidRPr="00E82D62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 органа-</w:t>
      </w:r>
      <w:r w:rsidRPr="001F6766">
        <w:rPr>
          <w:rFonts w:ascii="Times New Roman" w:hAnsi="Times New Roman" w:cs="Times New Roman"/>
          <w:i/>
          <w:iCs/>
        </w:rPr>
        <w:t>разработчика)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установлено, что при подготовке проекта акта органом-разработчиком соблюдены процедуры, предусмотренные Положением.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направлен органом-разработчиком для под</w:t>
      </w:r>
      <w:r w:rsidR="00927BD2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927BD2" w:rsidRPr="00672411">
        <w:rPr>
          <w:rFonts w:ascii="Times New Roman" w:hAnsi="Times New Roman" w:cs="Times New Roman"/>
          <w:sz w:val="28"/>
          <w:szCs w:val="28"/>
          <w:u w:val="single"/>
        </w:rPr>
        <w:t>настоящего</w:t>
      </w:r>
      <w:r w:rsidR="006F7B00" w:rsidRPr="00672411">
        <w:rPr>
          <w:rFonts w:ascii="Times New Roman" w:hAnsi="Times New Roman" w:cs="Times New Roman"/>
          <w:sz w:val="28"/>
          <w:szCs w:val="28"/>
          <w:u w:val="single"/>
        </w:rPr>
        <w:tab/>
      </w:r>
      <w:r w:rsidR="00927BD2" w:rsidRPr="00672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27BD2" w:rsidRPr="00672411">
        <w:rPr>
          <w:rFonts w:ascii="Times New Roman" w:hAnsi="Times New Roman" w:cs="Times New Roman"/>
          <w:sz w:val="28"/>
          <w:szCs w:val="28"/>
          <w:u w:val="single"/>
        </w:rPr>
        <w:t xml:space="preserve">заключения </w:t>
      </w:r>
      <w:r w:rsidR="006F7B00" w:rsidRPr="00672411">
        <w:rPr>
          <w:rFonts w:ascii="Times New Roman" w:hAnsi="Times New Roman" w:cs="Times New Roman"/>
          <w:sz w:val="28"/>
          <w:szCs w:val="28"/>
          <w:u w:val="single"/>
        </w:rPr>
        <w:t xml:space="preserve"> впервые</w:t>
      </w:r>
      <w:proofErr w:type="gramEnd"/>
      <w:r w:rsidRPr="00672411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(впервые/повторно)</w:t>
      </w:r>
    </w:p>
    <w:p w:rsidR="009007D9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7241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(информация о предшествующих заключениях)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9007D9" w:rsidRDefault="009007D9" w:rsidP="009007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2D62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>-разработчиком</w:t>
      </w:r>
      <w:r w:rsidRPr="00E82D62">
        <w:rPr>
          <w:rFonts w:ascii="Times New Roman" w:hAnsi="Times New Roman" w:cs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 w:cs="Times New Roman"/>
          <w:sz w:val="28"/>
          <w:szCs w:val="28"/>
        </w:rPr>
        <w:t>консультации проекта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в срок с </w:t>
      </w:r>
      <w:r w:rsidR="00672411">
        <w:rPr>
          <w:rFonts w:ascii="Times New Roman" w:hAnsi="Times New Roman" w:cs="Times New Roman"/>
          <w:sz w:val="28"/>
          <w:szCs w:val="28"/>
        </w:rPr>
        <w:t>05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411">
        <w:rPr>
          <w:rFonts w:ascii="Times New Roman" w:hAnsi="Times New Roman" w:cs="Times New Roman"/>
          <w:sz w:val="28"/>
          <w:szCs w:val="28"/>
        </w:rPr>
        <w:t>февраля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672411">
        <w:rPr>
          <w:rFonts w:ascii="Times New Roman" w:hAnsi="Times New Roman" w:cs="Times New Roman"/>
          <w:sz w:val="28"/>
          <w:szCs w:val="28"/>
        </w:rPr>
        <w:t>20</w:t>
      </w:r>
      <w:r w:rsidR="000A76A0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акта размещен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57468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="008F4AA8">
        <w:rPr>
          <w:rFonts w:ascii="Times New Roman" w:hAnsi="Times New Roman" w:cs="Times New Roman"/>
          <w:sz w:val="28"/>
          <w:szCs w:val="28"/>
        </w:rPr>
        <w:t>:</w:t>
      </w:r>
      <w:r w:rsidR="008F4A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AA8" w:rsidRPr="008F4A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8F4AA8" w:rsidRPr="008F4AA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0A76A0">
        <w:rPr>
          <w:rFonts w:ascii="Times New Roman" w:hAnsi="Times New Roman" w:cs="Times New Roman"/>
          <w:sz w:val="28"/>
          <w:szCs w:val="28"/>
        </w:rPr>
        <w:t xml:space="preserve"> в разделе документы- оценка регулирующего воздействия и экспертиза МПА  </w:t>
      </w:r>
      <w:r w:rsidR="008F4AA8" w:rsidRPr="008F4AA8">
        <w:rPr>
          <w:rFonts w:ascii="Times New Roman" w:hAnsi="Times New Roman" w:cs="Times New Roman"/>
          <w:sz w:val="28"/>
          <w:szCs w:val="28"/>
        </w:rPr>
        <w:t xml:space="preserve"> </w:t>
      </w:r>
      <w:r w:rsidR="0088648D">
        <w:rPr>
          <w:rFonts w:ascii="Times New Roman" w:hAnsi="Times New Roman" w:cs="Times New Roman"/>
          <w:sz w:val="28"/>
          <w:szCs w:val="28"/>
        </w:rPr>
        <w:t>04</w:t>
      </w:r>
      <w:r w:rsidR="000A76A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F4AA8"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 w:rsidR="008F4A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8F4AA8" w:rsidRPr="009007D9" w:rsidRDefault="009007D9" w:rsidP="008F4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 представленной  органом</w:t>
      </w:r>
      <w:r>
        <w:rPr>
          <w:rFonts w:ascii="Times New Roman" w:hAnsi="Times New Roman" w:cs="Times New Roman"/>
          <w:sz w:val="28"/>
          <w:szCs w:val="28"/>
        </w:rPr>
        <w:t>-разработчиком в  отчете об оценке регулирующего воздействия проекта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сделан  вывод</w:t>
      </w:r>
      <w:r w:rsidRPr="001F6766">
        <w:rPr>
          <w:rFonts w:ascii="Times New Roman" w:hAnsi="Times New Roman" w:cs="Times New Roman"/>
          <w:sz w:val="28"/>
          <w:szCs w:val="28"/>
        </w:rPr>
        <w:t xml:space="preserve"> о соблюдении установленного Положения проведения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Pr="001F6766">
        <w:rPr>
          <w:rFonts w:ascii="Times New Roman" w:hAnsi="Times New Roman" w:cs="Times New Roman"/>
          <w:sz w:val="28"/>
          <w:szCs w:val="28"/>
        </w:rPr>
        <w:t>акта</w:t>
      </w:r>
      <w:r w:rsidRPr="00BB1E2B">
        <w:rPr>
          <w:rFonts w:ascii="Times New Roman" w:hAnsi="Times New Roman" w:cs="Times New Roman"/>
          <w:sz w:val="28"/>
          <w:szCs w:val="28"/>
        </w:rPr>
        <w:t xml:space="preserve">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0A76A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 w:rsidR="008F4AA8">
        <w:rPr>
          <w:rFonts w:ascii="Times New Roman" w:hAnsi="Times New Roman" w:cs="Times New Roman"/>
          <w:sz w:val="28"/>
          <w:szCs w:val="28"/>
        </w:rPr>
        <w:t xml:space="preserve"> проекта постановления: </w:t>
      </w:r>
      <w:r w:rsidR="0088648D">
        <w:rPr>
          <w:rFonts w:ascii="Times New Roman" w:hAnsi="Times New Roman" w:cs="Times New Roman"/>
          <w:sz w:val="28"/>
          <w:szCs w:val="28"/>
        </w:rPr>
        <w:t>«</w:t>
      </w:r>
      <w:r w:rsidR="0088648D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8648D" w:rsidRPr="00FC73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88648D" w:rsidRPr="00FC73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 </w:t>
      </w:r>
      <w:r w:rsidR="0088648D" w:rsidRPr="00FC73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«Оказание консультационных услуг субъектам малого</w:t>
      </w:r>
      <w:r w:rsidR="008864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648D" w:rsidRPr="00FC73AA">
        <w:rPr>
          <w:rFonts w:ascii="Times New Roman" w:hAnsi="Times New Roman"/>
          <w:b/>
          <w:sz w:val="28"/>
          <w:szCs w:val="28"/>
          <w:lang w:eastAsia="ru-RU"/>
        </w:rPr>
        <w:t>и среднего предпринимательства»</w:t>
      </w:r>
      <w:r w:rsidR="0088648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3397"/>
        <w:gridCol w:w="4791"/>
        <w:gridCol w:w="1695"/>
      </w:tblGrid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91" w:type="dxa"/>
          </w:tcPr>
          <w:p w:rsidR="00927BD2" w:rsidRPr="00927BD2" w:rsidRDefault="00927BD2" w:rsidP="00927BD2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Мельник Иван Владимирович - заместитель </w:t>
            </w:r>
            <w:proofErr w:type="gramStart"/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</w:t>
            </w: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 отдела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8F4AA8" w:rsidRPr="008F4AA8" w:rsidRDefault="008F4AA8" w:rsidP="009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Качмар Т.Н.-</w:t>
            </w:r>
            <w:r w:rsidR="00927B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927BD2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</w:tc>
        <w:tc>
          <w:tcPr>
            <w:tcW w:w="4791" w:type="dxa"/>
          </w:tcPr>
          <w:p w:rsidR="00927BD2" w:rsidRPr="00927BD2" w:rsidRDefault="00927BD2" w:rsidP="00927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Ткачук Елена Сергеевна - заместитель начальника административно отдела администрации муниципального образования «Светлогорский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4AA8" w:rsidRPr="008F4AA8" w:rsidRDefault="008F4AA8" w:rsidP="009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Шклярук С.В.- начальник экономического отдела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Крылова О.А.- начальник отдела культуры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Чижан Н.А. - начальник отдела архитектуры и градостроительс</w:t>
            </w:r>
            <w:bookmarkStart w:id="2" w:name="_GoBack"/>
            <w:bookmarkEnd w:id="2"/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тва администрации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Лаврентьева С.И.- начальник отдела образования админи</w:t>
            </w:r>
            <w:r w:rsidR="009850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трации </w:t>
            </w:r>
            <w:proofErr w:type="gramStart"/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Светлогорский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Корабельников С.Л.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начальник МКУ «Отдел муниципального имущества и земельных ресурсов</w:t>
            </w:r>
            <w:r w:rsidR="0098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Светлогорского городского округа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Вовк Н.Н. - н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МУ «Отдел по бюджету и финансам Светлогорского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 округа</w:t>
            </w:r>
            <w:proofErr w:type="gramEnd"/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Н. Л. - начальник 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«Отдел социальной защиты населения администрации Светлогорского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F4AA8" w:rsidRPr="008F4AA8" w:rsidRDefault="008F4AA8" w:rsidP="00AF0899">
      <w:pPr>
        <w:spacing w:after="0" w:line="240" w:lineRule="auto"/>
        <w:rPr>
          <w:rFonts w:cs="Times New Roman"/>
        </w:rPr>
      </w:pPr>
    </w:p>
    <w:sectPr w:rsidR="008F4AA8" w:rsidRPr="008F4AA8" w:rsidSect="0088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D9"/>
    <w:rsid w:val="000045F0"/>
    <w:rsid w:val="000A76A0"/>
    <w:rsid w:val="00120C1D"/>
    <w:rsid w:val="00247F12"/>
    <w:rsid w:val="00491C9A"/>
    <w:rsid w:val="00570EAD"/>
    <w:rsid w:val="0057468B"/>
    <w:rsid w:val="00672411"/>
    <w:rsid w:val="006F7B00"/>
    <w:rsid w:val="008121C1"/>
    <w:rsid w:val="00884D48"/>
    <w:rsid w:val="0088648D"/>
    <w:rsid w:val="008F4AA8"/>
    <w:rsid w:val="009007D9"/>
    <w:rsid w:val="00927BD2"/>
    <w:rsid w:val="0098508C"/>
    <w:rsid w:val="009B2867"/>
    <w:rsid w:val="00AD72D9"/>
    <w:rsid w:val="00AD7B73"/>
    <w:rsid w:val="00AF0899"/>
    <w:rsid w:val="00B97D7E"/>
    <w:rsid w:val="00CA5A13"/>
    <w:rsid w:val="00DD6504"/>
    <w:rsid w:val="00EF4B9F"/>
    <w:rsid w:val="00F702FE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E843F-D257-441F-9707-9B1FF76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33</cp:revision>
  <dcterms:created xsi:type="dcterms:W3CDTF">2017-11-29T15:27:00Z</dcterms:created>
  <dcterms:modified xsi:type="dcterms:W3CDTF">2019-02-28T12:10:00Z</dcterms:modified>
</cp:coreProperties>
</file>