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FA" w:rsidRPr="00074DFA" w:rsidRDefault="00074DFA" w:rsidP="0007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 муниципального образования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«Город Светлогорск»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   16.09.2011 года                                                                  № 211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 утверждении проекта планировки территории в границах красных линий улиц Прохладной – Советской – переулков Партизанский – Таёжный в городе Светлогорске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46 Градостроительного кодекса РФ, на основании постановления Главы администрации муниципального образования городское поселение «Город Светлогорск» № 65 от 17.03.2011 г. «О разработке Проекта планировки, с проектом межевания в его составе, территории в границах красных линий улиц Прохладной – Советская – переулков Партизанский – Таёжный в г. Светлогорске», с учетом протокола и заключения по результатам проведения публичных слушаний,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</w:t>
      </w:r>
      <w:proofErr w:type="gramStart"/>
      <w:r w:rsidRPr="0007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07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н о в л я ю: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  Утвердить проект планировки, с проектом межевания в его составе, территории в      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границах красных линий улиц Прохладной – Советская – переулков Партизанский –    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Таёжный в г. Светлогорске, арендатор ООО «</w:t>
      </w:r>
      <w:proofErr w:type="spellStart"/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Люгрэн</w:t>
      </w:r>
      <w:proofErr w:type="spellEnd"/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 ООО «</w:t>
      </w:r>
      <w:proofErr w:type="spellStart"/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Люгрэн</w:t>
      </w:r>
      <w:proofErr w:type="spellEnd"/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передать проект межевания на    бумажном носителе и в электронном виде в отдел архитектуры, градостроительства, капитального строительства администрации городское поселение «Город Светлогорск».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  Отделу архитектуры, градостроительства, капитального строительства администрации городское поселение «Город Светлогорск» (Н.А. </w:t>
      </w:r>
      <w:proofErr w:type="spellStart"/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Чижан</w:t>
      </w:r>
      <w:proofErr w:type="spellEnd"/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разместить проект межевания на официальном сайте администрации в сети Интернет.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 Опубликовать настоящее постановление в газете «Вестник Светлогорска» и разместить на официальном сайте муниципального образования.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 Контроль исполнения настоящего постановления оставляю за собой.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 Постановление вступает в силу с момента опубликования.</w:t>
      </w:r>
    </w:p>
    <w:p w:rsidR="00074DFA" w:rsidRPr="00074DFA" w:rsidRDefault="00074DFA" w:rsidP="0007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ahoma" w:eastAsia="Times New Roman" w:hAnsi="Tahoma" w:cs="Tahoma"/>
          <w:sz w:val="24"/>
          <w:szCs w:val="24"/>
          <w:lang w:eastAsia="ru-RU"/>
        </w:rPr>
        <w:t>Глава администрации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ahoma" w:eastAsia="Times New Roman" w:hAnsi="Tahoma" w:cs="Tahoma"/>
          <w:sz w:val="24"/>
          <w:szCs w:val="24"/>
          <w:lang w:eastAsia="ru-RU"/>
        </w:rPr>
        <w:t>муниципального образования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ahoma" w:eastAsia="Times New Roman" w:hAnsi="Tahoma" w:cs="Tahoma"/>
          <w:sz w:val="24"/>
          <w:szCs w:val="24"/>
          <w:lang w:eastAsia="ru-RU"/>
        </w:rPr>
        <w:t xml:space="preserve">городское поселение </w:t>
      </w:r>
    </w:p>
    <w:p w:rsidR="00074DFA" w:rsidRPr="00074DFA" w:rsidRDefault="00074DFA" w:rsidP="00074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A">
        <w:rPr>
          <w:rFonts w:ascii="Tahoma" w:eastAsia="Times New Roman" w:hAnsi="Tahoma" w:cs="Tahoma"/>
          <w:sz w:val="24"/>
          <w:szCs w:val="24"/>
          <w:lang w:eastAsia="ru-RU"/>
        </w:rPr>
        <w:t xml:space="preserve">«Город </w:t>
      </w:r>
      <w:proofErr w:type="gramStart"/>
      <w:r w:rsidRPr="00074DFA">
        <w:rPr>
          <w:rFonts w:ascii="Tahoma" w:eastAsia="Times New Roman" w:hAnsi="Tahoma" w:cs="Tahoma"/>
          <w:sz w:val="24"/>
          <w:szCs w:val="24"/>
          <w:lang w:eastAsia="ru-RU"/>
        </w:rPr>
        <w:t>Светлогорск»   </w:t>
      </w:r>
      <w:proofErr w:type="gramEnd"/>
      <w:r w:rsidRPr="00074DFA">
        <w:rPr>
          <w:rFonts w:ascii="Tahoma" w:eastAsia="Times New Roman" w:hAnsi="Tahoma" w:cs="Tahoma"/>
          <w:sz w:val="24"/>
          <w:szCs w:val="24"/>
          <w:lang w:eastAsia="ru-RU"/>
        </w:rPr>
        <w:t>                                                              В.В. Михайлин</w:t>
      </w:r>
    </w:p>
    <w:p w:rsidR="00022184" w:rsidRDefault="00022184">
      <w:bookmarkStart w:id="0" w:name="_GoBack"/>
      <w:bookmarkEnd w:id="0"/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78"/>
    <w:rsid w:val="00022184"/>
    <w:rsid w:val="00035A30"/>
    <w:rsid w:val="00074DFA"/>
    <w:rsid w:val="0070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D704-1234-4C7D-B55F-74DC6372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7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2018-10-31T09:24:00Z</dcterms:created>
  <dcterms:modified xsi:type="dcterms:W3CDTF">2018-10-31T09:24:00Z</dcterms:modified>
</cp:coreProperties>
</file>