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95" w:rsidRPr="00FC3F61" w:rsidRDefault="00EC1395" w:rsidP="00EC1395">
      <w:pPr>
        <w:spacing w:after="0" w:line="240" w:lineRule="auto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EC1395" w:rsidRPr="00FC3F61" w:rsidRDefault="00EC1395" w:rsidP="00EC1395">
      <w:pPr>
        <w:spacing w:after="0" w:line="240" w:lineRule="auto"/>
        <w:outlineLvl w:val="0"/>
        <w:rPr>
          <w:rFonts w:ascii="Georgia" w:hAnsi="Georgia"/>
          <w:b/>
          <w:sz w:val="28"/>
          <w:szCs w:val="28"/>
        </w:rPr>
      </w:pPr>
      <w:r w:rsidRPr="00FC3F6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1395" w:rsidRPr="003C388A" w:rsidRDefault="00EC1395" w:rsidP="00EC1395">
      <w:pPr>
        <w:autoSpaceDE w:val="0"/>
        <w:autoSpaceDN w:val="0"/>
        <w:adjustRightInd w:val="0"/>
        <w:spacing w:after="0" w:line="240" w:lineRule="auto"/>
        <w:ind w:firstLine="540"/>
        <w:rPr>
          <w:rFonts w:ascii="Georgia" w:hAnsi="Georgia"/>
          <w:b/>
          <w:sz w:val="32"/>
          <w:szCs w:val="32"/>
        </w:rPr>
      </w:pPr>
      <w:r w:rsidRPr="003C388A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:rsidR="00EC1395" w:rsidRDefault="00EC1395" w:rsidP="00EC1395">
      <w:pPr>
        <w:spacing w:after="0" w:line="240" w:lineRule="auto"/>
      </w:pPr>
    </w:p>
    <w:p w:rsidR="00EC1395" w:rsidRPr="00D361DD" w:rsidRDefault="00EC1395" w:rsidP="00EC1395">
      <w:pPr>
        <w:spacing w:after="0" w:line="240" w:lineRule="auto"/>
      </w:pPr>
    </w:p>
    <w:p w:rsidR="00EC1395" w:rsidRPr="00EC6A6E" w:rsidRDefault="00EC1395" w:rsidP="00EC139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A6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1395" w:rsidRPr="00EC6A6E" w:rsidRDefault="00EC1395" w:rsidP="00EC13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1395" w:rsidRPr="00EC6A6E" w:rsidRDefault="009A756E" w:rsidP="00EC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C139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C1395" w:rsidRPr="00EC6A6E">
        <w:rPr>
          <w:rFonts w:ascii="Times New Roman" w:hAnsi="Times New Roman" w:cs="Times New Roman"/>
          <w:sz w:val="28"/>
          <w:szCs w:val="28"/>
        </w:rPr>
        <w:t xml:space="preserve"> 20</w:t>
      </w:r>
      <w:r w:rsidR="00EC1395">
        <w:rPr>
          <w:rFonts w:ascii="Times New Roman" w:hAnsi="Times New Roman" w:cs="Times New Roman"/>
          <w:sz w:val="28"/>
          <w:szCs w:val="28"/>
        </w:rPr>
        <w:t>20</w:t>
      </w:r>
      <w:r w:rsidR="00EC1395" w:rsidRPr="00EC6A6E">
        <w:rPr>
          <w:rFonts w:ascii="Times New Roman" w:hAnsi="Times New Roman" w:cs="Times New Roman"/>
          <w:sz w:val="28"/>
          <w:szCs w:val="28"/>
        </w:rPr>
        <w:t xml:space="preserve"> года   </w:t>
      </w:r>
      <w:proofErr w:type="gramStart"/>
      <w:r w:rsidR="00EC1395" w:rsidRPr="00EC6A6E">
        <w:rPr>
          <w:rFonts w:ascii="Times New Roman" w:hAnsi="Times New Roman" w:cs="Times New Roman"/>
          <w:sz w:val="28"/>
          <w:szCs w:val="28"/>
        </w:rPr>
        <w:t xml:space="preserve">№ </w:t>
      </w:r>
      <w:r w:rsidR="00EC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proofErr w:type="gramEnd"/>
      <w:r w:rsidR="00EC1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5" w:rsidRPr="00EC6A6E" w:rsidRDefault="00EC1395" w:rsidP="00EC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6E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EC1395" w:rsidRDefault="00EC1395" w:rsidP="00EC1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1395" w:rsidRPr="00EC1395" w:rsidRDefault="00EC1395" w:rsidP="00EC1395">
      <w:pPr>
        <w:pStyle w:val="2"/>
        <w:rPr>
          <w:b/>
          <w:bCs/>
        </w:rPr>
      </w:pPr>
      <w:r w:rsidRPr="00EC1395">
        <w:rPr>
          <w:b/>
          <w:bCs/>
        </w:rPr>
        <w:t xml:space="preserve">Об утверждении </w:t>
      </w:r>
      <w:r w:rsidRPr="00EC1395">
        <w:rPr>
          <w:b/>
          <w:bCs/>
        </w:rPr>
        <w:t>перечн</w:t>
      </w:r>
      <w:r>
        <w:rPr>
          <w:b/>
          <w:bCs/>
        </w:rPr>
        <w:t>ей</w:t>
      </w:r>
      <w:r w:rsidRPr="00EC1395">
        <w:rPr>
          <w:b/>
          <w:bCs/>
        </w:rPr>
        <w:t xml:space="preserve"> </w:t>
      </w:r>
      <w:proofErr w:type="spellStart"/>
      <w:r w:rsidRPr="00EC1395">
        <w:rPr>
          <w:b/>
          <w:bCs/>
        </w:rPr>
        <w:t>коррупционно</w:t>
      </w:r>
      <w:proofErr w:type="spellEnd"/>
      <w:r>
        <w:rPr>
          <w:b/>
          <w:bCs/>
        </w:rPr>
        <w:t xml:space="preserve"> </w:t>
      </w:r>
      <w:r w:rsidRPr="00EC1395">
        <w:rPr>
          <w:b/>
          <w:bCs/>
        </w:rPr>
        <w:t>опасных функций</w:t>
      </w:r>
      <w:r>
        <w:rPr>
          <w:b/>
          <w:bCs/>
        </w:rPr>
        <w:t>,</w:t>
      </w:r>
      <w:r w:rsidRPr="00EC1395">
        <w:rPr>
          <w:b/>
          <w:bCs/>
        </w:rPr>
        <w:t xml:space="preserve"> должностей</w:t>
      </w:r>
      <w:r w:rsidRPr="00EC1395">
        <w:rPr>
          <w:b/>
          <w:bCs/>
        </w:rPr>
        <w:t xml:space="preserve">, </w:t>
      </w:r>
      <w:r w:rsidRPr="00EC1395">
        <w:rPr>
          <w:b/>
          <w:bCs/>
        </w:rPr>
        <w:t>замещение которых сопряжено с коррупционными рисками</w:t>
      </w:r>
      <w:r w:rsidRPr="00EC1395">
        <w:rPr>
          <w:b/>
          <w:bCs/>
        </w:rPr>
        <w:t xml:space="preserve">, в </w:t>
      </w:r>
      <w:r w:rsidRPr="00EC1395">
        <w:rPr>
          <w:b/>
          <w:bCs/>
        </w:rPr>
        <w:t>администрации муниципального образования «Светлогорский городской округ»</w:t>
      </w:r>
    </w:p>
    <w:p w:rsidR="00EC1395" w:rsidRPr="00C37CD9" w:rsidRDefault="00EC1395" w:rsidP="00EC13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395" w:rsidRPr="00BD1428" w:rsidRDefault="00EC1395" w:rsidP="00EC1395">
      <w:pPr>
        <w:pStyle w:val="ConsPlusNormal"/>
        <w:ind w:firstLine="540"/>
        <w:jc w:val="both"/>
        <w:rPr>
          <w:sz w:val="28"/>
          <w:szCs w:val="28"/>
        </w:rPr>
      </w:pPr>
      <w:r w:rsidRPr="00BD1428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>№</w:t>
      </w:r>
      <w:r w:rsidRPr="00BD1428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D142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D1428">
        <w:rPr>
          <w:sz w:val="28"/>
          <w:szCs w:val="28"/>
        </w:rPr>
        <w:t>, Рекомендациями по порядку проведения оценки коррупционных рисков в организации, подготовленными Министерством труда Российской Федерации</w:t>
      </w:r>
      <w:r>
        <w:rPr>
          <w:sz w:val="28"/>
          <w:szCs w:val="28"/>
        </w:rPr>
        <w:t>, протоколом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«Светлогорский городской округ» № 01 от 29 января 2020</w:t>
      </w:r>
      <w:r>
        <w:rPr>
          <w:sz w:val="28"/>
          <w:szCs w:val="28"/>
        </w:rPr>
        <w:t>:</w:t>
      </w:r>
    </w:p>
    <w:p w:rsidR="00EC1395" w:rsidRPr="00BD1428" w:rsidRDefault="00EC1395" w:rsidP="00EC1395">
      <w:pPr>
        <w:pStyle w:val="ConsPlusNormal"/>
        <w:jc w:val="both"/>
        <w:rPr>
          <w:sz w:val="28"/>
          <w:szCs w:val="28"/>
        </w:rPr>
      </w:pPr>
    </w:p>
    <w:p w:rsidR="00EC1395" w:rsidRPr="00EC1395" w:rsidRDefault="00EC1395" w:rsidP="00EC139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395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</w:t>
      </w:r>
      <w:r w:rsidRPr="00EC13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еречень </w:t>
      </w:r>
      <w:proofErr w:type="spellStart"/>
      <w:r w:rsidRPr="00EC1395">
        <w:rPr>
          <w:rFonts w:ascii="Times New Roman" w:hAnsi="Times New Roman" w:cs="Times New Roman"/>
          <w:b w:val="0"/>
          <w:bCs w:val="0"/>
          <w:sz w:val="28"/>
          <w:szCs w:val="28"/>
        </w:rPr>
        <w:t>коррупционно</w:t>
      </w:r>
      <w:proofErr w:type="spellEnd"/>
      <w:r w:rsidRPr="00EC13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опасных функций в администрации муниципального образования «Светлогорский городской округ»,</w:t>
      </w:r>
      <w:r w:rsidRPr="00EC13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</w:t>
      </w:r>
      <w:r w:rsidRPr="00EC13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Pr="00EC13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C1395" w:rsidRPr="00EC1395" w:rsidRDefault="00EC1395" w:rsidP="00A53A4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95">
        <w:rPr>
          <w:rFonts w:ascii="Times New Roman" w:hAnsi="Times New Roman" w:cs="Times New Roman"/>
          <w:sz w:val="28"/>
          <w:szCs w:val="28"/>
        </w:rPr>
        <w:t xml:space="preserve">2. </w:t>
      </w:r>
      <w:r w:rsidRPr="00EC1395">
        <w:rPr>
          <w:rFonts w:ascii="Times New Roman" w:hAnsi="Times New Roman" w:cs="Times New Roman"/>
          <w:sz w:val="28"/>
          <w:szCs w:val="28"/>
        </w:rPr>
        <w:t>Утвердить Перечень должностей</w:t>
      </w:r>
      <w:r w:rsidRPr="00EC1395">
        <w:rPr>
          <w:rFonts w:ascii="Times New Roman" w:hAnsi="Times New Roman" w:cs="Times New Roman"/>
          <w:sz w:val="28"/>
          <w:szCs w:val="28"/>
        </w:rPr>
        <w:t xml:space="preserve"> </w:t>
      </w:r>
      <w:r w:rsidRPr="00EC139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округ», замещение которых</w:t>
      </w:r>
      <w:r w:rsidRPr="00EC1395">
        <w:rPr>
          <w:rFonts w:ascii="Times New Roman" w:hAnsi="Times New Roman" w:cs="Times New Roman"/>
          <w:sz w:val="28"/>
          <w:szCs w:val="28"/>
        </w:rPr>
        <w:t xml:space="preserve"> </w:t>
      </w:r>
      <w:r w:rsidRPr="00EC1395">
        <w:rPr>
          <w:rFonts w:ascii="Times New Roman" w:hAnsi="Times New Roman" w:cs="Times New Roman"/>
          <w:sz w:val="28"/>
          <w:szCs w:val="28"/>
        </w:rPr>
        <w:t xml:space="preserve">сопряжено с коррупционными рисками, согласно приложению </w:t>
      </w:r>
      <w:r w:rsidR="00A53A41">
        <w:rPr>
          <w:rFonts w:ascii="Times New Roman" w:hAnsi="Times New Roman" w:cs="Times New Roman"/>
          <w:sz w:val="28"/>
          <w:szCs w:val="28"/>
        </w:rPr>
        <w:t>2</w:t>
      </w:r>
      <w:r w:rsidRPr="00EC1395">
        <w:rPr>
          <w:rFonts w:ascii="Times New Roman" w:hAnsi="Times New Roman" w:cs="Times New Roman"/>
          <w:sz w:val="28"/>
          <w:szCs w:val="28"/>
        </w:rPr>
        <w:t>.</w:t>
      </w:r>
    </w:p>
    <w:p w:rsidR="00EC1395" w:rsidRDefault="00EC1395" w:rsidP="00A53A41">
      <w:pPr>
        <w:pStyle w:val="ConsPlusNormal"/>
        <w:ind w:firstLine="540"/>
        <w:jc w:val="both"/>
        <w:rPr>
          <w:sz w:val="28"/>
          <w:szCs w:val="28"/>
        </w:rPr>
      </w:pPr>
      <w:r w:rsidRPr="00BD1428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="00A53A41">
        <w:rPr>
          <w:sz w:val="28"/>
          <w:szCs w:val="28"/>
        </w:rPr>
        <w:t xml:space="preserve">возложить на заместителя главы администрации Т.Н. </w:t>
      </w:r>
      <w:proofErr w:type="spellStart"/>
      <w:r w:rsidR="00A53A41">
        <w:rPr>
          <w:sz w:val="28"/>
          <w:szCs w:val="28"/>
        </w:rPr>
        <w:t>Качмар</w:t>
      </w:r>
      <w:proofErr w:type="spellEnd"/>
      <w:r w:rsidRPr="00BD1428">
        <w:rPr>
          <w:sz w:val="28"/>
          <w:szCs w:val="28"/>
        </w:rPr>
        <w:t>.</w:t>
      </w:r>
    </w:p>
    <w:p w:rsidR="00EC1395" w:rsidRPr="00BD1428" w:rsidRDefault="00EC1395" w:rsidP="00A53A41">
      <w:pPr>
        <w:pStyle w:val="ConsPlusNormal"/>
        <w:ind w:firstLine="540"/>
        <w:jc w:val="both"/>
        <w:rPr>
          <w:sz w:val="28"/>
          <w:szCs w:val="28"/>
        </w:rPr>
      </w:pPr>
      <w:r w:rsidRPr="00BD1428">
        <w:rPr>
          <w:sz w:val="28"/>
          <w:szCs w:val="28"/>
        </w:rPr>
        <w:t xml:space="preserve">4. </w:t>
      </w:r>
      <w:r>
        <w:rPr>
          <w:sz w:val="28"/>
          <w:szCs w:val="28"/>
        </w:rPr>
        <w:t>Распоряжение</w:t>
      </w:r>
      <w:r w:rsidRPr="00BD1428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подписания.</w:t>
      </w:r>
    </w:p>
    <w:p w:rsidR="00EC1395" w:rsidRPr="00BD1428" w:rsidRDefault="00EC1395" w:rsidP="00EC1395">
      <w:pPr>
        <w:pStyle w:val="ConsPlusNormal"/>
        <w:jc w:val="both"/>
        <w:rPr>
          <w:sz w:val="28"/>
          <w:szCs w:val="28"/>
        </w:rPr>
      </w:pPr>
    </w:p>
    <w:p w:rsidR="00EC1395" w:rsidRDefault="00EC1395" w:rsidP="00EC1395">
      <w:pPr>
        <w:pStyle w:val="ConsPlusNormal"/>
        <w:jc w:val="both"/>
        <w:rPr>
          <w:sz w:val="28"/>
          <w:szCs w:val="28"/>
        </w:rPr>
      </w:pPr>
    </w:p>
    <w:p w:rsidR="00EC1395" w:rsidRDefault="00EC1395" w:rsidP="00EC1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1395" w:rsidRDefault="00EC1395" w:rsidP="00EC1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1395" w:rsidRDefault="00EC1395" w:rsidP="00EC1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p w:rsidR="00EC1395" w:rsidRDefault="00EC1395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A53A41" w:rsidRDefault="00A53A41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A53A41" w:rsidRDefault="00A53A41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A53A41" w:rsidRDefault="00A53A41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A53A41" w:rsidRDefault="00A53A41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A53A41" w:rsidRDefault="00A53A41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EC1395" w:rsidRDefault="00EC1395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EC1395" w:rsidRDefault="00EC1395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AA0D3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A0D3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муниципального образования «Светлогорский городской округ» </w:t>
      </w:r>
    </w:p>
    <w:p w:rsidR="00AA0D3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A756E">
        <w:rPr>
          <w:rFonts w:ascii="Times New Roman" w:hAnsi="Times New Roman" w:cs="Times New Roman"/>
        </w:rPr>
        <w:t xml:space="preserve">29 </w:t>
      </w:r>
      <w:proofErr w:type="gramStart"/>
      <w:r w:rsidR="009A756E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 xml:space="preserve"> 2020</w:t>
      </w:r>
      <w:proofErr w:type="gramEnd"/>
      <w:r>
        <w:rPr>
          <w:rFonts w:ascii="Times New Roman" w:hAnsi="Times New Roman" w:cs="Times New Roman"/>
        </w:rPr>
        <w:t xml:space="preserve"> № </w:t>
      </w:r>
      <w:r w:rsidR="009A756E">
        <w:rPr>
          <w:rFonts w:ascii="Times New Roman" w:hAnsi="Times New Roman" w:cs="Times New Roman"/>
        </w:rPr>
        <w:t>59</w:t>
      </w:r>
    </w:p>
    <w:p w:rsidR="00AA0D3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</w:p>
    <w:p w:rsidR="009C70D5" w:rsidRPr="00BF4004" w:rsidRDefault="009C70D5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>Одобрено</w:t>
      </w:r>
    </w:p>
    <w:p w:rsidR="009C70D5" w:rsidRPr="00BF4004" w:rsidRDefault="009C70D5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>на заседании комиссии</w:t>
      </w:r>
      <w:r w:rsidR="00BF4004"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по соблюдению требований</w:t>
      </w:r>
      <w:r w:rsidR="00BF4004"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к служебному поведению муниципальных</w:t>
      </w:r>
      <w:r w:rsidR="00BF4004"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служащих и урегулированию</w:t>
      </w:r>
      <w:r w:rsidR="00BF4004"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конфликта интересов</w:t>
      </w:r>
      <w:r w:rsidR="00BF4004">
        <w:rPr>
          <w:rFonts w:ascii="Times New Roman" w:hAnsi="Times New Roman" w:cs="Times New Roman"/>
        </w:rPr>
        <w:t xml:space="preserve"> на муниципальной службе</w:t>
      </w:r>
    </w:p>
    <w:p w:rsidR="009C70D5" w:rsidRPr="00BF4004" w:rsidRDefault="009C70D5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 xml:space="preserve">протокол от </w:t>
      </w:r>
      <w:r w:rsidR="00A53A41">
        <w:rPr>
          <w:rFonts w:ascii="Times New Roman" w:hAnsi="Times New Roman" w:cs="Times New Roman"/>
        </w:rPr>
        <w:t>29 января</w:t>
      </w:r>
      <w:r w:rsidRPr="00BF4004">
        <w:rPr>
          <w:rFonts w:ascii="Times New Roman" w:hAnsi="Times New Roman" w:cs="Times New Roman"/>
        </w:rPr>
        <w:t xml:space="preserve"> 20</w:t>
      </w:r>
      <w:r w:rsidR="00BF4004">
        <w:rPr>
          <w:rFonts w:ascii="Times New Roman" w:hAnsi="Times New Roman" w:cs="Times New Roman"/>
        </w:rPr>
        <w:t>20</w:t>
      </w:r>
      <w:r w:rsidRPr="00BF4004">
        <w:rPr>
          <w:rFonts w:ascii="Times New Roman" w:hAnsi="Times New Roman" w:cs="Times New Roman"/>
        </w:rPr>
        <w:t xml:space="preserve"> г. № </w:t>
      </w:r>
      <w:r w:rsidR="00A53A41">
        <w:rPr>
          <w:rFonts w:ascii="Times New Roman" w:hAnsi="Times New Roman" w:cs="Times New Roman"/>
        </w:rPr>
        <w:t>01</w:t>
      </w:r>
    </w:p>
    <w:p w:rsidR="009C70D5" w:rsidRPr="00BF4004" w:rsidRDefault="009C70D5" w:rsidP="00AA0D34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> 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 </w:t>
      </w:r>
    </w:p>
    <w:p w:rsidR="009C70D5" w:rsidRPr="00C37CD9" w:rsidRDefault="009C70D5" w:rsidP="009C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7CD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70D5" w:rsidRPr="00C37CD9" w:rsidRDefault="00EC1395" w:rsidP="009C70D5">
      <w:pPr>
        <w:pStyle w:val="2"/>
        <w:rPr>
          <w:b/>
        </w:rPr>
      </w:pPr>
      <w:proofErr w:type="spellStart"/>
      <w:r>
        <w:rPr>
          <w:b/>
        </w:rPr>
        <w:t>к</w:t>
      </w:r>
      <w:r w:rsidR="009C70D5" w:rsidRPr="00C37CD9">
        <w:rPr>
          <w:b/>
        </w:rPr>
        <w:t>оррупционно</w:t>
      </w:r>
      <w:proofErr w:type="spellEnd"/>
      <w:r>
        <w:rPr>
          <w:b/>
        </w:rPr>
        <w:t xml:space="preserve"> </w:t>
      </w:r>
      <w:r w:rsidR="009C70D5" w:rsidRPr="00C37CD9">
        <w:rPr>
          <w:b/>
        </w:rPr>
        <w:t xml:space="preserve">опасных функций </w:t>
      </w:r>
    </w:p>
    <w:p w:rsidR="009C70D5" w:rsidRPr="00C37CD9" w:rsidRDefault="009C70D5" w:rsidP="009C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7CD9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  <w:r w:rsidR="00BF4004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 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1. Осуществление закупок товаров, работ и услуг для муниципальных нужд.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2. Осуществление муниципального контроля, государственного надзора в рамках переданных органам местного самоуправления отдельных государственных полномочий.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3. Формирование, исполнение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4. Управление и распоряжение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5. Управление и распоряжение земельными участками, государственная собственность на которые не разграничена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6. Выдача разрешений на отдельные виды работ.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7. Составление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осуществляется отраслевыми (функциональными) органами </w:t>
      </w:r>
      <w:r w:rsidR="00BF4004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 </w:t>
      </w:r>
      <w:r w:rsidR="00BF4004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  <w:r w:rsidRPr="009C70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8.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 </w:t>
      </w:r>
      <w:r w:rsidR="00EF379B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  <w:r w:rsidRPr="009C70D5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9. Представление в судах общей юрисдикции, арбитражных судах интересов </w:t>
      </w:r>
      <w:r w:rsidR="00BF4004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4004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10. Предоставление государственных и муниципальных услуг.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lastRenderedPageBreak/>
        <w:t xml:space="preserve">11. Осуществление материально–технического обеспечения деятельности </w:t>
      </w:r>
      <w:r w:rsidR="00BF4004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4004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12. Разработка и реализация муниципальных программ и ведомственных целевых программ.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</w:t>
      </w:r>
      <w:r w:rsidR="00ED7D04">
        <w:rPr>
          <w:rFonts w:ascii="Times New Roman" w:hAnsi="Times New Roman" w:cs="Times New Roman"/>
          <w:sz w:val="28"/>
          <w:szCs w:val="28"/>
        </w:rPr>
        <w:t>3</w:t>
      </w:r>
      <w:r w:rsidRPr="009C70D5">
        <w:rPr>
          <w:rFonts w:ascii="Times New Roman" w:hAnsi="Times New Roman" w:cs="Times New Roman"/>
          <w:sz w:val="28"/>
          <w:szCs w:val="28"/>
        </w:rPr>
        <w:t xml:space="preserve">. Дорожная деятельность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</w:t>
      </w:r>
      <w:r w:rsidR="00ED7D04">
        <w:rPr>
          <w:rFonts w:ascii="Times New Roman" w:hAnsi="Times New Roman" w:cs="Times New Roman"/>
          <w:sz w:val="28"/>
          <w:szCs w:val="28"/>
        </w:rPr>
        <w:t>4</w:t>
      </w:r>
      <w:r w:rsidRPr="009C70D5">
        <w:rPr>
          <w:rFonts w:ascii="Times New Roman" w:hAnsi="Times New Roman" w:cs="Times New Roman"/>
          <w:sz w:val="28"/>
          <w:szCs w:val="28"/>
        </w:rPr>
        <w:t xml:space="preserve">.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</w:t>
      </w:r>
      <w:r w:rsidR="00ED7D04">
        <w:rPr>
          <w:rFonts w:ascii="Times New Roman" w:hAnsi="Times New Roman" w:cs="Times New Roman"/>
          <w:sz w:val="28"/>
          <w:szCs w:val="28"/>
        </w:rPr>
        <w:t>5</w:t>
      </w:r>
      <w:r w:rsidRPr="009C70D5">
        <w:rPr>
          <w:rFonts w:ascii="Times New Roman" w:hAnsi="Times New Roman" w:cs="Times New Roman"/>
          <w:sz w:val="28"/>
          <w:szCs w:val="28"/>
        </w:rPr>
        <w:t>. Проведение антикоррупционной и правовой экспертизы муниципальных правовых актов и проектов муниципальных правовых актов.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</w:t>
      </w:r>
      <w:r w:rsidR="00ED7D04">
        <w:rPr>
          <w:rFonts w:ascii="Times New Roman" w:hAnsi="Times New Roman" w:cs="Times New Roman"/>
          <w:sz w:val="28"/>
          <w:szCs w:val="28"/>
        </w:rPr>
        <w:t>6</w:t>
      </w:r>
      <w:r w:rsidRPr="009C70D5">
        <w:rPr>
          <w:rFonts w:ascii="Times New Roman" w:hAnsi="Times New Roman" w:cs="Times New Roman"/>
          <w:sz w:val="28"/>
          <w:szCs w:val="28"/>
        </w:rPr>
        <w:t xml:space="preserve">.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</w:t>
      </w:r>
      <w:r w:rsidR="00ED7D04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7D04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Pr="009C70D5">
        <w:rPr>
          <w:rFonts w:ascii="Times New Roman" w:hAnsi="Times New Roman" w:cs="Times New Roman"/>
          <w:sz w:val="28"/>
          <w:szCs w:val="28"/>
        </w:rPr>
        <w:t xml:space="preserve">, назначение на должность и освобождение от должности руководителей муниципальных предприятий и учреждений (автономных, бюджетных, казенных)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7D04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</w:t>
      </w:r>
      <w:r w:rsidR="00ED7D04">
        <w:rPr>
          <w:rFonts w:ascii="Times New Roman" w:hAnsi="Times New Roman" w:cs="Times New Roman"/>
          <w:sz w:val="28"/>
          <w:szCs w:val="28"/>
        </w:rPr>
        <w:t>7</w:t>
      </w:r>
      <w:r w:rsidRPr="009C70D5">
        <w:rPr>
          <w:rFonts w:ascii="Times New Roman" w:hAnsi="Times New Roman" w:cs="Times New Roman"/>
          <w:sz w:val="28"/>
          <w:szCs w:val="28"/>
        </w:rPr>
        <w:t>. Обеспечение реализации полномочий органов местного самоуправления в соответствии с законодательством о рекламе.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</w:t>
      </w:r>
      <w:r w:rsidR="00ED7D04">
        <w:rPr>
          <w:rFonts w:ascii="Times New Roman" w:hAnsi="Times New Roman" w:cs="Times New Roman"/>
          <w:sz w:val="28"/>
          <w:szCs w:val="28"/>
        </w:rPr>
        <w:t>8</w:t>
      </w:r>
      <w:r w:rsidRPr="009C70D5">
        <w:rPr>
          <w:rFonts w:ascii="Times New Roman" w:hAnsi="Times New Roman" w:cs="Times New Roman"/>
          <w:sz w:val="28"/>
          <w:szCs w:val="28"/>
        </w:rPr>
        <w:t>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организация отдыха детей в каникулярное время, организация предоставления дополнительного образования детей в муниципальных образовательных организациях.</w:t>
      </w:r>
    </w:p>
    <w:p w:rsidR="009C70D5" w:rsidRPr="009C70D5" w:rsidRDefault="00ED7D04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C70D5" w:rsidRPr="009C70D5">
        <w:rPr>
          <w:rFonts w:ascii="Times New Roman" w:hAnsi="Times New Roman" w:cs="Times New Roman"/>
          <w:sz w:val="28"/>
          <w:szCs w:val="28"/>
        </w:rPr>
        <w:t>.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9C70D5" w:rsidRPr="009C70D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9C70D5" w:rsidRPr="009C70D5">
        <w:rPr>
          <w:rFonts w:ascii="Times New Roman" w:hAnsi="Times New Roman" w:cs="Times New Roman"/>
          <w:sz w:val="28"/>
          <w:szCs w:val="28"/>
        </w:rPr>
        <w:t>).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21. Осуществление контроля и испытание пищевой продукции, закупленной муниципальными образовательными учреждениями, на предмет соответствия требованиям нормативных документов, наличия сопроводительной документации, подтверждающей ее качество и безопасность (с отбором проб на лабораторные исследования), а также соблюдения технологии приготовления блюд.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22. Осуществление контроля в сфере закупок товаров, работ, услуг для обеспечения муниципальных нужд заказчиками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23. Участие (в установленном порядке) в работе комиссий по расследованию несчастных случаев на производстве, происшедших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 </w:t>
      </w:r>
    </w:p>
    <w:p w:rsidR="00EF379B" w:rsidRPr="009C70D5" w:rsidRDefault="00EF379B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D3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A0D3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муниципального образования «Светлогорский городской округ» </w:t>
      </w:r>
    </w:p>
    <w:p w:rsidR="009A756E" w:rsidRDefault="009A756E" w:rsidP="009A756E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29 </w:t>
      </w:r>
      <w:proofErr w:type="gramStart"/>
      <w:r>
        <w:rPr>
          <w:rFonts w:ascii="Times New Roman" w:hAnsi="Times New Roman" w:cs="Times New Roman"/>
        </w:rPr>
        <w:t>января  2020</w:t>
      </w:r>
      <w:proofErr w:type="gramEnd"/>
      <w:r>
        <w:rPr>
          <w:rFonts w:ascii="Times New Roman" w:hAnsi="Times New Roman" w:cs="Times New Roman"/>
        </w:rPr>
        <w:t xml:space="preserve"> № 59</w:t>
      </w:r>
    </w:p>
    <w:p w:rsidR="00AA0D3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0D34" w:rsidRPr="00BF400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>Одобрено</w:t>
      </w:r>
    </w:p>
    <w:p w:rsidR="00AA0D34" w:rsidRPr="00BF400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>на заседании комиссии</w:t>
      </w:r>
      <w:r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по соблюдению требований</w:t>
      </w:r>
      <w:r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к служебному поведению муниципальных</w:t>
      </w:r>
      <w:r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служащих и урегулированию</w:t>
      </w:r>
      <w:r>
        <w:rPr>
          <w:rFonts w:ascii="Times New Roman" w:hAnsi="Times New Roman" w:cs="Times New Roman"/>
        </w:rPr>
        <w:t xml:space="preserve"> </w:t>
      </w:r>
      <w:r w:rsidRPr="00BF4004">
        <w:rPr>
          <w:rFonts w:ascii="Times New Roman" w:hAnsi="Times New Roman" w:cs="Times New Roman"/>
        </w:rPr>
        <w:t>конфликта интересов</w:t>
      </w:r>
      <w:r>
        <w:rPr>
          <w:rFonts w:ascii="Times New Roman" w:hAnsi="Times New Roman" w:cs="Times New Roman"/>
        </w:rPr>
        <w:t xml:space="preserve"> на муниципальной службе</w:t>
      </w:r>
    </w:p>
    <w:p w:rsidR="00AA0D34" w:rsidRPr="00BF4004" w:rsidRDefault="00AA0D34" w:rsidP="00AA0D34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 xml:space="preserve">протокол от </w:t>
      </w:r>
      <w:r w:rsidR="00A53A41">
        <w:rPr>
          <w:rFonts w:ascii="Times New Roman" w:hAnsi="Times New Roman" w:cs="Times New Roman"/>
        </w:rPr>
        <w:t>29 января</w:t>
      </w:r>
      <w:r w:rsidRPr="00BF400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4004">
        <w:rPr>
          <w:rFonts w:ascii="Times New Roman" w:hAnsi="Times New Roman" w:cs="Times New Roman"/>
        </w:rPr>
        <w:t xml:space="preserve"> г. № </w:t>
      </w:r>
      <w:r w:rsidR="00A53A41">
        <w:rPr>
          <w:rFonts w:ascii="Times New Roman" w:hAnsi="Times New Roman" w:cs="Times New Roman"/>
        </w:rPr>
        <w:t>01</w:t>
      </w:r>
    </w:p>
    <w:p w:rsidR="00C82459" w:rsidRPr="00BF4004" w:rsidRDefault="00C82459" w:rsidP="00C82459">
      <w:pPr>
        <w:spacing w:after="0" w:line="240" w:lineRule="auto"/>
        <w:ind w:left="6096"/>
        <w:contextualSpacing/>
        <w:jc w:val="left"/>
        <w:rPr>
          <w:rFonts w:ascii="Times New Roman" w:hAnsi="Times New Roman" w:cs="Times New Roman"/>
        </w:rPr>
      </w:pPr>
      <w:r w:rsidRPr="00BF4004">
        <w:rPr>
          <w:rFonts w:ascii="Times New Roman" w:hAnsi="Times New Roman" w:cs="Times New Roman"/>
        </w:rPr>
        <w:t> </w:t>
      </w:r>
    </w:p>
    <w:p w:rsidR="00C82459" w:rsidRDefault="00C82459" w:rsidP="00C824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7CD9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</w:p>
    <w:p w:rsidR="00C82459" w:rsidRPr="00C37CD9" w:rsidRDefault="00C82459" w:rsidP="00C824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«Светлогорский городской округ»</w:t>
      </w:r>
      <w:r w:rsidR="00AA0D3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замещение которых сопряжено с коррупционными рисками</w:t>
      </w:r>
    </w:p>
    <w:p w:rsidR="00C82459" w:rsidRDefault="00C82459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«Светлогорский городской округ»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Светлогорского городского округа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Светлогорского городского округа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административно-юридического отдела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культуре, спорту и делам молодёжи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мобилизационной подготовки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делам несовершеннолетних и защите их прав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ЗАГС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ВУС</w:t>
      </w:r>
    </w:p>
    <w:p w:rsidR="000963A9" w:rsidRDefault="000963A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административно-юридического отдела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административно-юридического отдела, в должностную инструкцию которого входят обязанности по п</w:t>
      </w:r>
      <w:r w:rsidRPr="009C70D5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70D5">
        <w:rPr>
          <w:rFonts w:ascii="Times New Roman" w:hAnsi="Times New Roman" w:cs="Times New Roman"/>
          <w:sz w:val="28"/>
          <w:szCs w:val="28"/>
        </w:rPr>
        <w:t xml:space="preserve"> в судах общей юрисдикции, арбитражных судах интересов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административно-юридического отдела (муниципальный инспектор)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экономического отдела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«Отдел муниципального имущества и земельных ресурсов Светлогорского городского округа»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«Отдел жилищно-коммунального хозяйства Светлогорского городского округа»</w:t>
      </w:r>
    </w:p>
    <w:p w:rsidR="00E61AF9" w:rsidRDefault="00E61AF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МУ «Отдел по бюджету и финансам Светлогорского городского округа»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«Учётно-финансовый центр Светлогорского городского округа»</w:t>
      </w:r>
    </w:p>
    <w:p w:rsidR="000963A9" w:rsidRDefault="000963A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«Отдел социальной защиты населения Светлогорского городского округа»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«Информационные коммуникационные системы Светлогорского городского округа»</w:t>
      </w:r>
    </w:p>
    <w:p w:rsidR="0073053F" w:rsidRDefault="0073053F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«Отдел капитального строительства Светлогорского городского округа»</w:t>
      </w:r>
    </w:p>
    <w:p w:rsidR="0073053F" w:rsidRDefault="000963A9" w:rsidP="00E61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«Многофункциональный центр предоставления государственных и муниципальных услуг Светлогорского городского округа»</w:t>
      </w:r>
    </w:p>
    <w:sectPr w:rsidR="0073053F" w:rsidSect="00BF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62CB"/>
    <w:multiLevelType w:val="hybridMultilevel"/>
    <w:tmpl w:val="CB8C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5"/>
    <w:rsid w:val="000963A9"/>
    <w:rsid w:val="00131319"/>
    <w:rsid w:val="00252F7A"/>
    <w:rsid w:val="00593355"/>
    <w:rsid w:val="0073053F"/>
    <w:rsid w:val="009A756E"/>
    <w:rsid w:val="009C70D5"/>
    <w:rsid w:val="009F3654"/>
    <w:rsid w:val="00A53A41"/>
    <w:rsid w:val="00AA0D34"/>
    <w:rsid w:val="00BF4004"/>
    <w:rsid w:val="00C34030"/>
    <w:rsid w:val="00C37CD9"/>
    <w:rsid w:val="00C82459"/>
    <w:rsid w:val="00D42BA3"/>
    <w:rsid w:val="00E61AF9"/>
    <w:rsid w:val="00E84BCD"/>
    <w:rsid w:val="00EC1395"/>
    <w:rsid w:val="00ED7D04"/>
    <w:rsid w:val="00EF379B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8EDF"/>
  <w15:docId w15:val="{B2E52B6C-774C-466A-8F09-C74A642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C70D5"/>
    <w:pPr>
      <w:keepNext/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0D5"/>
    <w:pPr>
      <w:keepNext/>
      <w:spacing w:after="0" w:line="240" w:lineRule="auto"/>
      <w:contextualSpacing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D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70D5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F65C37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5C37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61AF9"/>
    <w:pPr>
      <w:ind w:left="720"/>
      <w:contextualSpacing/>
    </w:pPr>
  </w:style>
  <w:style w:type="paragraph" w:customStyle="1" w:styleId="ConsPlusNormal">
    <w:name w:val="ConsPlusNormal"/>
    <w:rsid w:val="00EC13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C13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Горных Ирина Сергеевна</dc:creator>
  <cp:keywords/>
  <dc:description/>
  <cp:lastModifiedBy>Ткачук Елена Сергеевна</cp:lastModifiedBy>
  <cp:revision>10</cp:revision>
  <cp:lastPrinted>2020-01-29T10:46:00Z</cp:lastPrinted>
  <dcterms:created xsi:type="dcterms:W3CDTF">2020-01-27T13:03:00Z</dcterms:created>
  <dcterms:modified xsi:type="dcterms:W3CDTF">2020-01-29T10:50:00Z</dcterms:modified>
</cp:coreProperties>
</file>