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7128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AD7128">
        <w:rPr>
          <w:sz w:val="28"/>
          <w:szCs w:val="28"/>
        </w:rPr>
        <w:t xml:space="preserve"> июля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AD7128">
        <w:rPr>
          <w:sz w:val="28"/>
          <w:szCs w:val="28"/>
        </w:rPr>
        <w:t>602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sz w:val="28"/>
          <w:szCs w:val="28"/>
        </w:rPr>
        <w:t>1294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DE1A72" w:rsidRPr="00DE1A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</w:p>
    <w:p w:rsidR="00D940BC" w:rsidRPr="00937E5C" w:rsidRDefault="00E91D06" w:rsidP="00937E5C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982DF3" w:rsidRDefault="00D06428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b w:val="0"/>
          <w:sz w:val="28"/>
          <w:szCs w:val="28"/>
        </w:rPr>
        <w:t>1294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1A72" w:rsidRPr="00DE1A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17376D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B79" w:rsidRDefault="0017376D" w:rsidP="00D53B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</w:t>
      </w:r>
      <w:r w:rsidR="00DB3DD3" w:rsidRPr="009D6F51">
        <w:rPr>
          <w:rFonts w:ascii="Times New Roman" w:hAnsi="Times New Roman" w:cs="Times New Roman"/>
          <w:b w:val="0"/>
          <w:sz w:val="28"/>
          <w:szCs w:val="27"/>
        </w:rPr>
        <w:t>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D53B79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D53B79" w:rsidRPr="00884C47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 w:rsidRPr="00884C47">
        <w:rPr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D53B79" w:rsidRPr="00884C47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Срок предоставления муниципальной услуги составляет 22 рабочих дня со дня регистрации заявления и документов, необходимых для предоставления муниципальной услуги в </w:t>
      </w:r>
      <w:r w:rsidRPr="00884C47">
        <w:rPr>
          <w:rStyle w:val="pt-a0"/>
          <w:bCs/>
          <w:color w:val="000000" w:themeColor="text1"/>
          <w:sz w:val="28"/>
          <w:szCs w:val="28"/>
        </w:rPr>
        <w:t xml:space="preserve"> Администрацию. </w:t>
      </w:r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Приостановление срока предоставления муниципальной услуги не предусмотрено.</w:t>
      </w:r>
      <w:r>
        <w:rPr>
          <w:color w:val="000000" w:themeColor="text1"/>
          <w:sz w:val="28"/>
          <w:szCs w:val="28"/>
        </w:rPr>
        <w:t>».</w:t>
      </w:r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 исключить пункт 3.4.8.2.3 Административного регламента.</w:t>
      </w:r>
    </w:p>
    <w:p w:rsidR="00D53B79" w:rsidRDefault="00D53B79" w:rsidP="00D53B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1.1.3. </w:t>
      </w:r>
      <w:r>
        <w:rPr>
          <w:sz w:val="28"/>
          <w:szCs w:val="27"/>
        </w:rPr>
        <w:t>изложить пункт 3.4.8.2.4 Административного регламента в следующей редакции:</w:t>
      </w:r>
    </w:p>
    <w:p w:rsidR="00D53B79" w:rsidRPr="00E156D0" w:rsidRDefault="00D53B79" w:rsidP="00D53B7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«3.4.8.2.4. </w:t>
      </w:r>
      <w:r w:rsidRPr="00203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</w:t>
      </w:r>
      <w:r w:rsidRPr="00203B6C">
        <w:rPr>
          <w:rFonts w:ascii="Times New Roman" w:hAnsi="Times New Roman" w:cs="Times New Roman"/>
          <w:color w:val="000000" w:themeColor="text1"/>
          <w:sz w:val="28"/>
          <w:szCs w:val="28"/>
        </w:rPr>
        <w:t>неявки заявителя в срок, указанный в расписке, специалист МФЦ на следующий рабочий день с даты выдачи результата, указанной в расписке:</w:t>
      </w:r>
    </w:p>
    <w:p w:rsidR="00D53B79" w:rsidRDefault="00D53B79" w:rsidP="00D53B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1.1.4. </w:t>
      </w:r>
      <w:r w:rsidRPr="0079686B">
        <w:rPr>
          <w:color w:val="000000" w:themeColor="text1"/>
          <w:sz w:val="28"/>
          <w:szCs w:val="27"/>
        </w:rPr>
        <w:t>дополни</w:t>
      </w:r>
      <w:r>
        <w:rPr>
          <w:color w:val="000000" w:themeColor="text1"/>
          <w:sz w:val="28"/>
          <w:szCs w:val="27"/>
        </w:rPr>
        <w:t>ть Административный регламент пунктом 3.9</w:t>
      </w:r>
      <w:r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9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решения.</w:t>
      </w:r>
    </w:p>
    <w:p w:rsidR="00D53B79" w:rsidRPr="0079686B" w:rsidRDefault="00D53B79" w:rsidP="00D53B7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9.1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решения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53B79" w:rsidRPr="0079686B" w:rsidRDefault="00D53B79" w:rsidP="00D53B79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решения</w:t>
      </w:r>
      <w:r w:rsidRPr="0079686B">
        <w:rPr>
          <w:color w:val="000000" w:themeColor="text1"/>
          <w:sz w:val="28"/>
          <w:szCs w:val="28"/>
        </w:rPr>
        <w:t>:</w:t>
      </w:r>
    </w:p>
    <w:p w:rsidR="00D53B79" w:rsidRPr="0079686B" w:rsidRDefault="00D53B79" w:rsidP="00D53B79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D53B79" w:rsidRPr="0079686B" w:rsidRDefault="00D53B79" w:rsidP="00D53B79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решения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>дубликат решения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D53B79" w:rsidRPr="00EA3315" w:rsidRDefault="00D53B79" w:rsidP="00D53B79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 xml:space="preserve">не должен превышать 5 (пяти) рабочих дней с даты регистрации заявления.». </w:t>
      </w:r>
    </w:p>
    <w:p w:rsidR="007C7E15" w:rsidRPr="00D53B79" w:rsidRDefault="0017376D" w:rsidP="00D53B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B79">
        <w:rPr>
          <w:rFonts w:ascii="Times New Roman" w:hAnsi="Times New Roman" w:cs="Times New Roman"/>
          <w:b w:val="0"/>
          <w:sz w:val="28"/>
          <w:szCs w:val="28"/>
        </w:rPr>
        <w:t>2</w:t>
      </w:r>
      <w:r w:rsidR="007C7E15" w:rsidRPr="00D53B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B1870" w:rsidRPr="00D53B79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D53B79">
        <w:rPr>
          <w:rFonts w:ascii="Times New Roman" w:hAnsi="Times New Roman" w:cs="Times New Roman"/>
          <w:b w:val="0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www.</w:t>
        </w:r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svetlogorsk</w:t>
        </w:r>
        <w:r w:rsidR="00921EFE" w:rsidRPr="00D53B79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39.ru</w:t>
        </w:r>
      </w:hyperlink>
      <w:r w:rsidR="00EB1870" w:rsidRPr="00D53B7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26668" w:rsidRPr="000C72AE" w:rsidRDefault="0017376D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668" w:rsidRPr="000C72AE">
        <w:rPr>
          <w:sz w:val="28"/>
          <w:szCs w:val="28"/>
        </w:rPr>
        <w:t xml:space="preserve">. </w:t>
      </w:r>
      <w:r w:rsidR="00326668" w:rsidRPr="00884C47">
        <w:rPr>
          <w:color w:val="000000" w:themeColor="text1"/>
          <w:sz w:val="28"/>
          <w:szCs w:val="28"/>
        </w:rPr>
        <w:t>Контроль за исполнением настоящего постановления  возложить  на  первого заместителя администрации – Туркину О.В</w:t>
      </w:r>
      <w:r w:rsidR="00326668">
        <w:rPr>
          <w:color w:val="000000" w:themeColor="text1"/>
          <w:sz w:val="28"/>
          <w:szCs w:val="28"/>
        </w:rPr>
        <w:t>.</w:t>
      </w:r>
    </w:p>
    <w:p w:rsidR="00B80F83" w:rsidRDefault="0017376D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937E5C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937E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E677BA" w:rsidRPr="00AD7128" w:rsidRDefault="00D940BC" w:rsidP="00AD712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sectPr w:rsidR="00E677BA" w:rsidRPr="00AD7128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8" w:rsidRDefault="00326668" w:rsidP="00E671A4">
      <w:r>
        <w:separator/>
      </w:r>
    </w:p>
  </w:endnote>
  <w:endnote w:type="continuationSeparator" w:id="0">
    <w:p w:rsidR="00326668" w:rsidRDefault="0032666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326668" w:rsidRDefault="00326668">
        <w:pPr>
          <w:pStyle w:val="ab"/>
          <w:jc w:val="right"/>
        </w:pPr>
        <w:r>
          <w:t xml:space="preserve">     </w:t>
        </w:r>
      </w:p>
    </w:sdtContent>
  </w:sdt>
  <w:p w:rsidR="00326668" w:rsidRDefault="00326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8" w:rsidRDefault="00326668" w:rsidP="00E671A4">
      <w:r>
        <w:separator/>
      </w:r>
    </w:p>
  </w:footnote>
  <w:footnote w:type="continuationSeparator" w:id="0">
    <w:p w:rsidR="00326668" w:rsidRDefault="0032666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7376D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09B0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3210F"/>
    <w:rsid w:val="00937E5C"/>
    <w:rsid w:val="00944CAA"/>
    <w:rsid w:val="00952F47"/>
    <w:rsid w:val="00960665"/>
    <w:rsid w:val="00960FF0"/>
    <w:rsid w:val="00961372"/>
    <w:rsid w:val="00964DBA"/>
    <w:rsid w:val="00966144"/>
    <w:rsid w:val="0097063F"/>
    <w:rsid w:val="0097088E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D712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520A7"/>
    <w:rsid w:val="00D5243D"/>
    <w:rsid w:val="00D53B79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DE1A72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319F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D53B79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D53B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41BF-5056-455C-8E50-A962241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2021-04-01T13:03:00Z</cp:lastPrinted>
  <dcterms:created xsi:type="dcterms:W3CDTF">2022-06-07T10:35:00Z</dcterms:created>
  <dcterms:modified xsi:type="dcterms:W3CDTF">2022-07-11T09:54:00Z</dcterms:modified>
</cp:coreProperties>
</file>