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C4" w:rsidRPr="00545B0E" w:rsidRDefault="00B606C4" w:rsidP="00562BEA">
      <w:pPr>
        <w:pStyle w:val="a3"/>
        <w:rPr>
          <w:b/>
        </w:rPr>
      </w:pPr>
      <w:r w:rsidRPr="00545B0E">
        <w:rPr>
          <w:b/>
        </w:rPr>
        <w:t>РОССИЙСКАЯ ФЕДЕРАЦИЯ</w:t>
      </w:r>
    </w:p>
    <w:p w:rsidR="00B606C4" w:rsidRPr="00545B0E" w:rsidRDefault="00B606C4" w:rsidP="00562BEA">
      <w:pPr>
        <w:jc w:val="center"/>
        <w:rPr>
          <w:b/>
          <w:sz w:val="28"/>
          <w:szCs w:val="28"/>
        </w:rPr>
      </w:pPr>
      <w:r w:rsidRPr="00545B0E">
        <w:rPr>
          <w:b/>
          <w:sz w:val="28"/>
          <w:szCs w:val="28"/>
        </w:rPr>
        <w:t>Калининградская область</w:t>
      </w:r>
    </w:p>
    <w:p w:rsidR="00B606C4" w:rsidRPr="00545B0E" w:rsidRDefault="00B606C4" w:rsidP="00562BEA">
      <w:pPr>
        <w:jc w:val="center"/>
        <w:rPr>
          <w:b/>
          <w:sz w:val="28"/>
          <w:szCs w:val="28"/>
        </w:rPr>
      </w:pPr>
      <w:r w:rsidRPr="00545B0E">
        <w:rPr>
          <w:b/>
          <w:sz w:val="28"/>
          <w:szCs w:val="28"/>
        </w:rPr>
        <w:t>А</w:t>
      </w:r>
      <w:r w:rsidR="00BB356A" w:rsidRPr="00545B0E">
        <w:rPr>
          <w:b/>
          <w:sz w:val="28"/>
          <w:szCs w:val="28"/>
        </w:rPr>
        <w:t xml:space="preserve">ДМИНИСТРАЦИЯ </w:t>
      </w:r>
      <w:r w:rsidR="008B4EB9" w:rsidRPr="00545B0E">
        <w:rPr>
          <w:b/>
          <w:sz w:val="28"/>
          <w:szCs w:val="28"/>
        </w:rPr>
        <w:t xml:space="preserve"> МУНИЦИПАЛЬНОГО ОБРАЗОВАНИЯ</w:t>
      </w:r>
    </w:p>
    <w:p w:rsidR="00B606C4" w:rsidRPr="00545B0E" w:rsidRDefault="00C61015" w:rsidP="00562BEA">
      <w:pPr>
        <w:jc w:val="center"/>
        <w:rPr>
          <w:b/>
          <w:sz w:val="28"/>
          <w:szCs w:val="28"/>
        </w:rPr>
      </w:pPr>
      <w:r w:rsidRPr="00545B0E">
        <w:rPr>
          <w:b/>
          <w:sz w:val="28"/>
          <w:szCs w:val="28"/>
        </w:rPr>
        <w:t xml:space="preserve"> </w:t>
      </w:r>
      <w:r w:rsidR="001D113F" w:rsidRPr="00545B0E">
        <w:rPr>
          <w:b/>
          <w:sz w:val="28"/>
          <w:szCs w:val="28"/>
        </w:rPr>
        <w:t>«</w:t>
      </w:r>
      <w:r w:rsidR="00F75CD5">
        <w:rPr>
          <w:b/>
          <w:sz w:val="28"/>
          <w:szCs w:val="28"/>
        </w:rPr>
        <w:t>ПОСЕЛОК ПРИМОРЬЕ</w:t>
      </w:r>
      <w:r w:rsidR="008B4EB9" w:rsidRPr="00545B0E">
        <w:rPr>
          <w:b/>
          <w:sz w:val="28"/>
          <w:szCs w:val="28"/>
        </w:rPr>
        <w:t>»</w:t>
      </w:r>
    </w:p>
    <w:p w:rsidR="009E548F" w:rsidRPr="00545B0E" w:rsidRDefault="009E548F" w:rsidP="009E548F">
      <w:pPr>
        <w:jc w:val="center"/>
        <w:rPr>
          <w:b/>
          <w:sz w:val="28"/>
        </w:rPr>
      </w:pPr>
    </w:p>
    <w:p w:rsidR="009E548F" w:rsidRDefault="009E548F" w:rsidP="009E54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6639">
        <w:rPr>
          <w:b/>
          <w:bCs/>
          <w:sz w:val="28"/>
          <w:szCs w:val="28"/>
        </w:rPr>
        <w:t>ПОСТАНОВЛЕНИЕ</w:t>
      </w:r>
    </w:p>
    <w:p w:rsidR="009E548F" w:rsidRPr="00F36639" w:rsidRDefault="009E548F" w:rsidP="009E54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548F" w:rsidRPr="00C40B2D" w:rsidRDefault="00CF0A67" w:rsidP="009E548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04 июля 2016 г. № 11</w:t>
      </w:r>
      <w:r w:rsidR="002B36EF">
        <w:rPr>
          <w:bCs/>
          <w:sz w:val="28"/>
          <w:szCs w:val="28"/>
        </w:rPr>
        <w:t>-п</w:t>
      </w:r>
    </w:p>
    <w:p w:rsidR="009E548F" w:rsidRPr="00F36639" w:rsidRDefault="009E548F" w:rsidP="009E54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0A67" w:rsidRPr="00CF0A67" w:rsidRDefault="00CF0A67" w:rsidP="00CF0A67">
      <w:pPr>
        <w:pStyle w:val="21"/>
        <w:shd w:val="clear" w:color="auto" w:fill="auto"/>
        <w:spacing w:before="0" w:after="517"/>
        <w:ind w:left="60" w:firstLine="0"/>
      </w:pPr>
      <w:bookmarkStart w:id="0" w:name="sub_5"/>
      <w:r w:rsidRPr="00CF0A67">
        <w:rPr>
          <w:b/>
        </w:rPr>
        <w:t>Об утверждении плана противодействия и профилактики коррупции</w:t>
      </w:r>
      <w:r w:rsidRPr="00CF0A67">
        <w:rPr>
          <w:b/>
        </w:rPr>
        <w:br/>
        <w:t xml:space="preserve">в муниципальном образовании </w:t>
      </w:r>
      <w:r w:rsidRPr="00CF0A67">
        <w:rPr>
          <w:b/>
        </w:rPr>
        <w:br/>
        <w:t>«</w:t>
      </w:r>
      <w:r>
        <w:rPr>
          <w:b/>
        </w:rPr>
        <w:t>Поселок Приморье</w:t>
      </w:r>
      <w:r w:rsidRPr="00CF0A67">
        <w:rPr>
          <w:b/>
        </w:rPr>
        <w:t>» на период 2016-2017 годы</w:t>
      </w:r>
    </w:p>
    <w:p w:rsidR="00CF0A67" w:rsidRPr="00CF0A67" w:rsidRDefault="00CF0A67" w:rsidP="00CF0A67">
      <w:pPr>
        <w:pStyle w:val="ConsPlusNormal"/>
        <w:ind w:firstLine="540"/>
        <w:jc w:val="both"/>
      </w:pPr>
      <w:proofErr w:type="gramStart"/>
      <w:r w:rsidRPr="00CF0A67">
        <w:t xml:space="preserve">В целях реализации положений Федерального закона от 25 декабря 2008 года № 273- ФЗ «О противодействии коррупции», Указа Президента Российской Федерации от 01 апреля  2016 года № 147  «О Национальном плане противодействия коррупции на 2016-2017 годы», руководствуясь Национальной </w:t>
      </w:r>
      <w:hyperlink r:id="rId5" w:history="1">
        <w:r w:rsidRPr="00CF0A67">
          <w:t>стратегией</w:t>
        </w:r>
      </w:hyperlink>
      <w:r w:rsidRPr="00CF0A67">
        <w:t xml:space="preserve"> противодействия коррупции, утвержденной Указом Президента Российской Федерации от 13 апреля 2010 г. N 460, Уставом муниципального образования «Поселок Приморье»</w:t>
      </w:r>
      <w:proofErr w:type="gramEnd"/>
    </w:p>
    <w:p w:rsidR="00CF0A67" w:rsidRPr="00CF0A67" w:rsidRDefault="00CF0A67" w:rsidP="00CF0A67">
      <w:pPr>
        <w:pStyle w:val="30"/>
        <w:shd w:val="clear" w:color="auto" w:fill="auto"/>
        <w:spacing w:after="270" w:line="280" w:lineRule="exact"/>
        <w:ind w:left="3840"/>
        <w:jc w:val="left"/>
        <w:rPr>
          <w:rStyle w:val="33pt"/>
          <w:b w:val="0"/>
          <w:bCs w:val="0"/>
        </w:rPr>
      </w:pPr>
    </w:p>
    <w:p w:rsidR="00CF0A67" w:rsidRPr="00CF0A67" w:rsidRDefault="00CF0A67" w:rsidP="00CF0A67">
      <w:pPr>
        <w:pStyle w:val="30"/>
        <w:shd w:val="clear" w:color="auto" w:fill="auto"/>
        <w:spacing w:after="270" w:line="280" w:lineRule="exact"/>
        <w:ind w:left="3840"/>
        <w:jc w:val="left"/>
      </w:pPr>
      <w:r w:rsidRPr="00CF0A67">
        <w:rPr>
          <w:rStyle w:val="33pt"/>
          <w:b w:val="0"/>
          <w:bCs w:val="0"/>
        </w:rPr>
        <w:t>постановляет:</w:t>
      </w:r>
    </w:p>
    <w:p w:rsidR="00CF0A67" w:rsidRPr="00CF0A67" w:rsidRDefault="00CF0A67" w:rsidP="00CF0A67">
      <w:pPr>
        <w:pStyle w:val="21"/>
        <w:numPr>
          <w:ilvl w:val="0"/>
          <w:numId w:val="6"/>
        </w:numPr>
        <w:shd w:val="clear" w:color="auto" w:fill="auto"/>
        <w:tabs>
          <w:tab w:val="left" w:pos="907"/>
        </w:tabs>
        <w:spacing w:before="0" w:after="11" w:line="280" w:lineRule="exact"/>
        <w:ind w:firstLine="600"/>
        <w:jc w:val="both"/>
      </w:pPr>
      <w:r w:rsidRPr="00CF0A67">
        <w:t>Утвердить:</w:t>
      </w:r>
    </w:p>
    <w:p w:rsidR="00CF0A67" w:rsidRPr="00CF0A67" w:rsidRDefault="00CF0A67" w:rsidP="00CF0A67">
      <w:pPr>
        <w:pStyle w:val="21"/>
        <w:numPr>
          <w:ilvl w:val="1"/>
          <w:numId w:val="6"/>
        </w:numPr>
        <w:shd w:val="clear" w:color="auto" w:fill="auto"/>
        <w:tabs>
          <w:tab w:val="left" w:pos="1080"/>
        </w:tabs>
        <w:spacing w:before="0" w:after="300" w:line="322" w:lineRule="exact"/>
        <w:ind w:firstLine="600"/>
        <w:jc w:val="both"/>
      </w:pPr>
      <w:r w:rsidRPr="00CF0A67">
        <w:t>План противодействия и профилактики коррупции в муниципальном образовании «Поселок Приморье» на 2016 - 2017 годы (Приложение № 1).</w:t>
      </w:r>
    </w:p>
    <w:p w:rsidR="00C40B2D" w:rsidRDefault="00CF0A67" w:rsidP="00C40B2D">
      <w:pPr>
        <w:ind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0B2D" w:rsidRPr="000723B5">
        <w:rPr>
          <w:sz w:val="28"/>
          <w:szCs w:val="28"/>
        </w:rPr>
        <w:t>.</w:t>
      </w:r>
      <w:r w:rsidR="00C40B2D" w:rsidRPr="00777816">
        <w:rPr>
          <w:sz w:val="28"/>
          <w:szCs w:val="28"/>
        </w:rPr>
        <w:t xml:space="preserve"> </w:t>
      </w:r>
      <w:proofErr w:type="gramStart"/>
      <w:r w:rsidR="00C40B2D">
        <w:rPr>
          <w:sz w:val="28"/>
          <w:szCs w:val="28"/>
        </w:rPr>
        <w:t>Контроль за</w:t>
      </w:r>
      <w:proofErr w:type="gramEnd"/>
      <w:r w:rsidR="00C40B2D">
        <w:rPr>
          <w:sz w:val="28"/>
          <w:szCs w:val="28"/>
        </w:rPr>
        <w:t xml:space="preserve"> исполнением настоящего</w:t>
      </w:r>
      <w:r w:rsidR="00C40B2D" w:rsidRPr="00A233BF">
        <w:rPr>
          <w:sz w:val="28"/>
          <w:szCs w:val="28"/>
        </w:rPr>
        <w:t xml:space="preserve"> постановления </w:t>
      </w:r>
      <w:r w:rsidR="00C40B2D">
        <w:rPr>
          <w:sz w:val="28"/>
          <w:szCs w:val="28"/>
        </w:rPr>
        <w:t>оставляю за собой.</w:t>
      </w:r>
    </w:p>
    <w:p w:rsidR="00CF0A67" w:rsidRPr="000723B5" w:rsidRDefault="00CF0A67" w:rsidP="00C40B2D">
      <w:pPr>
        <w:ind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«Вестник Светлогорска»</w:t>
      </w:r>
    </w:p>
    <w:p w:rsidR="00C40B2D" w:rsidRDefault="00CF0A67" w:rsidP="00C40B2D">
      <w:pPr>
        <w:ind w:firstLine="357"/>
        <w:contextualSpacing/>
        <w:jc w:val="both"/>
        <w:rPr>
          <w:sz w:val="28"/>
          <w:szCs w:val="28"/>
        </w:rPr>
      </w:pPr>
      <w:bookmarkStart w:id="1" w:name="sub_6"/>
      <w:bookmarkEnd w:id="0"/>
      <w:r>
        <w:rPr>
          <w:sz w:val="28"/>
          <w:szCs w:val="28"/>
        </w:rPr>
        <w:t>4</w:t>
      </w:r>
      <w:r w:rsidR="00C40B2D" w:rsidRPr="000723B5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C40B2D" w:rsidRPr="000723B5">
        <w:rPr>
          <w:sz w:val="28"/>
          <w:szCs w:val="28"/>
        </w:rPr>
        <w:t>остановление вступает в силу со дня его официального опубликования.</w:t>
      </w:r>
      <w:bookmarkEnd w:id="1"/>
    </w:p>
    <w:p w:rsidR="009E548F" w:rsidRDefault="009E548F" w:rsidP="009E54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0A67" w:rsidRDefault="00CF0A67" w:rsidP="009E54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0A67" w:rsidRDefault="00CF0A67" w:rsidP="009E54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16B0" w:rsidRPr="00442E94" w:rsidRDefault="00F75CD5" w:rsidP="009216B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9216B0" w:rsidRPr="00442E9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216B0" w:rsidRPr="00442E9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216B0" w:rsidRPr="00442E94" w:rsidRDefault="009216B0" w:rsidP="009216B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E9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216B0" w:rsidRPr="00442E94" w:rsidRDefault="00F75CD5" w:rsidP="009216B0">
      <w:pPr>
        <w:pStyle w:val="ConsNormal"/>
        <w:widowControl/>
        <w:ind w:firstLine="0"/>
        <w:jc w:val="both"/>
        <w:rPr>
          <w:sz w:val="28"/>
          <w:szCs w:val="28"/>
        </w:rPr>
      </w:pPr>
      <w:r w:rsidRPr="00442E94">
        <w:rPr>
          <w:rFonts w:ascii="Times New Roman" w:hAnsi="Times New Roman" w:cs="Times New Roman"/>
          <w:sz w:val="28"/>
          <w:szCs w:val="28"/>
        </w:rPr>
        <w:t xml:space="preserve"> </w:t>
      </w:r>
      <w:r w:rsidR="009216B0" w:rsidRPr="00442E9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Поселок Приморье</w:t>
      </w:r>
      <w:r w:rsidR="009216B0" w:rsidRPr="00442E94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Н.В. Добрая</w:t>
      </w:r>
    </w:p>
    <w:p w:rsidR="00F75CD5" w:rsidRDefault="00F75CD5" w:rsidP="00442E94">
      <w:pPr>
        <w:jc w:val="right"/>
        <w:rPr>
          <w:b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CF0A67" w:rsidRDefault="00CF0A67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CF0A67" w:rsidRPr="001544FD" w:rsidRDefault="00CF0A67" w:rsidP="00CF0A67">
      <w:pPr>
        <w:pStyle w:val="21"/>
        <w:shd w:val="clear" w:color="auto" w:fill="auto"/>
        <w:spacing w:before="0" w:after="0" w:line="312" w:lineRule="exact"/>
        <w:ind w:firstLine="0"/>
        <w:jc w:val="right"/>
        <w:rPr>
          <w:sz w:val="24"/>
          <w:szCs w:val="24"/>
        </w:rPr>
      </w:pPr>
      <w:r w:rsidRPr="001544FD">
        <w:rPr>
          <w:sz w:val="24"/>
          <w:szCs w:val="24"/>
        </w:rPr>
        <w:lastRenderedPageBreak/>
        <w:t>Приложение № 1</w:t>
      </w:r>
    </w:p>
    <w:p w:rsidR="00CF0A67" w:rsidRPr="001544FD" w:rsidRDefault="00CF0A67" w:rsidP="00CF0A67">
      <w:pPr>
        <w:pStyle w:val="21"/>
        <w:shd w:val="clear" w:color="auto" w:fill="auto"/>
        <w:spacing w:before="0" w:after="0" w:line="312" w:lineRule="exact"/>
        <w:ind w:firstLine="0"/>
        <w:jc w:val="right"/>
        <w:rPr>
          <w:sz w:val="24"/>
          <w:szCs w:val="24"/>
        </w:rPr>
      </w:pPr>
      <w:r w:rsidRPr="001544FD">
        <w:rPr>
          <w:sz w:val="24"/>
          <w:szCs w:val="24"/>
        </w:rPr>
        <w:t>к постановлению администрации</w:t>
      </w:r>
    </w:p>
    <w:p w:rsidR="00CF0A67" w:rsidRPr="001544FD" w:rsidRDefault="00CF0A67" w:rsidP="00CF0A67">
      <w:pPr>
        <w:pStyle w:val="21"/>
        <w:shd w:val="clear" w:color="auto" w:fill="auto"/>
        <w:spacing w:before="0" w:after="0" w:line="312" w:lineRule="exact"/>
        <w:ind w:firstLine="0"/>
        <w:jc w:val="right"/>
        <w:rPr>
          <w:sz w:val="24"/>
          <w:szCs w:val="24"/>
        </w:rPr>
      </w:pPr>
      <w:r w:rsidRPr="001544FD">
        <w:rPr>
          <w:sz w:val="24"/>
          <w:szCs w:val="24"/>
        </w:rPr>
        <w:t xml:space="preserve">МО </w:t>
      </w:r>
      <w:r>
        <w:rPr>
          <w:sz w:val="24"/>
          <w:szCs w:val="24"/>
        </w:rPr>
        <w:t>«Поселок Приморье</w:t>
      </w:r>
      <w:r w:rsidRPr="001544FD">
        <w:rPr>
          <w:sz w:val="24"/>
          <w:szCs w:val="24"/>
        </w:rPr>
        <w:t>»</w:t>
      </w:r>
    </w:p>
    <w:p w:rsidR="00CF0A67" w:rsidRDefault="00CF0A67" w:rsidP="00CF0A67">
      <w:pPr>
        <w:pStyle w:val="21"/>
        <w:shd w:val="clear" w:color="auto" w:fill="auto"/>
        <w:spacing w:before="0" w:after="0" w:line="312" w:lineRule="exact"/>
        <w:ind w:firstLine="0"/>
        <w:jc w:val="right"/>
      </w:pPr>
      <w:r>
        <w:rPr>
          <w:sz w:val="24"/>
          <w:szCs w:val="24"/>
        </w:rPr>
        <w:t>от</w:t>
      </w:r>
      <w:r w:rsidRPr="001544FD">
        <w:rPr>
          <w:sz w:val="24"/>
          <w:szCs w:val="24"/>
        </w:rPr>
        <w:t>_</w:t>
      </w:r>
      <w:r>
        <w:rPr>
          <w:sz w:val="24"/>
          <w:szCs w:val="24"/>
        </w:rPr>
        <w:t>04  июля_2016 года № 11-п</w:t>
      </w:r>
    </w:p>
    <w:p w:rsidR="00CF0A67" w:rsidRDefault="00CF0A67" w:rsidP="00CF0A67">
      <w:pPr>
        <w:pStyle w:val="21"/>
        <w:shd w:val="clear" w:color="auto" w:fill="auto"/>
        <w:spacing w:before="0" w:after="0" w:line="312" w:lineRule="exact"/>
        <w:ind w:firstLine="0"/>
        <w:jc w:val="both"/>
      </w:pPr>
    </w:p>
    <w:p w:rsidR="00CF0A67" w:rsidRDefault="00CF0A67" w:rsidP="00CF0A67">
      <w:pPr>
        <w:pStyle w:val="21"/>
        <w:shd w:val="clear" w:color="auto" w:fill="auto"/>
        <w:spacing w:before="0" w:after="0" w:line="312" w:lineRule="exact"/>
        <w:ind w:firstLine="0"/>
        <w:rPr>
          <w:sz w:val="24"/>
          <w:szCs w:val="24"/>
        </w:rPr>
      </w:pPr>
    </w:p>
    <w:p w:rsidR="00CF0A67" w:rsidRDefault="00CF0A67" w:rsidP="00CF0A67">
      <w:pPr>
        <w:pStyle w:val="30"/>
        <w:shd w:val="clear" w:color="auto" w:fill="auto"/>
        <w:spacing w:after="0" w:line="280" w:lineRule="exact"/>
      </w:pPr>
      <w:r>
        <w:t xml:space="preserve">План противодействия и профилактики коррупции </w:t>
      </w:r>
      <w:proofErr w:type="gramStart"/>
      <w:r>
        <w:t>в</w:t>
      </w:r>
      <w:proofErr w:type="gramEnd"/>
      <w:r>
        <w:t xml:space="preserve">  </w:t>
      </w:r>
    </w:p>
    <w:p w:rsidR="00CF0A67" w:rsidRDefault="00CF0A67" w:rsidP="00CF0A67">
      <w:pPr>
        <w:pStyle w:val="30"/>
        <w:shd w:val="clear" w:color="auto" w:fill="auto"/>
        <w:spacing w:after="0" w:line="280" w:lineRule="exact"/>
      </w:pPr>
      <w:r>
        <w:t xml:space="preserve">муниципальном </w:t>
      </w:r>
      <w:proofErr w:type="gramStart"/>
      <w:r>
        <w:t>образовании</w:t>
      </w:r>
      <w:proofErr w:type="gramEnd"/>
      <w:r>
        <w:t xml:space="preserve"> </w:t>
      </w:r>
      <w:r w:rsidRPr="00EE7024">
        <w:t>«</w:t>
      </w:r>
      <w:r>
        <w:t>Поселок Приморье</w:t>
      </w:r>
      <w:r w:rsidRPr="00EE7024">
        <w:t>»</w:t>
      </w:r>
    </w:p>
    <w:p w:rsidR="00CF0A67" w:rsidRDefault="00CF0A67" w:rsidP="00CF0A67">
      <w:pPr>
        <w:pStyle w:val="30"/>
        <w:shd w:val="clear" w:color="auto" w:fill="auto"/>
        <w:spacing w:after="0" w:line="322" w:lineRule="exact"/>
      </w:pPr>
      <w:r>
        <w:t>на 2016-2017 годы</w:t>
      </w:r>
    </w:p>
    <w:p w:rsidR="00CF0A67" w:rsidRDefault="00CF0A67" w:rsidP="00CF0A67">
      <w:pPr>
        <w:pStyle w:val="30"/>
        <w:shd w:val="clear" w:color="auto" w:fill="auto"/>
        <w:spacing w:after="0" w:line="322" w:lineRule="exact"/>
        <w:ind w:right="1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9"/>
        <w:gridCol w:w="12"/>
        <w:gridCol w:w="3754"/>
        <w:gridCol w:w="38"/>
        <w:gridCol w:w="46"/>
        <w:gridCol w:w="2288"/>
        <w:gridCol w:w="27"/>
        <w:gridCol w:w="10"/>
        <w:gridCol w:w="2779"/>
      </w:tblGrid>
      <w:tr w:rsidR="00CF0A67" w:rsidTr="005449FE">
        <w:tc>
          <w:tcPr>
            <w:tcW w:w="931" w:type="dxa"/>
            <w:gridSpan w:val="2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7B596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B596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B5961">
              <w:rPr>
                <w:sz w:val="22"/>
                <w:szCs w:val="22"/>
              </w:rPr>
              <w:t>/</w:t>
            </w:r>
            <w:proofErr w:type="spellStart"/>
            <w:r w:rsidRPr="007B596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16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7B5961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2450" w:type="dxa"/>
            <w:gridSpan w:val="3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7B5961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904" w:type="dxa"/>
            <w:gridSpan w:val="3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7B5961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CF0A67" w:rsidTr="005449FE">
        <w:tc>
          <w:tcPr>
            <w:tcW w:w="10201" w:type="dxa"/>
            <w:gridSpan w:val="9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ind w:left="360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Меры по правовому обеспечению противодействия коррупции</w:t>
            </w:r>
          </w:p>
        </w:tc>
      </w:tr>
      <w:tr w:rsidR="00CF0A67" w:rsidTr="005449FE">
        <w:tc>
          <w:tcPr>
            <w:tcW w:w="931" w:type="dxa"/>
            <w:gridSpan w:val="2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916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Совершенствование нормативной правовой базы по вопросам муниципальной службы МО </w:t>
            </w:r>
            <w:r w:rsidRPr="00CF0A67">
              <w:rPr>
                <w:b w:val="0"/>
                <w:sz w:val="24"/>
                <w:szCs w:val="24"/>
              </w:rPr>
              <w:t>«Поселок Приморье»</w:t>
            </w:r>
          </w:p>
        </w:tc>
        <w:tc>
          <w:tcPr>
            <w:tcW w:w="2450" w:type="dxa"/>
            <w:gridSpan w:val="3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904" w:type="dxa"/>
            <w:gridSpan w:val="3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Администрация муниципального образования </w:t>
            </w:r>
            <w:r w:rsidRPr="00CF0A67">
              <w:rPr>
                <w:b w:val="0"/>
                <w:sz w:val="24"/>
                <w:szCs w:val="24"/>
              </w:rPr>
              <w:t>«Поселок Приморье»</w:t>
            </w:r>
          </w:p>
        </w:tc>
      </w:tr>
      <w:tr w:rsidR="00CF0A67" w:rsidTr="005449FE">
        <w:tc>
          <w:tcPr>
            <w:tcW w:w="931" w:type="dxa"/>
            <w:gridSpan w:val="2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3916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Разработка и принятие нормативных актов, регламентирующих вопросы повышения юридической защиты лиц, сообщающих о фактах коррупции представителю нанимателя, в средства массовой информации, органы и организации</w:t>
            </w:r>
          </w:p>
        </w:tc>
        <w:tc>
          <w:tcPr>
            <w:tcW w:w="2450" w:type="dxa"/>
            <w:gridSpan w:val="3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904" w:type="dxa"/>
            <w:gridSpan w:val="3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Администрация муниципального образования </w:t>
            </w:r>
            <w:r w:rsidRPr="00CF0A67">
              <w:rPr>
                <w:b w:val="0"/>
                <w:sz w:val="24"/>
                <w:szCs w:val="24"/>
              </w:rPr>
              <w:t>«Поселок Приморье»</w:t>
            </w:r>
          </w:p>
        </w:tc>
      </w:tr>
      <w:tr w:rsidR="00CF0A67" w:rsidTr="005449FE">
        <w:trPr>
          <w:trHeight w:val="654"/>
        </w:trPr>
        <w:tc>
          <w:tcPr>
            <w:tcW w:w="10201" w:type="dxa"/>
            <w:gridSpan w:val="9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ind w:left="360"/>
              <w:jc w:val="both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Совершенствование механизма </w:t>
            </w:r>
            <w:proofErr w:type="spellStart"/>
            <w:r w:rsidRPr="007B5961">
              <w:rPr>
                <w:b w:val="0"/>
                <w:sz w:val="22"/>
                <w:szCs w:val="22"/>
              </w:rPr>
              <w:t>антикоррупционной</w:t>
            </w:r>
            <w:proofErr w:type="spellEnd"/>
            <w:r w:rsidRPr="007B5961">
              <w:rPr>
                <w:b w:val="0"/>
                <w:sz w:val="22"/>
                <w:szCs w:val="22"/>
              </w:rPr>
              <w:t xml:space="preserve"> экспертизы нормативных правовых актов муниципального образования </w:t>
            </w:r>
            <w:r>
              <w:rPr>
                <w:b w:val="0"/>
                <w:sz w:val="22"/>
                <w:szCs w:val="22"/>
              </w:rPr>
              <w:t>городское поселение «Город Светлогорск»</w:t>
            </w:r>
          </w:p>
        </w:tc>
      </w:tr>
      <w:tr w:rsidR="00CF0A67" w:rsidTr="005449FE">
        <w:trPr>
          <w:trHeight w:val="298"/>
        </w:trPr>
        <w:tc>
          <w:tcPr>
            <w:tcW w:w="918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ind w:left="360"/>
              <w:jc w:val="both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3967" w:type="dxa"/>
            <w:gridSpan w:val="3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ind w:left="360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Проведение экспертизы проектов муниципальных нормативных  правовых актов МО </w:t>
            </w:r>
            <w:r w:rsidRPr="00CF0A67">
              <w:rPr>
                <w:b w:val="0"/>
                <w:sz w:val="24"/>
                <w:szCs w:val="24"/>
              </w:rPr>
              <w:t>«Поселок Приморье</w:t>
            </w:r>
            <w:proofErr w:type="gramStart"/>
            <w:r w:rsidRPr="00CF0A67">
              <w:rPr>
                <w:b w:val="0"/>
                <w:sz w:val="24"/>
                <w:szCs w:val="24"/>
              </w:rPr>
              <w:t>»</w:t>
            </w:r>
            <w:r w:rsidRPr="007B5961">
              <w:rPr>
                <w:b w:val="0"/>
                <w:sz w:val="22"/>
                <w:szCs w:val="22"/>
              </w:rPr>
              <w:t>н</w:t>
            </w:r>
            <w:proofErr w:type="gramEnd"/>
            <w:r w:rsidRPr="007B5961">
              <w:rPr>
                <w:b w:val="0"/>
                <w:sz w:val="22"/>
                <w:szCs w:val="22"/>
              </w:rPr>
              <w:t xml:space="preserve">а </w:t>
            </w:r>
            <w:proofErr w:type="spellStart"/>
            <w:r w:rsidRPr="007B5961">
              <w:rPr>
                <w:b w:val="0"/>
                <w:sz w:val="22"/>
                <w:szCs w:val="22"/>
              </w:rPr>
              <w:t>коррупциогенность</w:t>
            </w:r>
            <w:proofErr w:type="spellEnd"/>
          </w:p>
        </w:tc>
        <w:tc>
          <w:tcPr>
            <w:tcW w:w="2442" w:type="dxa"/>
            <w:gridSpan w:val="3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ind w:left="360"/>
              <w:jc w:val="both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74" w:type="dxa"/>
            <w:gridSpan w:val="2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Администрация муниципального образования </w:t>
            </w:r>
            <w:r w:rsidRPr="00CF0A67">
              <w:rPr>
                <w:b w:val="0"/>
                <w:sz w:val="24"/>
                <w:szCs w:val="24"/>
              </w:rPr>
              <w:t>«Поселок Приморье»</w:t>
            </w:r>
          </w:p>
        </w:tc>
      </w:tr>
      <w:tr w:rsidR="00CF0A67" w:rsidTr="005449FE">
        <w:trPr>
          <w:trHeight w:val="298"/>
        </w:trPr>
        <w:tc>
          <w:tcPr>
            <w:tcW w:w="918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ind w:left="360"/>
              <w:jc w:val="both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3967" w:type="dxa"/>
            <w:gridSpan w:val="3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ind w:left="360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Выявление встречающихся в проектах нормативных правовых актов коррупционных факторов с выработкой предложений, направленных на совершенствование нормотворческой деятельности; последующее рассмотрение этих рекомендаций с участием специалистов органов местного самоуправления, в должностные обязанности которых входит подготовка нормативных правовых актов </w:t>
            </w:r>
          </w:p>
        </w:tc>
        <w:tc>
          <w:tcPr>
            <w:tcW w:w="2442" w:type="dxa"/>
            <w:gridSpan w:val="3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ind w:left="360"/>
              <w:jc w:val="both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74" w:type="dxa"/>
            <w:gridSpan w:val="2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Администрация муниципального образования </w:t>
            </w:r>
            <w:r w:rsidRPr="00CF0A67">
              <w:rPr>
                <w:b w:val="0"/>
                <w:sz w:val="24"/>
                <w:szCs w:val="24"/>
              </w:rPr>
              <w:t>«Поселок Приморье»</w:t>
            </w:r>
          </w:p>
        </w:tc>
      </w:tr>
      <w:tr w:rsidR="00CF0A67" w:rsidTr="005449FE">
        <w:trPr>
          <w:trHeight w:val="298"/>
        </w:trPr>
        <w:tc>
          <w:tcPr>
            <w:tcW w:w="918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ind w:left="360"/>
              <w:jc w:val="both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3967" w:type="dxa"/>
            <w:gridSpan w:val="3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ind w:left="360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Взаимодействие с органами исполнительной власти Калининградской области, </w:t>
            </w:r>
            <w:proofErr w:type="spellStart"/>
            <w:r w:rsidRPr="007B5961">
              <w:rPr>
                <w:b w:val="0"/>
                <w:sz w:val="22"/>
                <w:szCs w:val="22"/>
              </w:rPr>
              <w:t>Светлогорской</w:t>
            </w:r>
            <w:proofErr w:type="spellEnd"/>
            <w:r w:rsidRPr="007B5961">
              <w:rPr>
                <w:b w:val="0"/>
                <w:sz w:val="22"/>
                <w:szCs w:val="22"/>
              </w:rPr>
              <w:t xml:space="preserve"> межрайонной прокуратурой по вопросам проведения </w:t>
            </w:r>
            <w:proofErr w:type="spellStart"/>
            <w:r w:rsidRPr="007B5961">
              <w:rPr>
                <w:b w:val="0"/>
                <w:sz w:val="22"/>
                <w:szCs w:val="22"/>
              </w:rPr>
              <w:t>антикоррупционной</w:t>
            </w:r>
            <w:proofErr w:type="spellEnd"/>
            <w:r w:rsidRPr="007B5961">
              <w:rPr>
                <w:b w:val="0"/>
                <w:sz w:val="22"/>
                <w:szCs w:val="22"/>
              </w:rPr>
              <w:t xml:space="preserve"> </w:t>
            </w:r>
            <w:r w:rsidRPr="007B5961">
              <w:rPr>
                <w:b w:val="0"/>
                <w:sz w:val="22"/>
                <w:szCs w:val="22"/>
              </w:rPr>
              <w:lastRenderedPageBreak/>
              <w:t>экспертизы проектов нормативных правовых актов</w:t>
            </w:r>
          </w:p>
        </w:tc>
        <w:tc>
          <w:tcPr>
            <w:tcW w:w="2442" w:type="dxa"/>
            <w:gridSpan w:val="3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ind w:left="360"/>
              <w:jc w:val="both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874" w:type="dxa"/>
            <w:gridSpan w:val="2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Администрация муниципального образования </w:t>
            </w:r>
            <w:r w:rsidRPr="00CF0A67">
              <w:rPr>
                <w:b w:val="0"/>
                <w:sz w:val="24"/>
                <w:szCs w:val="24"/>
              </w:rPr>
              <w:t>«Поселок Приморье»</w:t>
            </w:r>
          </w:p>
        </w:tc>
      </w:tr>
      <w:tr w:rsidR="00CF0A67" w:rsidTr="005449FE">
        <w:trPr>
          <w:trHeight w:val="298"/>
        </w:trPr>
        <w:tc>
          <w:tcPr>
            <w:tcW w:w="10201" w:type="dxa"/>
            <w:gridSpan w:val="9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ind w:left="360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lastRenderedPageBreak/>
              <w:t xml:space="preserve">Развитие механизма предупреждения коррупции на муниципальной службе в МО </w:t>
            </w:r>
            <w:r w:rsidRPr="00CF0A67">
              <w:rPr>
                <w:b w:val="0"/>
                <w:sz w:val="24"/>
                <w:szCs w:val="24"/>
              </w:rPr>
              <w:t>«Поселок Приморье»</w:t>
            </w:r>
          </w:p>
        </w:tc>
      </w:tr>
      <w:tr w:rsidR="00CF0A67" w:rsidTr="005449FE">
        <w:trPr>
          <w:trHeight w:val="298"/>
        </w:trPr>
        <w:tc>
          <w:tcPr>
            <w:tcW w:w="918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4013" w:type="dxa"/>
            <w:gridSpan w:val="4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Разработка предложений по повышению ответственности органов местного самоуправления МО </w:t>
            </w:r>
            <w:r w:rsidRPr="00CF0A67">
              <w:rPr>
                <w:b w:val="0"/>
                <w:sz w:val="24"/>
                <w:szCs w:val="24"/>
              </w:rPr>
              <w:t>«Поселок Приморье»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7B5961">
              <w:rPr>
                <w:b w:val="0"/>
                <w:sz w:val="22"/>
                <w:szCs w:val="22"/>
              </w:rPr>
              <w:t>и их должностных лиц за несоблюдение законодательства о противодействии коррупции и непринятию мер по устранению причин коррупции</w:t>
            </w:r>
          </w:p>
        </w:tc>
        <w:tc>
          <w:tcPr>
            <w:tcW w:w="2406" w:type="dxa"/>
            <w:gridSpan w:val="3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64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Администрация муниципального образования </w:t>
            </w:r>
            <w:r w:rsidRPr="00CF0A67">
              <w:rPr>
                <w:b w:val="0"/>
                <w:sz w:val="24"/>
                <w:szCs w:val="24"/>
              </w:rPr>
              <w:t>«Поселок Приморье»</w:t>
            </w:r>
          </w:p>
        </w:tc>
      </w:tr>
      <w:tr w:rsidR="00CF0A67" w:rsidTr="005449FE">
        <w:trPr>
          <w:trHeight w:val="298"/>
        </w:trPr>
        <w:tc>
          <w:tcPr>
            <w:tcW w:w="918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4013" w:type="dxa"/>
            <w:gridSpan w:val="4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 осуществлять проверку в порядке, предусмотренном нормативными правовыми актами органов местного самоуправления, и применять соответствующие меры юридической ответственности </w:t>
            </w:r>
          </w:p>
        </w:tc>
        <w:tc>
          <w:tcPr>
            <w:tcW w:w="2406" w:type="dxa"/>
            <w:gridSpan w:val="3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Постоянно </w:t>
            </w:r>
          </w:p>
        </w:tc>
        <w:tc>
          <w:tcPr>
            <w:tcW w:w="2864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Администрация муниципального образования </w:t>
            </w:r>
            <w:r w:rsidRPr="00CF0A67">
              <w:rPr>
                <w:b w:val="0"/>
                <w:sz w:val="24"/>
                <w:szCs w:val="24"/>
              </w:rPr>
              <w:t>«Поселок Приморье»</w:t>
            </w:r>
          </w:p>
        </w:tc>
      </w:tr>
      <w:tr w:rsidR="00CF0A67" w:rsidTr="005449FE">
        <w:trPr>
          <w:trHeight w:val="298"/>
        </w:trPr>
        <w:tc>
          <w:tcPr>
            <w:tcW w:w="10201" w:type="dxa"/>
            <w:gridSpan w:val="9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ind w:left="360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Совершенствование функционирования муниципальной службы</w:t>
            </w:r>
          </w:p>
        </w:tc>
      </w:tr>
      <w:tr w:rsidR="00CF0A67" w:rsidTr="005449FE">
        <w:trPr>
          <w:trHeight w:val="298"/>
        </w:trPr>
        <w:tc>
          <w:tcPr>
            <w:tcW w:w="918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4013" w:type="dxa"/>
            <w:gridSpan w:val="4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Проведение работы по выявлению случаев возникновения конфликта интересов одной из сторон которого являются лица, замещающие должности муниципальной </w:t>
            </w:r>
            <w:proofErr w:type="gramStart"/>
            <w:r w:rsidRPr="007B5961">
              <w:rPr>
                <w:b w:val="0"/>
                <w:sz w:val="22"/>
                <w:szCs w:val="22"/>
              </w:rPr>
              <w:t>службы</w:t>
            </w:r>
            <w:proofErr w:type="gramEnd"/>
            <w:r w:rsidRPr="007B5961">
              <w:rPr>
                <w:b w:val="0"/>
                <w:sz w:val="22"/>
                <w:szCs w:val="22"/>
              </w:rPr>
              <w:t xml:space="preserve"> и принять предусмотренные законодательством меры по предотвращению урегулирования конфликта интересов</w:t>
            </w:r>
          </w:p>
        </w:tc>
        <w:tc>
          <w:tcPr>
            <w:tcW w:w="2406" w:type="dxa"/>
            <w:gridSpan w:val="3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64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Администрация муниципального образования </w:t>
            </w:r>
            <w:r w:rsidRPr="00CF0A67">
              <w:rPr>
                <w:b w:val="0"/>
                <w:sz w:val="24"/>
                <w:szCs w:val="24"/>
              </w:rPr>
              <w:t>«Поселок Приморье»</w:t>
            </w:r>
          </w:p>
        </w:tc>
      </w:tr>
      <w:tr w:rsidR="00CF0A67" w:rsidTr="005449FE">
        <w:trPr>
          <w:trHeight w:val="298"/>
        </w:trPr>
        <w:tc>
          <w:tcPr>
            <w:tcW w:w="918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4013" w:type="dxa"/>
            <w:gridSpan w:val="4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Проведение выборочных проверок муниципальных служащих на предмет их участия в предпринимательской деятельности, управления коммерческими организациями лично либо через доверенных лиц, </w:t>
            </w:r>
            <w:proofErr w:type="gramStart"/>
            <w:r w:rsidRPr="007B5961">
              <w:rPr>
                <w:b w:val="0"/>
                <w:sz w:val="22"/>
                <w:szCs w:val="22"/>
              </w:rPr>
              <w:t>оказания</w:t>
            </w:r>
            <w:proofErr w:type="gramEnd"/>
            <w:r w:rsidRPr="007B5961">
              <w:rPr>
                <w:b w:val="0"/>
                <w:sz w:val="22"/>
                <w:szCs w:val="22"/>
              </w:rPr>
              <w:t xml:space="preserve"> не предусмотренного Законом содействия физическим и юридическим лицам с использованием служебного положения</w:t>
            </w:r>
          </w:p>
        </w:tc>
        <w:tc>
          <w:tcPr>
            <w:tcW w:w="2406" w:type="dxa"/>
            <w:gridSpan w:val="3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Ежеквартально</w:t>
            </w:r>
          </w:p>
        </w:tc>
        <w:tc>
          <w:tcPr>
            <w:tcW w:w="2864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Администрация муниципального образования </w:t>
            </w:r>
            <w:r w:rsidRPr="00CF0A67">
              <w:rPr>
                <w:b w:val="0"/>
                <w:sz w:val="24"/>
                <w:szCs w:val="24"/>
              </w:rPr>
              <w:t>«Поселок Приморье»</w:t>
            </w:r>
          </w:p>
        </w:tc>
      </w:tr>
      <w:tr w:rsidR="00CF0A67" w:rsidTr="005449FE">
        <w:trPr>
          <w:trHeight w:val="298"/>
        </w:trPr>
        <w:tc>
          <w:tcPr>
            <w:tcW w:w="918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4013" w:type="dxa"/>
            <w:gridSpan w:val="4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Соблюдение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06" w:type="dxa"/>
            <w:gridSpan w:val="3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64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Администрация муниципального образования </w:t>
            </w:r>
            <w:r w:rsidRPr="00CF0A67">
              <w:rPr>
                <w:b w:val="0"/>
                <w:sz w:val="24"/>
                <w:szCs w:val="24"/>
              </w:rPr>
              <w:t>«Поселок Приморье»</w:t>
            </w:r>
          </w:p>
        </w:tc>
      </w:tr>
      <w:tr w:rsidR="00CF0A67" w:rsidTr="005449FE">
        <w:trPr>
          <w:trHeight w:val="298"/>
        </w:trPr>
        <w:tc>
          <w:tcPr>
            <w:tcW w:w="918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4013" w:type="dxa"/>
            <w:gridSpan w:val="4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Проведение анализа обращений граждан, поступающих в администрацию района на предмет </w:t>
            </w:r>
            <w:r w:rsidRPr="007B5961">
              <w:rPr>
                <w:b w:val="0"/>
                <w:sz w:val="22"/>
                <w:szCs w:val="22"/>
              </w:rPr>
              <w:lastRenderedPageBreak/>
              <w:t xml:space="preserve">наличия информации о фактах коррупции со стороны муниципальных МО </w:t>
            </w:r>
            <w:r w:rsidRPr="00CF0A67">
              <w:rPr>
                <w:b w:val="0"/>
                <w:sz w:val="24"/>
                <w:szCs w:val="24"/>
              </w:rPr>
              <w:t>«Поселок Приморье»</w:t>
            </w:r>
          </w:p>
        </w:tc>
        <w:tc>
          <w:tcPr>
            <w:tcW w:w="2406" w:type="dxa"/>
            <w:gridSpan w:val="3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864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Администрация муниципального образования </w:t>
            </w:r>
            <w:r w:rsidRPr="00CF0A67">
              <w:rPr>
                <w:b w:val="0"/>
                <w:sz w:val="24"/>
                <w:szCs w:val="24"/>
              </w:rPr>
              <w:t xml:space="preserve">«Поселок </w:t>
            </w:r>
            <w:r w:rsidRPr="00CF0A67">
              <w:rPr>
                <w:b w:val="0"/>
                <w:sz w:val="24"/>
                <w:szCs w:val="24"/>
              </w:rPr>
              <w:lastRenderedPageBreak/>
              <w:t>Приморье»</w:t>
            </w:r>
          </w:p>
        </w:tc>
      </w:tr>
      <w:tr w:rsidR="00CF0A67" w:rsidTr="005449FE">
        <w:trPr>
          <w:trHeight w:val="298"/>
        </w:trPr>
        <w:tc>
          <w:tcPr>
            <w:tcW w:w="918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lastRenderedPageBreak/>
              <w:t>12.</w:t>
            </w:r>
          </w:p>
        </w:tc>
        <w:tc>
          <w:tcPr>
            <w:tcW w:w="4013" w:type="dxa"/>
            <w:gridSpan w:val="4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Дальнейшее совершенствование системы </w:t>
            </w:r>
            <w:proofErr w:type="gramStart"/>
            <w:r w:rsidRPr="007B5961">
              <w:rPr>
                <w:b w:val="0"/>
                <w:sz w:val="22"/>
                <w:szCs w:val="22"/>
              </w:rPr>
              <w:t>контроля за</w:t>
            </w:r>
            <w:proofErr w:type="gramEnd"/>
            <w:r w:rsidRPr="007B5961">
              <w:rPr>
                <w:b w:val="0"/>
                <w:sz w:val="22"/>
                <w:szCs w:val="22"/>
              </w:rPr>
              <w:t xml:space="preserve"> соблюдением законодательства о муниципальной службе. В том числе: совершенствование механизма проведения проверок соблюдения муниципальными служащими ограничений, связанных с муниципальной службой</w:t>
            </w:r>
          </w:p>
        </w:tc>
        <w:tc>
          <w:tcPr>
            <w:tcW w:w="2406" w:type="dxa"/>
            <w:gridSpan w:val="3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64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Администрация муниципального образования </w:t>
            </w:r>
            <w:r w:rsidRPr="00CF0A67">
              <w:rPr>
                <w:b w:val="0"/>
                <w:sz w:val="24"/>
                <w:szCs w:val="24"/>
              </w:rPr>
              <w:t>«Поселок Приморье»</w:t>
            </w:r>
          </w:p>
        </w:tc>
      </w:tr>
      <w:tr w:rsidR="00CF0A67" w:rsidTr="005449FE">
        <w:trPr>
          <w:trHeight w:val="298"/>
        </w:trPr>
        <w:tc>
          <w:tcPr>
            <w:tcW w:w="918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13.</w:t>
            </w:r>
          </w:p>
        </w:tc>
        <w:tc>
          <w:tcPr>
            <w:tcW w:w="4013" w:type="dxa"/>
            <w:gridSpan w:val="4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Анализ результатов проверок соблюдения муниципальными служащими ограничений, связанных с муниципальной службой; проверок сведений о доходах, об имуществе и обязательствах имущественного характера; практики выявления и урегулирования конфликта интересов; практики выявления и устранения нарушения  требований к служебному поведению; привлечения муниципальных служащих к дисциплинарной ответственности</w:t>
            </w:r>
          </w:p>
        </w:tc>
        <w:tc>
          <w:tcPr>
            <w:tcW w:w="2406" w:type="dxa"/>
            <w:gridSpan w:val="3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64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Администрация муниципального образования </w:t>
            </w:r>
            <w:r w:rsidRPr="00CF0A67">
              <w:rPr>
                <w:b w:val="0"/>
                <w:sz w:val="24"/>
                <w:szCs w:val="24"/>
              </w:rPr>
              <w:t>«Поселок Приморье»</w:t>
            </w:r>
          </w:p>
        </w:tc>
      </w:tr>
      <w:tr w:rsidR="00CF0A67" w:rsidTr="005449FE">
        <w:trPr>
          <w:trHeight w:val="298"/>
        </w:trPr>
        <w:tc>
          <w:tcPr>
            <w:tcW w:w="918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14.</w:t>
            </w:r>
          </w:p>
        </w:tc>
        <w:tc>
          <w:tcPr>
            <w:tcW w:w="4013" w:type="dxa"/>
            <w:gridSpan w:val="4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Совершенствование системы мер, направленных на совершенствование порядка прохождения муниципальной службы  и стимулирование добросовестного исполнения обязанностей муниципальной службы на высоком профессиональном уровне</w:t>
            </w:r>
          </w:p>
        </w:tc>
        <w:tc>
          <w:tcPr>
            <w:tcW w:w="2406" w:type="dxa"/>
            <w:gridSpan w:val="3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64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Администрация муниципального образования </w:t>
            </w:r>
            <w:r w:rsidRPr="00CF0A67">
              <w:rPr>
                <w:b w:val="0"/>
                <w:sz w:val="24"/>
                <w:szCs w:val="24"/>
              </w:rPr>
              <w:t>«Поселок Приморье»</w:t>
            </w:r>
          </w:p>
        </w:tc>
      </w:tr>
      <w:tr w:rsidR="00CF0A67" w:rsidTr="005449FE">
        <w:trPr>
          <w:trHeight w:val="298"/>
        </w:trPr>
        <w:tc>
          <w:tcPr>
            <w:tcW w:w="10201" w:type="dxa"/>
            <w:gridSpan w:val="9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ind w:left="360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Совершенствование организации деятельности органов местного самоуправления по использованию муниципальных средств (имущества)</w:t>
            </w:r>
          </w:p>
        </w:tc>
      </w:tr>
      <w:tr w:rsidR="00CF0A67" w:rsidTr="005449FE">
        <w:trPr>
          <w:trHeight w:val="298"/>
        </w:trPr>
        <w:tc>
          <w:tcPr>
            <w:tcW w:w="918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15.</w:t>
            </w:r>
          </w:p>
        </w:tc>
        <w:tc>
          <w:tcPr>
            <w:tcW w:w="4013" w:type="dxa"/>
            <w:gridSpan w:val="4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Совершенствование механизма предоставления муниципального имущества на конкурсной основе</w:t>
            </w:r>
          </w:p>
        </w:tc>
        <w:tc>
          <w:tcPr>
            <w:tcW w:w="2406" w:type="dxa"/>
            <w:gridSpan w:val="3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64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МКУ «Комитет муниципального имущества и земельных ресурсов» </w:t>
            </w:r>
            <w:proofErr w:type="spellStart"/>
            <w:r w:rsidRPr="007B5961">
              <w:rPr>
                <w:b w:val="0"/>
                <w:sz w:val="22"/>
                <w:szCs w:val="22"/>
              </w:rPr>
              <w:t>Светлогорского</w:t>
            </w:r>
            <w:proofErr w:type="spellEnd"/>
            <w:r w:rsidRPr="007B5961">
              <w:rPr>
                <w:b w:val="0"/>
                <w:sz w:val="22"/>
                <w:szCs w:val="22"/>
              </w:rPr>
              <w:t xml:space="preserve"> района, </w:t>
            </w:r>
            <w:r>
              <w:rPr>
                <w:b w:val="0"/>
                <w:sz w:val="22"/>
                <w:szCs w:val="22"/>
              </w:rPr>
              <w:t xml:space="preserve">Администрация муниципального образования </w:t>
            </w:r>
            <w:r w:rsidRPr="00CF0A67">
              <w:rPr>
                <w:b w:val="0"/>
                <w:sz w:val="24"/>
                <w:szCs w:val="24"/>
              </w:rPr>
              <w:t>«Поселок Приморье»</w:t>
            </w:r>
          </w:p>
        </w:tc>
      </w:tr>
      <w:tr w:rsidR="00CF0A67" w:rsidTr="005449FE">
        <w:trPr>
          <w:trHeight w:val="298"/>
        </w:trPr>
        <w:tc>
          <w:tcPr>
            <w:tcW w:w="918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16.</w:t>
            </w:r>
          </w:p>
        </w:tc>
        <w:tc>
          <w:tcPr>
            <w:tcW w:w="4013" w:type="dxa"/>
            <w:gridSpan w:val="4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Осуществление мероприятий по реализации полномочий в сфере управления и распоряжения муниципальным имуществом, в том числе земельными участками, находящимися под объектами муниципальной собственности в соответствии с законодательством </w:t>
            </w:r>
          </w:p>
        </w:tc>
        <w:tc>
          <w:tcPr>
            <w:tcW w:w="2406" w:type="dxa"/>
            <w:gridSpan w:val="3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64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МКУ «Комитет муниципального имущества и земельных ресурсов» </w:t>
            </w:r>
            <w:proofErr w:type="spellStart"/>
            <w:r w:rsidRPr="007B5961">
              <w:rPr>
                <w:b w:val="0"/>
                <w:sz w:val="22"/>
                <w:szCs w:val="22"/>
              </w:rPr>
              <w:t>Светлогорского</w:t>
            </w:r>
            <w:proofErr w:type="spellEnd"/>
            <w:r w:rsidRPr="007B5961">
              <w:rPr>
                <w:b w:val="0"/>
                <w:sz w:val="22"/>
                <w:szCs w:val="22"/>
              </w:rPr>
              <w:t xml:space="preserve"> района, </w:t>
            </w:r>
            <w:r>
              <w:rPr>
                <w:b w:val="0"/>
                <w:sz w:val="22"/>
                <w:szCs w:val="22"/>
              </w:rPr>
              <w:t xml:space="preserve">Администрация муниципального образования </w:t>
            </w:r>
            <w:r w:rsidRPr="00CF0A67">
              <w:rPr>
                <w:b w:val="0"/>
                <w:sz w:val="24"/>
                <w:szCs w:val="24"/>
              </w:rPr>
              <w:t>«Поселок Приморье»</w:t>
            </w:r>
          </w:p>
        </w:tc>
      </w:tr>
      <w:tr w:rsidR="00CF0A67" w:rsidTr="005449FE">
        <w:trPr>
          <w:trHeight w:val="298"/>
        </w:trPr>
        <w:tc>
          <w:tcPr>
            <w:tcW w:w="918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17.</w:t>
            </w:r>
          </w:p>
        </w:tc>
        <w:tc>
          <w:tcPr>
            <w:tcW w:w="4013" w:type="dxa"/>
            <w:gridSpan w:val="4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Принятие мер по повышению эффективности использования </w:t>
            </w:r>
            <w:r w:rsidRPr="007B5961">
              <w:rPr>
                <w:b w:val="0"/>
                <w:sz w:val="22"/>
                <w:szCs w:val="22"/>
              </w:rPr>
              <w:lastRenderedPageBreak/>
              <w:t>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 муниципальной собственности</w:t>
            </w:r>
          </w:p>
        </w:tc>
        <w:tc>
          <w:tcPr>
            <w:tcW w:w="2406" w:type="dxa"/>
            <w:gridSpan w:val="3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864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МКУ «Комитет муниципального </w:t>
            </w:r>
            <w:r w:rsidRPr="007B5961">
              <w:rPr>
                <w:b w:val="0"/>
                <w:sz w:val="22"/>
                <w:szCs w:val="22"/>
              </w:rPr>
              <w:lastRenderedPageBreak/>
              <w:t xml:space="preserve">имущества и земельных ресурсов» </w:t>
            </w:r>
            <w:proofErr w:type="spellStart"/>
            <w:r w:rsidRPr="007B5961">
              <w:rPr>
                <w:b w:val="0"/>
                <w:sz w:val="22"/>
                <w:szCs w:val="22"/>
              </w:rPr>
              <w:t>Светлогорского</w:t>
            </w:r>
            <w:proofErr w:type="spellEnd"/>
            <w:r w:rsidRPr="007B5961">
              <w:rPr>
                <w:b w:val="0"/>
                <w:sz w:val="22"/>
                <w:szCs w:val="22"/>
              </w:rPr>
              <w:t xml:space="preserve"> района, </w:t>
            </w:r>
            <w:r>
              <w:rPr>
                <w:b w:val="0"/>
                <w:sz w:val="22"/>
                <w:szCs w:val="22"/>
              </w:rPr>
              <w:t xml:space="preserve">Администрация муниципального образования </w:t>
            </w:r>
            <w:r w:rsidRPr="00CF0A67">
              <w:rPr>
                <w:b w:val="0"/>
                <w:sz w:val="24"/>
                <w:szCs w:val="24"/>
              </w:rPr>
              <w:t>«Поселок Приморье»</w:t>
            </w:r>
          </w:p>
        </w:tc>
      </w:tr>
      <w:tr w:rsidR="00CF0A67" w:rsidTr="005449FE">
        <w:trPr>
          <w:trHeight w:val="298"/>
        </w:trPr>
        <w:tc>
          <w:tcPr>
            <w:tcW w:w="918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lastRenderedPageBreak/>
              <w:t>18.</w:t>
            </w:r>
          </w:p>
        </w:tc>
        <w:tc>
          <w:tcPr>
            <w:tcW w:w="4013" w:type="dxa"/>
            <w:gridSpan w:val="4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Проведение оценки эффективности использования имущества, находящегося в муниципальной собственности, в том числе земельных участков</w:t>
            </w:r>
          </w:p>
        </w:tc>
        <w:tc>
          <w:tcPr>
            <w:tcW w:w="2406" w:type="dxa"/>
            <w:gridSpan w:val="3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64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МКУ «Комитет муниципального имущества и земельных ресурсов» </w:t>
            </w:r>
            <w:proofErr w:type="spellStart"/>
            <w:r w:rsidRPr="007B5961">
              <w:rPr>
                <w:b w:val="0"/>
                <w:sz w:val="22"/>
                <w:szCs w:val="22"/>
              </w:rPr>
              <w:t>Светлогорского</w:t>
            </w:r>
            <w:proofErr w:type="spellEnd"/>
            <w:r w:rsidRPr="007B5961">
              <w:rPr>
                <w:b w:val="0"/>
                <w:sz w:val="22"/>
                <w:szCs w:val="22"/>
              </w:rPr>
              <w:t xml:space="preserve"> района, </w:t>
            </w:r>
            <w:r>
              <w:rPr>
                <w:b w:val="0"/>
                <w:sz w:val="22"/>
                <w:szCs w:val="22"/>
              </w:rPr>
              <w:t xml:space="preserve">Администрация муниципального образования </w:t>
            </w:r>
            <w:r w:rsidRPr="00CF0A67">
              <w:rPr>
                <w:b w:val="0"/>
                <w:sz w:val="24"/>
                <w:szCs w:val="24"/>
              </w:rPr>
              <w:t>«Поселок Приморье»</w:t>
            </w:r>
          </w:p>
        </w:tc>
      </w:tr>
      <w:tr w:rsidR="00CF0A67" w:rsidTr="005449FE">
        <w:trPr>
          <w:trHeight w:val="298"/>
        </w:trPr>
        <w:tc>
          <w:tcPr>
            <w:tcW w:w="10201" w:type="dxa"/>
            <w:gridSpan w:val="9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ind w:left="360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Совершенствование организации деятельности органов местного самоуправления МО </w:t>
            </w:r>
            <w:r>
              <w:rPr>
                <w:b w:val="0"/>
                <w:sz w:val="22"/>
                <w:szCs w:val="22"/>
              </w:rPr>
              <w:t xml:space="preserve">городское поселение «Город Светлогорск» </w:t>
            </w:r>
            <w:r w:rsidRPr="007B5961">
              <w:rPr>
                <w:b w:val="0"/>
                <w:sz w:val="22"/>
                <w:szCs w:val="22"/>
              </w:rPr>
              <w:t>по размещению муниципальных заказов</w:t>
            </w:r>
          </w:p>
        </w:tc>
      </w:tr>
      <w:tr w:rsidR="00CF0A67" w:rsidTr="005449FE">
        <w:trPr>
          <w:trHeight w:val="298"/>
        </w:trPr>
        <w:tc>
          <w:tcPr>
            <w:tcW w:w="918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19.</w:t>
            </w:r>
          </w:p>
        </w:tc>
        <w:tc>
          <w:tcPr>
            <w:tcW w:w="4013" w:type="dxa"/>
            <w:gridSpan w:val="4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Усиление </w:t>
            </w:r>
            <w:proofErr w:type="gramStart"/>
            <w:r w:rsidRPr="007B5961">
              <w:rPr>
                <w:b w:val="0"/>
                <w:sz w:val="22"/>
                <w:szCs w:val="22"/>
              </w:rPr>
              <w:t>контроля за</w:t>
            </w:r>
            <w:proofErr w:type="gramEnd"/>
            <w:r w:rsidRPr="007B5961">
              <w:rPr>
                <w:b w:val="0"/>
                <w:sz w:val="22"/>
                <w:szCs w:val="22"/>
              </w:rPr>
              <w:t xml:space="preserve"> размещением заказов на поставки товаров, выполнение работ, оказание услуг для муниципальных нужд</w:t>
            </w:r>
          </w:p>
        </w:tc>
        <w:tc>
          <w:tcPr>
            <w:tcW w:w="2406" w:type="dxa"/>
            <w:gridSpan w:val="3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64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Администрация муниципального образования </w:t>
            </w:r>
            <w:r w:rsidRPr="00CF0A67">
              <w:rPr>
                <w:b w:val="0"/>
                <w:sz w:val="24"/>
                <w:szCs w:val="24"/>
              </w:rPr>
              <w:t>«Поселок Приморье»</w:t>
            </w:r>
          </w:p>
        </w:tc>
      </w:tr>
      <w:tr w:rsidR="00CF0A67" w:rsidTr="005449FE">
        <w:trPr>
          <w:trHeight w:val="298"/>
        </w:trPr>
        <w:tc>
          <w:tcPr>
            <w:tcW w:w="918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20.</w:t>
            </w:r>
          </w:p>
        </w:tc>
        <w:tc>
          <w:tcPr>
            <w:tcW w:w="4013" w:type="dxa"/>
            <w:gridSpan w:val="4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Повышение информированности заинтересованных лиц о правилах участия  в конкурсных и иных процедурах размещения муниципального заказа с помощью официального сайта  МО «</w:t>
            </w:r>
            <w:proofErr w:type="spellStart"/>
            <w:r w:rsidRPr="007B5961">
              <w:rPr>
                <w:b w:val="0"/>
                <w:sz w:val="22"/>
                <w:szCs w:val="22"/>
              </w:rPr>
              <w:t>Светлогорский</w:t>
            </w:r>
            <w:proofErr w:type="spellEnd"/>
            <w:r w:rsidRPr="007B5961">
              <w:rPr>
                <w:b w:val="0"/>
                <w:sz w:val="22"/>
                <w:szCs w:val="22"/>
              </w:rPr>
              <w:t xml:space="preserve"> район» и консультаций</w:t>
            </w:r>
          </w:p>
        </w:tc>
        <w:tc>
          <w:tcPr>
            <w:tcW w:w="2406" w:type="dxa"/>
            <w:gridSpan w:val="3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64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Администрация муниципального </w:t>
            </w:r>
            <w:r w:rsidRPr="00CF0A67">
              <w:rPr>
                <w:b w:val="0"/>
                <w:sz w:val="22"/>
                <w:szCs w:val="22"/>
              </w:rPr>
              <w:t xml:space="preserve">образования </w:t>
            </w:r>
            <w:r w:rsidRPr="00CF0A67">
              <w:rPr>
                <w:b w:val="0"/>
                <w:sz w:val="24"/>
                <w:szCs w:val="24"/>
              </w:rPr>
              <w:t>«Поселок Приморье»</w:t>
            </w:r>
            <w:r>
              <w:rPr>
                <w:b w:val="0"/>
                <w:sz w:val="22"/>
                <w:szCs w:val="22"/>
              </w:rPr>
              <w:t xml:space="preserve">, </w:t>
            </w:r>
            <w:r w:rsidRPr="007B5961">
              <w:rPr>
                <w:b w:val="0"/>
                <w:sz w:val="22"/>
                <w:szCs w:val="22"/>
              </w:rPr>
              <w:t xml:space="preserve"> МКУ «Информационные коммуникационные системы» </w:t>
            </w:r>
            <w:proofErr w:type="spellStart"/>
            <w:r w:rsidRPr="007B5961">
              <w:rPr>
                <w:b w:val="0"/>
                <w:sz w:val="22"/>
                <w:szCs w:val="22"/>
              </w:rPr>
              <w:t>Светлогорского</w:t>
            </w:r>
            <w:proofErr w:type="spellEnd"/>
            <w:r w:rsidRPr="007B5961">
              <w:rPr>
                <w:b w:val="0"/>
                <w:sz w:val="22"/>
                <w:szCs w:val="22"/>
              </w:rPr>
              <w:t xml:space="preserve"> района</w:t>
            </w:r>
          </w:p>
        </w:tc>
      </w:tr>
      <w:tr w:rsidR="00CF0A67" w:rsidTr="005449FE">
        <w:trPr>
          <w:trHeight w:val="298"/>
        </w:trPr>
        <w:tc>
          <w:tcPr>
            <w:tcW w:w="918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21.</w:t>
            </w:r>
          </w:p>
        </w:tc>
        <w:tc>
          <w:tcPr>
            <w:tcW w:w="4013" w:type="dxa"/>
            <w:gridSpan w:val="4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Направление на обучение ответственных штатных сотрудников муниципальных заказчиков, проводимое по вопросам размещения муниципального заказа на поставки товаров, выполнение работ, оказание услуг</w:t>
            </w:r>
          </w:p>
        </w:tc>
        <w:tc>
          <w:tcPr>
            <w:tcW w:w="2406" w:type="dxa"/>
            <w:gridSpan w:val="3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 необходимости</w:t>
            </w:r>
          </w:p>
        </w:tc>
        <w:tc>
          <w:tcPr>
            <w:tcW w:w="2864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Администрация муниципального образования </w:t>
            </w:r>
            <w:r w:rsidRPr="00CF0A67">
              <w:rPr>
                <w:b w:val="0"/>
                <w:sz w:val="24"/>
                <w:szCs w:val="24"/>
              </w:rPr>
              <w:t>«Поселок Приморье»</w:t>
            </w:r>
          </w:p>
        </w:tc>
      </w:tr>
      <w:tr w:rsidR="00CF0A67" w:rsidTr="005449FE">
        <w:trPr>
          <w:trHeight w:val="298"/>
        </w:trPr>
        <w:tc>
          <w:tcPr>
            <w:tcW w:w="10201" w:type="dxa"/>
            <w:gridSpan w:val="9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ind w:left="360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Взаимодействие органов местного самоуправления МО </w:t>
            </w:r>
            <w:r w:rsidRPr="00CF0A67">
              <w:rPr>
                <w:b w:val="0"/>
                <w:sz w:val="24"/>
                <w:szCs w:val="24"/>
              </w:rPr>
              <w:t>«Поселок Приморье»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B5961">
              <w:rPr>
                <w:b w:val="0"/>
                <w:sz w:val="22"/>
                <w:szCs w:val="22"/>
              </w:rPr>
              <w:t>и общества</w:t>
            </w:r>
          </w:p>
        </w:tc>
      </w:tr>
      <w:tr w:rsidR="00CF0A67" w:rsidTr="005449FE">
        <w:trPr>
          <w:trHeight w:val="298"/>
        </w:trPr>
        <w:tc>
          <w:tcPr>
            <w:tcW w:w="918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22.</w:t>
            </w:r>
          </w:p>
        </w:tc>
        <w:tc>
          <w:tcPr>
            <w:tcW w:w="4013" w:type="dxa"/>
            <w:gridSpan w:val="4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Привлечение средств массовой информации к освещению работы органов местного самоуправления МО </w:t>
            </w:r>
            <w:r w:rsidRPr="00CF0A67">
              <w:rPr>
                <w:b w:val="0"/>
                <w:sz w:val="24"/>
                <w:szCs w:val="24"/>
              </w:rPr>
              <w:t>«Поселок Приморье»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B5961">
              <w:rPr>
                <w:b w:val="0"/>
                <w:sz w:val="22"/>
                <w:szCs w:val="22"/>
              </w:rPr>
              <w:t>по противодействию коррупции</w:t>
            </w:r>
          </w:p>
        </w:tc>
        <w:tc>
          <w:tcPr>
            <w:tcW w:w="2406" w:type="dxa"/>
            <w:gridSpan w:val="3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64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МУП «Редакция газеты «Вестник Светлогорска»»</w:t>
            </w:r>
          </w:p>
        </w:tc>
      </w:tr>
      <w:tr w:rsidR="00CF0A67" w:rsidTr="005449FE">
        <w:trPr>
          <w:trHeight w:val="298"/>
        </w:trPr>
        <w:tc>
          <w:tcPr>
            <w:tcW w:w="918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23.</w:t>
            </w:r>
          </w:p>
        </w:tc>
        <w:tc>
          <w:tcPr>
            <w:tcW w:w="4013" w:type="dxa"/>
            <w:gridSpan w:val="4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Информирование населения МО </w:t>
            </w:r>
            <w:r w:rsidRPr="00CF0A67">
              <w:rPr>
                <w:b w:val="0"/>
                <w:sz w:val="24"/>
                <w:szCs w:val="24"/>
              </w:rPr>
              <w:t>«Поселок Приморье»</w:t>
            </w:r>
            <w:r w:rsidRPr="007B5961">
              <w:rPr>
                <w:b w:val="0"/>
                <w:sz w:val="22"/>
                <w:szCs w:val="22"/>
              </w:rPr>
              <w:t xml:space="preserve"> через средства массовой информации, официальный сайт о деятельности органов местного самоуправления МО «</w:t>
            </w:r>
            <w:proofErr w:type="spellStart"/>
            <w:r w:rsidRPr="007B5961">
              <w:rPr>
                <w:b w:val="0"/>
                <w:sz w:val="22"/>
                <w:szCs w:val="22"/>
              </w:rPr>
              <w:t>Светлогорский</w:t>
            </w:r>
            <w:proofErr w:type="spellEnd"/>
            <w:r w:rsidRPr="007B5961">
              <w:rPr>
                <w:b w:val="0"/>
                <w:sz w:val="22"/>
                <w:szCs w:val="22"/>
              </w:rPr>
              <w:t xml:space="preserve"> район» в сфере противодействия коррупции</w:t>
            </w:r>
          </w:p>
        </w:tc>
        <w:tc>
          <w:tcPr>
            <w:tcW w:w="2406" w:type="dxa"/>
            <w:gridSpan w:val="3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64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МКУ «Информационные коммуникационные системы» </w:t>
            </w:r>
            <w:proofErr w:type="spellStart"/>
            <w:r w:rsidRPr="007B5961">
              <w:rPr>
                <w:b w:val="0"/>
                <w:sz w:val="22"/>
                <w:szCs w:val="22"/>
              </w:rPr>
              <w:t>Светлогорского</w:t>
            </w:r>
            <w:proofErr w:type="spellEnd"/>
            <w:r w:rsidRPr="007B5961">
              <w:rPr>
                <w:b w:val="0"/>
                <w:sz w:val="22"/>
                <w:szCs w:val="22"/>
              </w:rPr>
              <w:t xml:space="preserve"> района, МУП «Редакция газеты «Вестник Светлогорска»»</w:t>
            </w:r>
          </w:p>
        </w:tc>
      </w:tr>
      <w:tr w:rsidR="00CF0A67" w:rsidRPr="007B5961" w:rsidTr="005449FE">
        <w:trPr>
          <w:trHeight w:val="319"/>
        </w:trPr>
        <w:tc>
          <w:tcPr>
            <w:tcW w:w="918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24.</w:t>
            </w:r>
          </w:p>
        </w:tc>
        <w:tc>
          <w:tcPr>
            <w:tcW w:w="4013" w:type="dxa"/>
            <w:gridSpan w:val="4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Привлечение средств массовой информации к освещению работы правоохранительных органов  и органов местного самоуправления </w:t>
            </w:r>
            <w:r w:rsidRPr="007B5961">
              <w:rPr>
                <w:b w:val="0"/>
                <w:sz w:val="22"/>
                <w:szCs w:val="22"/>
              </w:rPr>
              <w:lastRenderedPageBreak/>
              <w:t xml:space="preserve">МО </w:t>
            </w:r>
            <w:r w:rsidRPr="00CF0A67">
              <w:rPr>
                <w:b w:val="0"/>
                <w:sz w:val="24"/>
                <w:szCs w:val="24"/>
              </w:rPr>
              <w:t>«Поселок Приморье»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7B5961">
              <w:rPr>
                <w:b w:val="0"/>
                <w:sz w:val="22"/>
                <w:szCs w:val="22"/>
              </w:rPr>
              <w:t>по противодействию  коррупции</w:t>
            </w:r>
          </w:p>
        </w:tc>
        <w:tc>
          <w:tcPr>
            <w:tcW w:w="2406" w:type="dxa"/>
            <w:gridSpan w:val="3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864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МУП «Редакция газеты «Вестник Светлогорска»»</w:t>
            </w:r>
          </w:p>
        </w:tc>
      </w:tr>
      <w:tr w:rsidR="00CF0A67" w:rsidRPr="007B5961" w:rsidTr="005449FE">
        <w:trPr>
          <w:trHeight w:val="316"/>
        </w:trPr>
        <w:tc>
          <w:tcPr>
            <w:tcW w:w="10201" w:type="dxa"/>
            <w:gridSpan w:val="9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lastRenderedPageBreak/>
              <w:t xml:space="preserve">Деятельность по выявлению и пресечению конфликта интересов, </w:t>
            </w:r>
            <w:proofErr w:type="spellStart"/>
            <w:r w:rsidRPr="007B5961"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</w:p>
        </w:tc>
      </w:tr>
      <w:tr w:rsidR="00CF0A67" w:rsidTr="005449FE">
        <w:trPr>
          <w:trHeight w:val="316"/>
        </w:trPr>
        <w:tc>
          <w:tcPr>
            <w:tcW w:w="918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25.</w:t>
            </w:r>
          </w:p>
        </w:tc>
        <w:tc>
          <w:tcPr>
            <w:tcW w:w="4013" w:type="dxa"/>
            <w:gridSpan w:val="4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Оценка эффективности работы должностных лиц контрольно – счетных органов, муниципальных служащих, чья деятельность связана с вопросами осуществления финансового контроля, муниципального </w:t>
            </w:r>
            <w:proofErr w:type="gramStart"/>
            <w:r w:rsidRPr="007B5961">
              <w:rPr>
                <w:b w:val="0"/>
                <w:sz w:val="22"/>
                <w:szCs w:val="22"/>
              </w:rPr>
              <w:t>контроля за</w:t>
            </w:r>
            <w:proofErr w:type="gramEnd"/>
            <w:r w:rsidRPr="007B5961">
              <w:rPr>
                <w:b w:val="0"/>
                <w:sz w:val="22"/>
                <w:szCs w:val="22"/>
              </w:rPr>
              <w:t xml:space="preserve"> обеспечением сохранности автомобильных дорог, муниципального земельного контроля, муниципального контроля </w:t>
            </w:r>
          </w:p>
        </w:tc>
        <w:tc>
          <w:tcPr>
            <w:tcW w:w="2406" w:type="dxa"/>
            <w:gridSpan w:val="3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64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Администрация муниципального образования </w:t>
            </w:r>
            <w:r w:rsidRPr="00CF0A67">
              <w:rPr>
                <w:b w:val="0"/>
                <w:sz w:val="24"/>
                <w:szCs w:val="24"/>
              </w:rPr>
              <w:t>«Поселок Приморье»</w:t>
            </w:r>
          </w:p>
        </w:tc>
      </w:tr>
      <w:tr w:rsidR="00CF0A67" w:rsidRPr="007B5961" w:rsidTr="005449FE">
        <w:trPr>
          <w:trHeight w:val="424"/>
        </w:trPr>
        <w:tc>
          <w:tcPr>
            <w:tcW w:w="918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26.</w:t>
            </w:r>
          </w:p>
        </w:tc>
        <w:tc>
          <w:tcPr>
            <w:tcW w:w="4013" w:type="dxa"/>
            <w:gridSpan w:val="4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Усиление контроля за исполнением законодательства о контрактной системе в сфере закупок товаров, работ с целью недопущения возможных фактов хищения и нецелевого использования бюджетных средств, в том числе в сфере </w:t>
            </w:r>
            <w:proofErr w:type="spellStart"/>
            <w:proofErr w:type="gramStart"/>
            <w:r w:rsidRPr="007B5961">
              <w:rPr>
                <w:b w:val="0"/>
                <w:sz w:val="22"/>
                <w:szCs w:val="22"/>
              </w:rPr>
              <w:t>жилищно</w:t>
            </w:r>
            <w:proofErr w:type="spellEnd"/>
            <w:r w:rsidRPr="007B5961">
              <w:rPr>
                <w:b w:val="0"/>
                <w:sz w:val="22"/>
                <w:szCs w:val="22"/>
              </w:rPr>
              <w:t xml:space="preserve"> – коммунального</w:t>
            </w:r>
            <w:proofErr w:type="gramEnd"/>
            <w:r w:rsidRPr="007B5961">
              <w:rPr>
                <w:b w:val="0"/>
                <w:sz w:val="22"/>
                <w:szCs w:val="22"/>
              </w:rPr>
              <w:t xml:space="preserve"> хозяйства и дорожного строительства  </w:t>
            </w:r>
          </w:p>
        </w:tc>
        <w:tc>
          <w:tcPr>
            <w:tcW w:w="2406" w:type="dxa"/>
            <w:gridSpan w:val="3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Постоянно </w:t>
            </w:r>
          </w:p>
        </w:tc>
        <w:tc>
          <w:tcPr>
            <w:tcW w:w="2864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CF0A67">
              <w:rPr>
                <w:b w:val="0"/>
                <w:color w:val="000000" w:themeColor="text1"/>
                <w:sz w:val="22"/>
                <w:szCs w:val="22"/>
              </w:rPr>
              <w:fldChar w:fldCharType="begin"/>
            </w:r>
            <w:r w:rsidRPr="00CF0A67">
              <w:rPr>
                <w:b w:val="0"/>
                <w:color w:val="000000" w:themeColor="text1"/>
                <w:sz w:val="22"/>
                <w:szCs w:val="22"/>
              </w:rPr>
              <w:instrText xml:space="preserve"> HYPERLINK "http://www.svetlogorsk39.ru/contacts/index.php?ID=4752" </w:instrText>
            </w:r>
            <w:r w:rsidRPr="00CF0A67">
              <w:rPr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CF0A67">
              <w:rPr>
                <w:rStyle w:val="af1"/>
                <w:b w:val="0"/>
                <w:bCs w:val="0"/>
                <w:color w:val="000000" w:themeColor="text1"/>
                <w:sz w:val="22"/>
                <w:szCs w:val="22"/>
              </w:rPr>
              <w:t xml:space="preserve">МКУ "Управление жилищно-коммунального хозяйства администрации </w:t>
            </w:r>
            <w:proofErr w:type="spellStart"/>
            <w:r w:rsidRPr="00CF0A67">
              <w:rPr>
                <w:rStyle w:val="af1"/>
                <w:b w:val="0"/>
                <w:bCs w:val="0"/>
                <w:color w:val="000000" w:themeColor="text1"/>
                <w:sz w:val="22"/>
                <w:szCs w:val="22"/>
              </w:rPr>
              <w:t>Светлогорского</w:t>
            </w:r>
            <w:proofErr w:type="spellEnd"/>
            <w:r w:rsidRPr="00CF0A67">
              <w:rPr>
                <w:rStyle w:val="af1"/>
                <w:b w:val="0"/>
                <w:bCs w:val="0"/>
                <w:color w:val="000000" w:themeColor="text1"/>
                <w:sz w:val="22"/>
                <w:szCs w:val="22"/>
              </w:rPr>
              <w:t xml:space="preserve"> района"</w:t>
            </w:r>
            <w:r w:rsidRPr="00CF0A67">
              <w:rPr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Pr="00CF0A67">
              <w:rPr>
                <w:b w:val="0"/>
                <w:color w:val="000000" w:themeColor="text1"/>
                <w:sz w:val="22"/>
                <w:szCs w:val="22"/>
              </w:rPr>
              <w:t xml:space="preserve">, </w:t>
            </w:r>
            <w:hyperlink r:id="rId6" w:history="1">
              <w:r w:rsidRPr="00CF0A67">
                <w:rPr>
                  <w:rStyle w:val="af1"/>
                  <w:b w:val="0"/>
                  <w:bCs w:val="0"/>
                  <w:color w:val="000000" w:themeColor="text1"/>
                  <w:sz w:val="22"/>
                  <w:szCs w:val="22"/>
                </w:rPr>
                <w:t xml:space="preserve">МКУ «Управление капитального строительства администрации </w:t>
              </w:r>
              <w:proofErr w:type="spellStart"/>
              <w:r w:rsidRPr="00CF0A67">
                <w:rPr>
                  <w:rStyle w:val="af1"/>
                  <w:b w:val="0"/>
                  <w:bCs w:val="0"/>
                  <w:color w:val="000000" w:themeColor="text1"/>
                  <w:sz w:val="22"/>
                  <w:szCs w:val="22"/>
                </w:rPr>
                <w:t>Светлогорского</w:t>
              </w:r>
              <w:proofErr w:type="spellEnd"/>
              <w:r w:rsidRPr="00CF0A67">
                <w:rPr>
                  <w:rStyle w:val="af1"/>
                  <w:b w:val="0"/>
                  <w:bCs w:val="0"/>
                  <w:color w:val="000000" w:themeColor="text1"/>
                  <w:sz w:val="22"/>
                  <w:szCs w:val="22"/>
                </w:rPr>
                <w:t xml:space="preserve"> района»</w:t>
              </w:r>
            </w:hyperlink>
            <w:r w:rsidRPr="00CF0A67">
              <w:rPr>
                <w:b w:val="0"/>
                <w:color w:val="000000" w:themeColor="text1"/>
                <w:sz w:val="22"/>
                <w:szCs w:val="22"/>
              </w:rPr>
              <w:t>, Экономический отдел</w:t>
            </w:r>
            <w:r w:rsidRPr="007B5961">
              <w:rPr>
                <w:b w:val="0"/>
                <w:sz w:val="22"/>
                <w:szCs w:val="22"/>
              </w:rPr>
              <w:t xml:space="preserve"> администрации муниципального образования  «</w:t>
            </w:r>
            <w:proofErr w:type="spellStart"/>
            <w:r w:rsidRPr="007B5961">
              <w:rPr>
                <w:b w:val="0"/>
                <w:sz w:val="22"/>
                <w:szCs w:val="22"/>
              </w:rPr>
              <w:t>Светлогорский</w:t>
            </w:r>
            <w:proofErr w:type="spellEnd"/>
            <w:r w:rsidRPr="007B5961">
              <w:rPr>
                <w:b w:val="0"/>
                <w:sz w:val="22"/>
                <w:szCs w:val="22"/>
              </w:rPr>
              <w:t xml:space="preserve"> район», </w:t>
            </w:r>
            <w:r>
              <w:rPr>
                <w:b w:val="0"/>
                <w:sz w:val="22"/>
                <w:szCs w:val="22"/>
              </w:rPr>
              <w:t xml:space="preserve">Администрация муниципального образования </w:t>
            </w:r>
            <w:r w:rsidR="00EE63B7" w:rsidRPr="00CF0A67">
              <w:rPr>
                <w:b w:val="0"/>
                <w:sz w:val="24"/>
                <w:szCs w:val="24"/>
              </w:rPr>
              <w:t>«Поселок Приморье»</w:t>
            </w:r>
          </w:p>
        </w:tc>
      </w:tr>
      <w:tr w:rsidR="00CF0A67" w:rsidTr="005449FE">
        <w:trPr>
          <w:trHeight w:val="424"/>
        </w:trPr>
        <w:tc>
          <w:tcPr>
            <w:tcW w:w="918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27.</w:t>
            </w:r>
          </w:p>
        </w:tc>
        <w:tc>
          <w:tcPr>
            <w:tcW w:w="4013" w:type="dxa"/>
            <w:gridSpan w:val="4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Разработка комплекса мероприятий направленных на создание системы кадрового обеспечения механизма противодействия коррупционным проявлениям в деятельности муниципальных служащих, в том числе в сфере </w:t>
            </w:r>
            <w:proofErr w:type="spellStart"/>
            <w:proofErr w:type="gramStart"/>
            <w:r w:rsidRPr="007B5961">
              <w:rPr>
                <w:b w:val="0"/>
                <w:sz w:val="22"/>
                <w:szCs w:val="22"/>
              </w:rPr>
              <w:t>жилищно</w:t>
            </w:r>
            <w:proofErr w:type="spellEnd"/>
            <w:r w:rsidRPr="007B5961">
              <w:rPr>
                <w:b w:val="0"/>
                <w:sz w:val="22"/>
                <w:szCs w:val="22"/>
              </w:rPr>
              <w:t xml:space="preserve"> – коммунального</w:t>
            </w:r>
            <w:proofErr w:type="gramEnd"/>
            <w:r w:rsidRPr="007B5961">
              <w:rPr>
                <w:b w:val="0"/>
                <w:sz w:val="22"/>
                <w:szCs w:val="22"/>
              </w:rPr>
              <w:t xml:space="preserve"> хозяйства и дорожного строительства  </w:t>
            </w:r>
          </w:p>
        </w:tc>
        <w:tc>
          <w:tcPr>
            <w:tcW w:w="2406" w:type="dxa"/>
            <w:gridSpan w:val="3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4 квартал 2016 года</w:t>
            </w:r>
          </w:p>
        </w:tc>
        <w:tc>
          <w:tcPr>
            <w:tcW w:w="2864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Администрация муниципального образования </w:t>
            </w:r>
            <w:r w:rsidR="006A0E48" w:rsidRPr="00CF0A67">
              <w:rPr>
                <w:b w:val="0"/>
                <w:sz w:val="24"/>
                <w:szCs w:val="24"/>
              </w:rPr>
              <w:t>«Поселок Приморье»</w:t>
            </w:r>
          </w:p>
        </w:tc>
      </w:tr>
      <w:tr w:rsidR="00CF0A67" w:rsidTr="005449FE">
        <w:trPr>
          <w:trHeight w:val="424"/>
        </w:trPr>
        <w:tc>
          <w:tcPr>
            <w:tcW w:w="918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28.</w:t>
            </w:r>
          </w:p>
        </w:tc>
        <w:tc>
          <w:tcPr>
            <w:tcW w:w="4013" w:type="dxa"/>
            <w:gridSpan w:val="4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Взаимодействие с федеральными, региональными, муниципальными контрольно – счетными органами для противодействия коррупционных проявлений</w:t>
            </w:r>
          </w:p>
        </w:tc>
        <w:tc>
          <w:tcPr>
            <w:tcW w:w="2406" w:type="dxa"/>
            <w:gridSpan w:val="3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Постоянно </w:t>
            </w:r>
          </w:p>
        </w:tc>
        <w:tc>
          <w:tcPr>
            <w:tcW w:w="2864" w:type="dxa"/>
          </w:tcPr>
          <w:p w:rsidR="00CF0A67" w:rsidRPr="006A0E48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hyperlink r:id="rId7" w:history="1">
              <w:r w:rsidRPr="006A0E48">
                <w:rPr>
                  <w:rStyle w:val="af1"/>
                  <w:b w:val="0"/>
                  <w:bCs w:val="0"/>
                  <w:color w:val="000000" w:themeColor="text1"/>
                  <w:sz w:val="22"/>
                  <w:szCs w:val="22"/>
                </w:rPr>
                <w:t xml:space="preserve">МУ "Отдел по бюджету и финансам </w:t>
              </w:r>
              <w:proofErr w:type="spellStart"/>
              <w:r w:rsidRPr="006A0E48">
                <w:rPr>
                  <w:rStyle w:val="af1"/>
                  <w:b w:val="0"/>
                  <w:bCs w:val="0"/>
                  <w:color w:val="000000" w:themeColor="text1"/>
                  <w:sz w:val="22"/>
                  <w:szCs w:val="22"/>
                </w:rPr>
                <w:t>Светлогорского</w:t>
              </w:r>
              <w:proofErr w:type="spellEnd"/>
              <w:r w:rsidRPr="006A0E48">
                <w:rPr>
                  <w:rStyle w:val="af1"/>
                  <w:b w:val="0"/>
                  <w:bCs w:val="0"/>
                  <w:color w:val="000000" w:themeColor="text1"/>
                  <w:sz w:val="22"/>
                  <w:szCs w:val="22"/>
                </w:rPr>
                <w:t xml:space="preserve"> района"</w:t>
              </w:r>
            </w:hyperlink>
          </w:p>
        </w:tc>
      </w:tr>
      <w:tr w:rsidR="00CF0A67" w:rsidTr="005449FE">
        <w:trPr>
          <w:trHeight w:val="424"/>
        </w:trPr>
        <w:tc>
          <w:tcPr>
            <w:tcW w:w="918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29.</w:t>
            </w:r>
          </w:p>
        </w:tc>
        <w:tc>
          <w:tcPr>
            <w:tcW w:w="4013" w:type="dxa"/>
            <w:gridSpan w:val="4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Проработка механизма оперативного сопровождения мероприятий по сопровождению муниципальных контрактов, в том числе в сфере </w:t>
            </w:r>
            <w:proofErr w:type="spellStart"/>
            <w:proofErr w:type="gramStart"/>
            <w:r w:rsidRPr="007B5961">
              <w:rPr>
                <w:b w:val="0"/>
                <w:sz w:val="22"/>
                <w:szCs w:val="22"/>
              </w:rPr>
              <w:t>жилищно</w:t>
            </w:r>
            <w:proofErr w:type="spellEnd"/>
            <w:r w:rsidRPr="007B5961">
              <w:rPr>
                <w:b w:val="0"/>
                <w:sz w:val="22"/>
                <w:szCs w:val="22"/>
              </w:rPr>
              <w:t xml:space="preserve"> – коммунального</w:t>
            </w:r>
            <w:proofErr w:type="gramEnd"/>
            <w:r w:rsidRPr="007B5961">
              <w:rPr>
                <w:b w:val="0"/>
                <w:sz w:val="22"/>
                <w:szCs w:val="22"/>
              </w:rPr>
              <w:t xml:space="preserve"> хозяйства и дорожного строительства  </w:t>
            </w:r>
          </w:p>
        </w:tc>
        <w:tc>
          <w:tcPr>
            <w:tcW w:w="2406" w:type="dxa"/>
            <w:gridSpan w:val="3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3 квартал 2016 года</w:t>
            </w:r>
          </w:p>
        </w:tc>
        <w:tc>
          <w:tcPr>
            <w:tcW w:w="2864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Администрация муниципального образования </w:t>
            </w:r>
            <w:r w:rsidR="006A0E48" w:rsidRPr="00CF0A67">
              <w:rPr>
                <w:b w:val="0"/>
                <w:sz w:val="24"/>
                <w:szCs w:val="24"/>
              </w:rPr>
              <w:t>«Поселок Приморье»</w:t>
            </w:r>
          </w:p>
        </w:tc>
      </w:tr>
      <w:tr w:rsidR="00CF0A67" w:rsidRPr="007B5961" w:rsidTr="005449FE">
        <w:trPr>
          <w:trHeight w:val="634"/>
        </w:trPr>
        <w:tc>
          <w:tcPr>
            <w:tcW w:w="918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lastRenderedPageBreak/>
              <w:t xml:space="preserve">30. </w:t>
            </w:r>
          </w:p>
        </w:tc>
        <w:tc>
          <w:tcPr>
            <w:tcW w:w="4013" w:type="dxa"/>
            <w:gridSpan w:val="4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Организация и проведение занятий с муниципальными служащими и лицами, замещающими муниципальные должности по вопросам недопущений коррупционных проявлений</w:t>
            </w:r>
          </w:p>
        </w:tc>
        <w:tc>
          <w:tcPr>
            <w:tcW w:w="2406" w:type="dxa"/>
            <w:gridSpan w:val="3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Раз в полугодие</w:t>
            </w:r>
          </w:p>
        </w:tc>
        <w:tc>
          <w:tcPr>
            <w:tcW w:w="2864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Администрация муниципального образования </w:t>
            </w:r>
            <w:r w:rsidR="006A0E48" w:rsidRPr="00CF0A67">
              <w:rPr>
                <w:b w:val="0"/>
                <w:sz w:val="24"/>
                <w:szCs w:val="24"/>
              </w:rPr>
              <w:t>«Поселок Приморье»</w:t>
            </w:r>
          </w:p>
        </w:tc>
      </w:tr>
      <w:tr w:rsidR="00CF0A67" w:rsidTr="005449FE">
        <w:trPr>
          <w:trHeight w:val="633"/>
        </w:trPr>
        <w:tc>
          <w:tcPr>
            <w:tcW w:w="918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31.</w:t>
            </w:r>
          </w:p>
        </w:tc>
        <w:tc>
          <w:tcPr>
            <w:tcW w:w="4013" w:type="dxa"/>
            <w:gridSpan w:val="4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Принятие мер в отношении фактов, содержащих признаки заинтересованности, конфликта интересов, скрытой </w:t>
            </w:r>
            <w:proofErr w:type="spellStart"/>
            <w:r w:rsidRPr="007B5961"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2406" w:type="dxa"/>
            <w:gridSpan w:val="3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По необходимости </w:t>
            </w:r>
          </w:p>
        </w:tc>
        <w:tc>
          <w:tcPr>
            <w:tcW w:w="2864" w:type="dxa"/>
          </w:tcPr>
          <w:p w:rsidR="00CF0A67" w:rsidRPr="007B5961" w:rsidRDefault="00CF0A67" w:rsidP="005449FE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Администрация муниципального образования </w:t>
            </w:r>
            <w:r w:rsidR="006A0E48" w:rsidRPr="00CF0A67">
              <w:rPr>
                <w:b w:val="0"/>
                <w:sz w:val="24"/>
                <w:szCs w:val="24"/>
              </w:rPr>
              <w:t>«Поселок Приморье»</w:t>
            </w:r>
            <w:r w:rsidRPr="007B5961">
              <w:rPr>
                <w:b w:val="0"/>
                <w:sz w:val="22"/>
                <w:szCs w:val="22"/>
              </w:rPr>
              <w:t>, Комиссия по противодействию коррупции при администрации муниципального образования «</w:t>
            </w:r>
            <w:proofErr w:type="spellStart"/>
            <w:r w:rsidRPr="007B5961">
              <w:rPr>
                <w:b w:val="0"/>
                <w:sz w:val="22"/>
                <w:szCs w:val="22"/>
              </w:rPr>
              <w:t>Светлогорский</w:t>
            </w:r>
            <w:proofErr w:type="spellEnd"/>
            <w:r w:rsidRPr="007B5961">
              <w:rPr>
                <w:b w:val="0"/>
                <w:sz w:val="22"/>
                <w:szCs w:val="22"/>
              </w:rPr>
              <w:t xml:space="preserve"> район»</w:t>
            </w:r>
          </w:p>
        </w:tc>
      </w:tr>
    </w:tbl>
    <w:p w:rsidR="00CF0A67" w:rsidRDefault="00CF0A67" w:rsidP="00CF0A67">
      <w:pPr>
        <w:pStyle w:val="30"/>
        <w:shd w:val="clear" w:color="auto" w:fill="auto"/>
        <w:spacing w:after="0" w:line="322" w:lineRule="exact"/>
        <w:ind w:right="100"/>
        <w:jc w:val="both"/>
      </w:pPr>
    </w:p>
    <w:p w:rsidR="00CF0A67" w:rsidRDefault="00CF0A67" w:rsidP="00CF0A67">
      <w:pPr>
        <w:pStyle w:val="30"/>
        <w:shd w:val="clear" w:color="auto" w:fill="auto"/>
        <w:spacing w:after="0" w:line="322" w:lineRule="exact"/>
        <w:ind w:right="100"/>
        <w:jc w:val="both"/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C40B2D" w:rsidRDefault="00C40B2D" w:rsidP="009216B0">
      <w:pPr>
        <w:jc w:val="right"/>
        <w:rPr>
          <w:sz w:val="28"/>
          <w:szCs w:val="28"/>
        </w:rPr>
      </w:pPr>
    </w:p>
    <w:p w:rsidR="00C40B2D" w:rsidRDefault="00C40B2D" w:rsidP="009216B0">
      <w:pPr>
        <w:jc w:val="right"/>
        <w:rPr>
          <w:sz w:val="28"/>
          <w:szCs w:val="28"/>
        </w:rPr>
      </w:pPr>
    </w:p>
    <w:sectPr w:rsidR="00C40B2D" w:rsidSect="005543B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4A55"/>
    <w:multiLevelType w:val="hybridMultilevel"/>
    <w:tmpl w:val="EBDAB7F8"/>
    <w:lvl w:ilvl="0" w:tplc="4736300E">
      <w:start w:val="1"/>
      <w:numFmt w:val="bullet"/>
      <w:lvlText w:val="-"/>
      <w:lvlJc w:val="left"/>
      <w:pPr>
        <w:tabs>
          <w:tab w:val="num" w:pos="1512"/>
        </w:tabs>
        <w:ind w:left="1512" w:hanging="58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1">
    <w:nsid w:val="26EB442B"/>
    <w:multiLevelType w:val="hybridMultilevel"/>
    <w:tmpl w:val="6F00E53A"/>
    <w:lvl w:ilvl="0" w:tplc="2FD41D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AF10F89"/>
    <w:multiLevelType w:val="hybridMultilevel"/>
    <w:tmpl w:val="15BE5C5E"/>
    <w:lvl w:ilvl="0" w:tplc="9E00F60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4F9D0E11"/>
    <w:multiLevelType w:val="hybridMultilevel"/>
    <w:tmpl w:val="551ECF9A"/>
    <w:lvl w:ilvl="0" w:tplc="356281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9F0390"/>
    <w:multiLevelType w:val="hybridMultilevel"/>
    <w:tmpl w:val="CED45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660A6"/>
    <w:multiLevelType w:val="multilevel"/>
    <w:tmpl w:val="ABA67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B75E07"/>
    <w:rsid w:val="00006C6B"/>
    <w:rsid w:val="000466B2"/>
    <w:rsid w:val="000E5F9C"/>
    <w:rsid w:val="000F3148"/>
    <w:rsid w:val="000F5748"/>
    <w:rsid w:val="000F6482"/>
    <w:rsid w:val="00105553"/>
    <w:rsid w:val="00122CD1"/>
    <w:rsid w:val="0012655F"/>
    <w:rsid w:val="00127C4E"/>
    <w:rsid w:val="00163E21"/>
    <w:rsid w:val="0017666C"/>
    <w:rsid w:val="001B5F28"/>
    <w:rsid w:val="001D113F"/>
    <w:rsid w:val="00214E3A"/>
    <w:rsid w:val="00277713"/>
    <w:rsid w:val="002A7705"/>
    <w:rsid w:val="002B36EF"/>
    <w:rsid w:val="002E2E66"/>
    <w:rsid w:val="00300254"/>
    <w:rsid w:val="00301CF7"/>
    <w:rsid w:val="00324854"/>
    <w:rsid w:val="00326176"/>
    <w:rsid w:val="00330F73"/>
    <w:rsid w:val="00394C26"/>
    <w:rsid w:val="003B7621"/>
    <w:rsid w:val="003D7D59"/>
    <w:rsid w:val="003F4E29"/>
    <w:rsid w:val="00410825"/>
    <w:rsid w:val="00442E94"/>
    <w:rsid w:val="00490994"/>
    <w:rsid w:val="004B6772"/>
    <w:rsid w:val="004C66D9"/>
    <w:rsid w:val="004F3CA2"/>
    <w:rsid w:val="004F5ED2"/>
    <w:rsid w:val="005363B6"/>
    <w:rsid w:val="00545B0E"/>
    <w:rsid w:val="005543BD"/>
    <w:rsid w:val="00554760"/>
    <w:rsid w:val="00562BEA"/>
    <w:rsid w:val="0057244F"/>
    <w:rsid w:val="0058542D"/>
    <w:rsid w:val="005866EC"/>
    <w:rsid w:val="00590643"/>
    <w:rsid w:val="005C791B"/>
    <w:rsid w:val="00617064"/>
    <w:rsid w:val="00621F74"/>
    <w:rsid w:val="0069212E"/>
    <w:rsid w:val="006A0E48"/>
    <w:rsid w:val="006A6A68"/>
    <w:rsid w:val="006E2DA1"/>
    <w:rsid w:val="006F2B97"/>
    <w:rsid w:val="007936A2"/>
    <w:rsid w:val="00797CEF"/>
    <w:rsid w:val="007B7710"/>
    <w:rsid w:val="007F0B42"/>
    <w:rsid w:val="007F51A6"/>
    <w:rsid w:val="0081160C"/>
    <w:rsid w:val="008B4E25"/>
    <w:rsid w:val="008B4EB9"/>
    <w:rsid w:val="008F7A49"/>
    <w:rsid w:val="00917B74"/>
    <w:rsid w:val="009216B0"/>
    <w:rsid w:val="009306DD"/>
    <w:rsid w:val="00942E68"/>
    <w:rsid w:val="00944F63"/>
    <w:rsid w:val="009C1531"/>
    <w:rsid w:val="009C18D6"/>
    <w:rsid w:val="009E06DB"/>
    <w:rsid w:val="009E548F"/>
    <w:rsid w:val="00A10805"/>
    <w:rsid w:val="00A17AB4"/>
    <w:rsid w:val="00A33C71"/>
    <w:rsid w:val="00A36F45"/>
    <w:rsid w:val="00A72096"/>
    <w:rsid w:val="00A73500"/>
    <w:rsid w:val="00A845C3"/>
    <w:rsid w:val="00A925F2"/>
    <w:rsid w:val="00AB493B"/>
    <w:rsid w:val="00AE1DE7"/>
    <w:rsid w:val="00AF4348"/>
    <w:rsid w:val="00B00380"/>
    <w:rsid w:val="00B03561"/>
    <w:rsid w:val="00B22F21"/>
    <w:rsid w:val="00B24DAF"/>
    <w:rsid w:val="00B606C4"/>
    <w:rsid w:val="00B75E07"/>
    <w:rsid w:val="00BA3129"/>
    <w:rsid w:val="00BB356A"/>
    <w:rsid w:val="00BE39F5"/>
    <w:rsid w:val="00BF2987"/>
    <w:rsid w:val="00BF445E"/>
    <w:rsid w:val="00C03AFE"/>
    <w:rsid w:val="00C129FD"/>
    <w:rsid w:val="00C36749"/>
    <w:rsid w:val="00C40B2D"/>
    <w:rsid w:val="00C5154B"/>
    <w:rsid w:val="00C61015"/>
    <w:rsid w:val="00CA00C2"/>
    <w:rsid w:val="00CB7AE7"/>
    <w:rsid w:val="00CC4BD2"/>
    <w:rsid w:val="00CF0A67"/>
    <w:rsid w:val="00D072D2"/>
    <w:rsid w:val="00D16C16"/>
    <w:rsid w:val="00D540B2"/>
    <w:rsid w:val="00D60D34"/>
    <w:rsid w:val="00D641A3"/>
    <w:rsid w:val="00DA0D6A"/>
    <w:rsid w:val="00DB0CB6"/>
    <w:rsid w:val="00DE4E13"/>
    <w:rsid w:val="00E3155E"/>
    <w:rsid w:val="00E572A5"/>
    <w:rsid w:val="00E628EC"/>
    <w:rsid w:val="00E71C93"/>
    <w:rsid w:val="00EC2A22"/>
    <w:rsid w:val="00EE63B7"/>
    <w:rsid w:val="00F148D7"/>
    <w:rsid w:val="00F24735"/>
    <w:rsid w:val="00F405F1"/>
    <w:rsid w:val="00F75CD5"/>
    <w:rsid w:val="00F92268"/>
    <w:rsid w:val="00FB3A3A"/>
    <w:rsid w:val="00FC7566"/>
    <w:rsid w:val="00FD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BD"/>
    <w:rPr>
      <w:sz w:val="24"/>
      <w:szCs w:val="24"/>
    </w:rPr>
  </w:style>
  <w:style w:type="paragraph" w:styleId="1">
    <w:name w:val="heading 1"/>
    <w:basedOn w:val="a"/>
    <w:next w:val="a"/>
    <w:qFormat/>
    <w:rsid w:val="005543B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543B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543BD"/>
    <w:pPr>
      <w:jc w:val="center"/>
    </w:pPr>
    <w:rPr>
      <w:sz w:val="28"/>
    </w:rPr>
  </w:style>
  <w:style w:type="paragraph" w:styleId="a4">
    <w:name w:val="Body Text"/>
    <w:basedOn w:val="a"/>
    <w:semiHidden/>
    <w:rsid w:val="005543BD"/>
    <w:pPr>
      <w:jc w:val="center"/>
    </w:pPr>
    <w:rPr>
      <w:sz w:val="28"/>
    </w:rPr>
  </w:style>
  <w:style w:type="paragraph" w:styleId="a5">
    <w:name w:val="Balloon Text"/>
    <w:basedOn w:val="a"/>
    <w:semiHidden/>
    <w:rsid w:val="005543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1C93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Document Map"/>
    <w:basedOn w:val="a"/>
    <w:link w:val="a7"/>
    <w:uiPriority w:val="99"/>
    <w:semiHidden/>
    <w:unhideWhenUsed/>
    <w:rsid w:val="00BA3129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A312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21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9216B0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9216B0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9216B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9216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921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9216B0"/>
    <w:pPr>
      <w:ind w:left="720"/>
      <w:contextualSpacing/>
    </w:pPr>
    <w:rPr>
      <w:sz w:val="20"/>
      <w:szCs w:val="20"/>
    </w:rPr>
  </w:style>
  <w:style w:type="paragraph" w:styleId="ae">
    <w:name w:val="Normal (Web)"/>
    <w:basedOn w:val="a"/>
    <w:uiPriority w:val="99"/>
    <w:unhideWhenUsed/>
    <w:rsid w:val="00442E94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442E94"/>
    <w:rPr>
      <w:sz w:val="24"/>
      <w:szCs w:val="24"/>
    </w:rPr>
  </w:style>
  <w:style w:type="paragraph" w:customStyle="1" w:styleId="10">
    <w:name w:val="Обычный1"/>
    <w:rsid w:val="00442E94"/>
    <w:pPr>
      <w:jc w:val="both"/>
    </w:pPr>
    <w:rPr>
      <w:rFonts w:ascii="TimesET" w:hAnsi="TimesET"/>
      <w:sz w:val="24"/>
    </w:rPr>
  </w:style>
  <w:style w:type="character" w:styleId="af0">
    <w:name w:val="Strong"/>
    <w:basedOn w:val="a0"/>
    <w:uiPriority w:val="22"/>
    <w:qFormat/>
    <w:rsid w:val="00442E94"/>
    <w:rPr>
      <w:b/>
      <w:bCs/>
    </w:rPr>
  </w:style>
  <w:style w:type="paragraph" w:customStyle="1" w:styleId="ConsPlusNonformat">
    <w:name w:val="ConsPlusNonformat"/>
    <w:uiPriority w:val="99"/>
    <w:rsid w:val="00C40B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">
    <w:name w:val="Основной текст (3)_"/>
    <w:basedOn w:val="a0"/>
    <w:link w:val="30"/>
    <w:rsid w:val="00CF0A67"/>
    <w:rPr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CF0A67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CF0A67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F0A67"/>
    <w:pPr>
      <w:widowControl w:val="0"/>
      <w:shd w:val="clear" w:color="auto" w:fill="FFFFFF"/>
      <w:spacing w:before="300" w:after="480" w:line="367" w:lineRule="exact"/>
      <w:ind w:hanging="940"/>
      <w:jc w:val="center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CF0A67"/>
    <w:pPr>
      <w:widowControl w:val="0"/>
      <w:shd w:val="clear" w:color="auto" w:fill="FFFFFF"/>
      <w:spacing w:after="120" w:line="0" w:lineRule="atLeast"/>
      <w:jc w:val="center"/>
    </w:pPr>
    <w:rPr>
      <w:b/>
      <w:bCs/>
      <w:sz w:val="28"/>
      <w:szCs w:val="28"/>
    </w:rPr>
  </w:style>
  <w:style w:type="character" w:styleId="af1">
    <w:name w:val="Hyperlink"/>
    <w:basedOn w:val="a0"/>
    <w:rsid w:val="00CF0A6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etlogorsk39.ru/contacts/index.php?ID=60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tlogorsk39.ru/contacts/index.php?ID=11190" TargetMode="External"/><Relationship Id="rId5" Type="http://schemas.openxmlformats.org/officeDocument/2006/relationships/hyperlink" Target="consultantplus://offline/ref=EC5C6C0BF917CF1515FB2B2AB8E292B4411A77131D8990C5C871BEEC75D91514FF916A91667262E16622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СГО</Company>
  <LinksUpToDate>false</LinksUpToDate>
  <CharactersWithSpaces>12391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Онегова</dc:creator>
  <cp:lastModifiedBy>Gorod</cp:lastModifiedBy>
  <cp:revision>3</cp:revision>
  <cp:lastPrinted>2016-02-29T13:42:00Z</cp:lastPrinted>
  <dcterms:created xsi:type="dcterms:W3CDTF">2016-07-13T14:18:00Z</dcterms:created>
  <dcterms:modified xsi:type="dcterms:W3CDTF">2016-07-13T14:19:00Z</dcterms:modified>
</cp:coreProperties>
</file>