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E7" w:rsidRPr="00A5029C" w:rsidRDefault="004C66E6" w:rsidP="00201D5B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7"/>
        </w:rPr>
      </w:pPr>
      <w:bookmarkStart w:id="0" w:name="bookmark2"/>
      <w:r w:rsidRPr="00A5029C">
        <w:rPr>
          <w:rFonts w:ascii="Georgia" w:hAnsi="Georgia" w:cs="Times New Roman"/>
          <w:b/>
          <w:sz w:val="28"/>
          <w:szCs w:val="27"/>
        </w:rPr>
        <w:t>РОССИЙСКАЯ ФЕДЕРАЦИЯ</w:t>
      </w:r>
    </w:p>
    <w:p w:rsidR="00086CE7" w:rsidRPr="00A5029C" w:rsidRDefault="004C66E6" w:rsidP="00201D5B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7"/>
        </w:rPr>
      </w:pPr>
      <w:r w:rsidRPr="00A5029C">
        <w:rPr>
          <w:rFonts w:ascii="Georgia" w:hAnsi="Georgia" w:cs="Times New Roman"/>
          <w:b/>
          <w:sz w:val="28"/>
          <w:szCs w:val="27"/>
        </w:rPr>
        <w:t>Калининградская область</w:t>
      </w:r>
    </w:p>
    <w:p w:rsidR="00086CE7" w:rsidRPr="00A5029C" w:rsidRDefault="004C66E6" w:rsidP="00201D5B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7"/>
        </w:rPr>
      </w:pPr>
      <w:r w:rsidRPr="00A5029C">
        <w:rPr>
          <w:rFonts w:ascii="Georgia" w:hAnsi="Georgia" w:cs="Times New Roman"/>
          <w:b/>
          <w:sz w:val="28"/>
          <w:szCs w:val="27"/>
        </w:rPr>
        <w:t>Администрация муниципального образования</w:t>
      </w:r>
    </w:p>
    <w:p w:rsidR="00086CE7" w:rsidRPr="00A5029C" w:rsidRDefault="004C66E6" w:rsidP="00201D5B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7"/>
        </w:rPr>
      </w:pPr>
      <w:r w:rsidRPr="00A5029C">
        <w:rPr>
          <w:rFonts w:ascii="Georgia" w:hAnsi="Georgia" w:cs="Times New Roman"/>
          <w:b/>
          <w:sz w:val="28"/>
          <w:szCs w:val="27"/>
        </w:rPr>
        <w:t xml:space="preserve"> «Светлогорский городской округ» </w:t>
      </w:r>
    </w:p>
    <w:p w:rsidR="00201D5B" w:rsidRPr="0022163F" w:rsidRDefault="00201D5B" w:rsidP="00201D5B">
      <w:pPr>
        <w:spacing w:after="0" w:line="240" w:lineRule="auto"/>
        <w:jc w:val="center"/>
        <w:rPr>
          <w:rFonts w:ascii="Georgia" w:hAnsi="Georgia" w:cs="Times New Roman"/>
          <w:b/>
          <w:sz w:val="27"/>
          <w:szCs w:val="27"/>
        </w:rPr>
      </w:pPr>
    </w:p>
    <w:p w:rsidR="00086CE7" w:rsidRPr="00A5029C" w:rsidRDefault="004C66E6" w:rsidP="00201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A5029C">
        <w:rPr>
          <w:rFonts w:ascii="Times New Roman" w:hAnsi="Times New Roman" w:cs="Times New Roman"/>
          <w:b/>
          <w:sz w:val="28"/>
          <w:szCs w:val="27"/>
        </w:rPr>
        <w:t>П О С Т А Н О В Л Е Н И Е</w:t>
      </w:r>
    </w:p>
    <w:p w:rsidR="0022163F" w:rsidRPr="0022163F" w:rsidRDefault="0022163F" w:rsidP="00201D5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01D5B" w:rsidRPr="00A649AE" w:rsidRDefault="004C66E6" w:rsidP="00201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7"/>
          <w:u w:val="single"/>
        </w:rPr>
      </w:pPr>
      <w:r w:rsidRPr="00A5029C">
        <w:rPr>
          <w:rFonts w:ascii="Times New Roman" w:hAnsi="Times New Roman" w:cs="Times New Roman"/>
          <w:sz w:val="28"/>
          <w:szCs w:val="27"/>
        </w:rPr>
        <w:t>«</w:t>
      </w:r>
      <w:r w:rsidR="00CC166B" w:rsidRPr="00CC166B">
        <w:rPr>
          <w:rFonts w:ascii="Times New Roman" w:hAnsi="Times New Roman" w:cs="Times New Roman"/>
          <w:sz w:val="28"/>
          <w:szCs w:val="27"/>
        </w:rPr>
        <w:t>1</w:t>
      </w:r>
      <w:r w:rsidR="00CC166B" w:rsidRPr="00A649AE">
        <w:rPr>
          <w:rFonts w:ascii="Times New Roman" w:hAnsi="Times New Roman" w:cs="Times New Roman"/>
          <w:sz w:val="28"/>
          <w:szCs w:val="27"/>
        </w:rPr>
        <w:t>3</w:t>
      </w:r>
      <w:r w:rsidRPr="00A5029C">
        <w:rPr>
          <w:rFonts w:ascii="Times New Roman" w:hAnsi="Times New Roman" w:cs="Times New Roman"/>
          <w:sz w:val="28"/>
          <w:szCs w:val="27"/>
        </w:rPr>
        <w:t xml:space="preserve">» </w:t>
      </w:r>
      <w:r w:rsidR="0022163F" w:rsidRPr="00A5029C">
        <w:rPr>
          <w:rFonts w:ascii="Times New Roman" w:hAnsi="Times New Roman" w:cs="Times New Roman"/>
          <w:sz w:val="28"/>
          <w:szCs w:val="27"/>
        </w:rPr>
        <w:t>октября</w:t>
      </w:r>
      <w:r w:rsidRPr="00A5029C">
        <w:rPr>
          <w:rFonts w:ascii="Times New Roman" w:hAnsi="Times New Roman" w:cs="Times New Roman"/>
          <w:sz w:val="28"/>
          <w:szCs w:val="27"/>
        </w:rPr>
        <w:t xml:space="preserve"> 2022 </w:t>
      </w:r>
      <w:r w:rsidR="0022163F" w:rsidRPr="00A5029C">
        <w:rPr>
          <w:rFonts w:ascii="Times New Roman" w:hAnsi="Times New Roman" w:cs="Times New Roman"/>
          <w:sz w:val="28"/>
          <w:szCs w:val="27"/>
        </w:rPr>
        <w:t xml:space="preserve">г. </w:t>
      </w:r>
      <w:r w:rsidRPr="00A5029C">
        <w:rPr>
          <w:rFonts w:ascii="Times New Roman" w:hAnsi="Times New Roman" w:cs="Times New Roman"/>
          <w:sz w:val="28"/>
          <w:szCs w:val="27"/>
        </w:rPr>
        <w:t>№</w:t>
      </w:r>
      <w:r w:rsidR="00CC166B" w:rsidRPr="00A649AE">
        <w:rPr>
          <w:rFonts w:ascii="Times New Roman" w:hAnsi="Times New Roman" w:cs="Times New Roman"/>
          <w:sz w:val="28"/>
          <w:szCs w:val="27"/>
        </w:rPr>
        <w:t xml:space="preserve"> 934</w:t>
      </w:r>
    </w:p>
    <w:p w:rsidR="0022163F" w:rsidRPr="0022163F" w:rsidRDefault="0022163F" w:rsidP="00201D5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</w:p>
    <w:p w:rsidR="00A4682B" w:rsidRPr="00A5029C" w:rsidRDefault="004C66E6" w:rsidP="00201D5B">
      <w:pPr>
        <w:pStyle w:val="13"/>
        <w:shd w:val="clear" w:color="auto" w:fill="auto"/>
        <w:spacing w:before="0" w:after="0" w:line="240" w:lineRule="auto"/>
        <w:ind w:right="20"/>
        <w:rPr>
          <w:sz w:val="28"/>
          <w:szCs w:val="28"/>
          <w:shd w:val="clear" w:color="auto" w:fill="FFFFFF"/>
        </w:rPr>
      </w:pPr>
      <w:r w:rsidRPr="0022163F">
        <w:rPr>
          <w:sz w:val="27"/>
          <w:szCs w:val="27"/>
        </w:rPr>
        <w:t xml:space="preserve">О </w:t>
      </w:r>
      <w:r w:rsidRPr="00A5029C">
        <w:rPr>
          <w:sz w:val="28"/>
          <w:szCs w:val="28"/>
        </w:rPr>
        <w:t xml:space="preserve">внесении изменений в постановление Администрации муниципального образования </w:t>
      </w:r>
      <w:r w:rsidRPr="00A5029C">
        <w:rPr>
          <w:sz w:val="28"/>
          <w:szCs w:val="28"/>
        </w:rPr>
        <w:t>«Светлогорский городской округ» от 08.07.2022 г. № 605 «</w:t>
      </w:r>
      <w:r w:rsidR="00AD4700" w:rsidRPr="00A5029C">
        <w:rPr>
          <w:sz w:val="28"/>
          <w:szCs w:val="28"/>
        </w:rPr>
        <w:t>О</w:t>
      </w:r>
      <w:r w:rsidR="00550ED2" w:rsidRPr="00A5029C">
        <w:rPr>
          <w:sz w:val="28"/>
          <w:szCs w:val="28"/>
        </w:rPr>
        <w:t xml:space="preserve"> </w:t>
      </w:r>
      <w:r w:rsidR="00D26020" w:rsidRPr="00A5029C">
        <w:rPr>
          <w:sz w:val="28"/>
          <w:szCs w:val="28"/>
          <w:shd w:val="clear" w:color="auto" w:fill="FFFFFF"/>
        </w:rPr>
        <w:t>проверке готовности муниципальн</w:t>
      </w:r>
      <w:r w:rsidR="00F3466E" w:rsidRPr="00A5029C">
        <w:rPr>
          <w:sz w:val="28"/>
          <w:szCs w:val="28"/>
          <w:shd w:val="clear" w:color="auto" w:fill="FFFFFF"/>
        </w:rPr>
        <w:t xml:space="preserve">ого </w:t>
      </w:r>
      <w:r w:rsidR="00D26020" w:rsidRPr="00A5029C">
        <w:rPr>
          <w:sz w:val="28"/>
          <w:szCs w:val="28"/>
          <w:shd w:val="clear" w:color="auto" w:fill="FFFFFF"/>
        </w:rPr>
        <w:t>образовани</w:t>
      </w:r>
      <w:r w:rsidR="00F3466E" w:rsidRPr="00A5029C">
        <w:rPr>
          <w:sz w:val="28"/>
          <w:szCs w:val="28"/>
          <w:shd w:val="clear" w:color="auto" w:fill="FFFFFF"/>
        </w:rPr>
        <w:t>я «Светлогорский городской округ»</w:t>
      </w:r>
      <w:r w:rsidR="00D26020" w:rsidRPr="00A5029C">
        <w:rPr>
          <w:sz w:val="28"/>
          <w:szCs w:val="28"/>
          <w:shd w:val="clear" w:color="auto" w:fill="FFFFFF"/>
        </w:rPr>
        <w:t>, теплоснабжающих и теплосетевых организаций, потребителей тепловой энергии, теплопотребляющие установки которых подключены к системе теплоснабжения</w:t>
      </w:r>
      <w:r w:rsidR="00B624D3" w:rsidRPr="00A5029C">
        <w:rPr>
          <w:sz w:val="28"/>
          <w:szCs w:val="28"/>
          <w:shd w:val="clear" w:color="auto" w:fill="FFFFFF"/>
        </w:rPr>
        <w:t>,</w:t>
      </w:r>
      <w:r w:rsidR="00BA284F" w:rsidRPr="00A5029C">
        <w:rPr>
          <w:sz w:val="28"/>
          <w:szCs w:val="28"/>
          <w:shd w:val="clear" w:color="auto" w:fill="FFFFFF"/>
        </w:rPr>
        <w:t xml:space="preserve"> к отопительному периоду 2022/2023 года</w:t>
      </w:r>
      <w:r w:rsidRPr="00A5029C">
        <w:rPr>
          <w:sz w:val="28"/>
          <w:szCs w:val="28"/>
          <w:shd w:val="clear" w:color="auto" w:fill="FFFFFF"/>
        </w:rPr>
        <w:t>»</w:t>
      </w:r>
    </w:p>
    <w:bookmarkEnd w:id="0"/>
    <w:p w:rsidR="00A01693" w:rsidRPr="00A5029C" w:rsidRDefault="00A01693" w:rsidP="00201D5B">
      <w:pPr>
        <w:pStyle w:val="1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F54FFF" w:rsidRPr="00A5029C" w:rsidRDefault="004C66E6" w:rsidP="00201D5B">
      <w:pPr>
        <w:pStyle w:val="a3"/>
        <w:shd w:val="clear" w:color="auto" w:fill="auto"/>
        <w:spacing w:before="0" w:after="0" w:line="240" w:lineRule="auto"/>
        <w:ind w:left="23" w:right="23" w:firstLine="709"/>
        <w:jc w:val="both"/>
        <w:rPr>
          <w:sz w:val="28"/>
          <w:szCs w:val="28"/>
        </w:rPr>
      </w:pPr>
      <w:r w:rsidRPr="00A5029C">
        <w:rPr>
          <w:sz w:val="28"/>
          <w:szCs w:val="28"/>
        </w:rPr>
        <w:t xml:space="preserve">В </w:t>
      </w:r>
      <w:r w:rsidR="00485CDE" w:rsidRPr="00A5029C">
        <w:rPr>
          <w:sz w:val="28"/>
          <w:szCs w:val="28"/>
        </w:rPr>
        <w:t>соответствии с  Федеральн</w:t>
      </w:r>
      <w:r w:rsidR="006D3B7F" w:rsidRPr="00A5029C">
        <w:rPr>
          <w:sz w:val="28"/>
          <w:szCs w:val="28"/>
        </w:rPr>
        <w:t>ым</w:t>
      </w:r>
      <w:r w:rsidR="00485CDE" w:rsidRPr="00A5029C">
        <w:rPr>
          <w:sz w:val="28"/>
          <w:szCs w:val="28"/>
        </w:rPr>
        <w:t xml:space="preserve"> закон</w:t>
      </w:r>
      <w:r w:rsidR="006D3B7F" w:rsidRPr="00A5029C">
        <w:rPr>
          <w:sz w:val="28"/>
          <w:szCs w:val="28"/>
        </w:rPr>
        <w:t xml:space="preserve">ом </w:t>
      </w:r>
      <w:r w:rsidR="00485CDE" w:rsidRPr="00A5029C">
        <w:rPr>
          <w:sz w:val="28"/>
          <w:szCs w:val="28"/>
        </w:rPr>
        <w:t xml:space="preserve"> от 06.10.2003 г</w:t>
      </w:r>
      <w:r w:rsidR="0022163F" w:rsidRPr="00A5029C">
        <w:rPr>
          <w:sz w:val="28"/>
          <w:szCs w:val="28"/>
        </w:rPr>
        <w:t>.</w:t>
      </w:r>
      <w:r w:rsidR="00485CDE" w:rsidRPr="00A5029C">
        <w:rPr>
          <w:sz w:val="28"/>
          <w:szCs w:val="28"/>
        </w:rPr>
        <w:t xml:space="preserve"> № 13</w:t>
      </w:r>
      <w:r w:rsidR="006D3B7F" w:rsidRPr="00A5029C">
        <w:rPr>
          <w:sz w:val="28"/>
          <w:szCs w:val="28"/>
        </w:rPr>
        <w:t>1</w:t>
      </w:r>
      <w:r w:rsidR="00485CDE" w:rsidRPr="00A5029C">
        <w:rPr>
          <w:sz w:val="28"/>
          <w:szCs w:val="28"/>
        </w:rPr>
        <w:t>-</w:t>
      </w:r>
      <w:r w:rsidR="006D3B7F" w:rsidRPr="00A5029C">
        <w:rPr>
          <w:sz w:val="28"/>
          <w:szCs w:val="28"/>
        </w:rPr>
        <w:t xml:space="preserve"> </w:t>
      </w:r>
      <w:r w:rsidR="00485CDE" w:rsidRPr="00A5029C">
        <w:rPr>
          <w:sz w:val="28"/>
          <w:szCs w:val="28"/>
        </w:rPr>
        <w:t>ФЗ «Об общих принципах организации местного самоуправления в Российской Федерации» и</w:t>
      </w:r>
      <w:r w:rsidRPr="00A5029C">
        <w:rPr>
          <w:sz w:val="28"/>
          <w:szCs w:val="28"/>
        </w:rPr>
        <w:t xml:space="preserve"> п. 5</w:t>
      </w:r>
      <w:r w:rsidR="0044718C" w:rsidRPr="00A5029C">
        <w:rPr>
          <w:sz w:val="28"/>
          <w:szCs w:val="28"/>
        </w:rPr>
        <w:t xml:space="preserve"> Приказа Министерства энергетики Российской Фед</w:t>
      </w:r>
      <w:r w:rsidR="00D26020" w:rsidRPr="00A5029C">
        <w:rPr>
          <w:sz w:val="28"/>
          <w:szCs w:val="28"/>
        </w:rPr>
        <w:t>ерации от 12.03.</w:t>
      </w:r>
      <w:r w:rsidR="0044718C" w:rsidRPr="00A5029C">
        <w:rPr>
          <w:sz w:val="28"/>
          <w:szCs w:val="28"/>
        </w:rPr>
        <w:t>2013 г</w:t>
      </w:r>
      <w:r w:rsidR="0022163F" w:rsidRPr="00A5029C">
        <w:rPr>
          <w:sz w:val="28"/>
          <w:szCs w:val="28"/>
        </w:rPr>
        <w:t>.</w:t>
      </w:r>
      <w:r w:rsidR="0044718C" w:rsidRPr="00A5029C">
        <w:rPr>
          <w:sz w:val="28"/>
          <w:szCs w:val="28"/>
        </w:rPr>
        <w:t xml:space="preserve"> № 103 «</w:t>
      </w:r>
      <w:r w:rsidRPr="00A5029C">
        <w:rPr>
          <w:sz w:val="28"/>
          <w:szCs w:val="28"/>
        </w:rPr>
        <w:t>Об утверждении Правил оценки готовности к отопительному периоду</w:t>
      </w:r>
      <w:r w:rsidR="00EE3AF1" w:rsidRPr="00A5029C">
        <w:rPr>
          <w:sz w:val="28"/>
          <w:szCs w:val="28"/>
        </w:rPr>
        <w:t xml:space="preserve">» </w:t>
      </w:r>
      <w:r w:rsidR="00C8301C" w:rsidRPr="00A5029C">
        <w:rPr>
          <w:sz w:val="28"/>
          <w:szCs w:val="28"/>
        </w:rPr>
        <w:t xml:space="preserve">и </w:t>
      </w:r>
      <w:r w:rsidR="00EE3AF1" w:rsidRPr="00A5029C">
        <w:rPr>
          <w:sz w:val="28"/>
          <w:szCs w:val="28"/>
        </w:rPr>
        <w:t>в</w:t>
      </w:r>
      <w:r w:rsidRPr="00A5029C">
        <w:rPr>
          <w:sz w:val="28"/>
          <w:szCs w:val="28"/>
        </w:rPr>
        <w:t xml:space="preserve"> целях </w:t>
      </w:r>
      <w:r w:rsidR="00EE3AF1" w:rsidRPr="00A5029C">
        <w:rPr>
          <w:sz w:val="28"/>
          <w:szCs w:val="28"/>
        </w:rPr>
        <w:t>проверки готовности</w:t>
      </w:r>
      <w:r w:rsidR="000F192B" w:rsidRPr="00A5029C">
        <w:rPr>
          <w:sz w:val="28"/>
          <w:szCs w:val="28"/>
        </w:rPr>
        <w:t xml:space="preserve"> </w:t>
      </w:r>
      <w:r w:rsidR="00357EEA" w:rsidRPr="00A5029C">
        <w:rPr>
          <w:sz w:val="28"/>
          <w:szCs w:val="28"/>
        </w:rPr>
        <w:t xml:space="preserve">теплоснабжающих </w:t>
      </w:r>
      <w:r w:rsidR="00C8301C" w:rsidRPr="00A5029C">
        <w:rPr>
          <w:sz w:val="28"/>
          <w:szCs w:val="28"/>
        </w:rPr>
        <w:t>предприятий</w:t>
      </w:r>
      <w:r w:rsidR="00357EEA" w:rsidRPr="00A5029C">
        <w:rPr>
          <w:sz w:val="28"/>
          <w:szCs w:val="28"/>
        </w:rPr>
        <w:t xml:space="preserve"> и организаций, управляющих многоквартирными домами</w:t>
      </w:r>
      <w:r w:rsidR="00A4682B" w:rsidRPr="00A5029C">
        <w:rPr>
          <w:sz w:val="28"/>
          <w:szCs w:val="28"/>
        </w:rPr>
        <w:t xml:space="preserve">, расположенных на </w:t>
      </w:r>
      <w:r w:rsidR="00357EEA" w:rsidRPr="00A5029C">
        <w:rPr>
          <w:sz w:val="28"/>
          <w:szCs w:val="28"/>
        </w:rPr>
        <w:t>территории</w:t>
      </w:r>
      <w:r w:rsidR="00F7622B" w:rsidRPr="00A5029C">
        <w:rPr>
          <w:sz w:val="28"/>
          <w:szCs w:val="28"/>
        </w:rPr>
        <w:t xml:space="preserve"> муниципального образования</w:t>
      </w:r>
      <w:r w:rsidR="00357EEA" w:rsidRPr="00A5029C">
        <w:rPr>
          <w:sz w:val="28"/>
          <w:szCs w:val="28"/>
        </w:rPr>
        <w:t xml:space="preserve"> </w:t>
      </w:r>
      <w:r w:rsidR="00F7622B" w:rsidRPr="00A5029C">
        <w:rPr>
          <w:sz w:val="28"/>
          <w:szCs w:val="28"/>
        </w:rPr>
        <w:t>«</w:t>
      </w:r>
      <w:r w:rsidR="000E579E" w:rsidRPr="00A5029C">
        <w:rPr>
          <w:sz w:val="28"/>
          <w:szCs w:val="28"/>
        </w:rPr>
        <w:t>Светлогорск</w:t>
      </w:r>
      <w:r w:rsidR="00F7622B" w:rsidRPr="00A5029C">
        <w:rPr>
          <w:sz w:val="28"/>
          <w:szCs w:val="28"/>
        </w:rPr>
        <w:t>ий</w:t>
      </w:r>
      <w:r w:rsidR="000E579E" w:rsidRPr="00A5029C">
        <w:rPr>
          <w:sz w:val="28"/>
          <w:szCs w:val="28"/>
        </w:rPr>
        <w:t xml:space="preserve"> </w:t>
      </w:r>
      <w:r w:rsidR="00F7622B" w:rsidRPr="00A5029C">
        <w:rPr>
          <w:sz w:val="28"/>
          <w:szCs w:val="28"/>
        </w:rPr>
        <w:t>городской округ»</w:t>
      </w:r>
      <w:r w:rsidR="00A166EA" w:rsidRPr="00A5029C">
        <w:rPr>
          <w:sz w:val="28"/>
          <w:szCs w:val="28"/>
        </w:rPr>
        <w:t xml:space="preserve">, </w:t>
      </w:r>
      <w:r w:rsidRPr="00A5029C">
        <w:rPr>
          <w:sz w:val="28"/>
          <w:szCs w:val="28"/>
        </w:rPr>
        <w:t xml:space="preserve">к </w:t>
      </w:r>
      <w:r w:rsidR="008411B4" w:rsidRPr="00A5029C">
        <w:rPr>
          <w:sz w:val="28"/>
          <w:szCs w:val="28"/>
        </w:rPr>
        <w:t xml:space="preserve">отопительному периоду </w:t>
      </w:r>
      <w:r w:rsidR="001C6E27" w:rsidRPr="00A5029C">
        <w:rPr>
          <w:sz w:val="28"/>
          <w:szCs w:val="28"/>
        </w:rPr>
        <w:t>20</w:t>
      </w:r>
      <w:r w:rsidR="00857F81" w:rsidRPr="00A5029C">
        <w:rPr>
          <w:sz w:val="28"/>
          <w:szCs w:val="28"/>
        </w:rPr>
        <w:t>2</w:t>
      </w:r>
      <w:r w:rsidR="00F3466E" w:rsidRPr="00A5029C">
        <w:rPr>
          <w:sz w:val="28"/>
          <w:szCs w:val="28"/>
        </w:rPr>
        <w:t>2</w:t>
      </w:r>
      <w:r w:rsidR="001C6E27" w:rsidRPr="00A5029C">
        <w:rPr>
          <w:sz w:val="28"/>
          <w:szCs w:val="28"/>
        </w:rPr>
        <w:t>/</w:t>
      </w:r>
      <w:r w:rsidR="00F7622B" w:rsidRPr="00A5029C">
        <w:rPr>
          <w:sz w:val="28"/>
          <w:szCs w:val="28"/>
        </w:rPr>
        <w:t>202</w:t>
      </w:r>
      <w:r w:rsidR="00F3466E" w:rsidRPr="00A5029C">
        <w:rPr>
          <w:sz w:val="28"/>
          <w:szCs w:val="28"/>
        </w:rPr>
        <w:t>3</w:t>
      </w:r>
      <w:r w:rsidR="001C6E27" w:rsidRPr="00A5029C">
        <w:rPr>
          <w:sz w:val="28"/>
          <w:szCs w:val="28"/>
        </w:rPr>
        <w:t xml:space="preserve"> г</w:t>
      </w:r>
      <w:r w:rsidR="0022163F" w:rsidRPr="00A5029C">
        <w:rPr>
          <w:sz w:val="28"/>
          <w:szCs w:val="28"/>
        </w:rPr>
        <w:t>.</w:t>
      </w:r>
      <w:r w:rsidR="00EF76DE" w:rsidRPr="00A5029C">
        <w:rPr>
          <w:sz w:val="28"/>
          <w:szCs w:val="28"/>
        </w:rPr>
        <w:t>, администрация муниципального образования «Светлогорский городской округ»</w:t>
      </w:r>
    </w:p>
    <w:p w:rsidR="00201D5B" w:rsidRPr="00A5029C" w:rsidRDefault="00201D5B" w:rsidP="00201D5B">
      <w:pPr>
        <w:pStyle w:val="13"/>
        <w:shd w:val="clear" w:color="auto" w:fill="auto"/>
        <w:spacing w:before="0" w:after="0" w:line="240" w:lineRule="auto"/>
        <w:ind w:left="20" w:hanging="20"/>
        <w:rPr>
          <w:rStyle w:val="13pt1"/>
          <w:b/>
          <w:sz w:val="28"/>
          <w:szCs w:val="28"/>
        </w:rPr>
      </w:pPr>
      <w:bookmarkStart w:id="1" w:name="bookmark3"/>
    </w:p>
    <w:p w:rsidR="00751D67" w:rsidRPr="00A5029C" w:rsidRDefault="004C66E6" w:rsidP="00751D67">
      <w:pPr>
        <w:pStyle w:val="13"/>
        <w:shd w:val="clear" w:color="auto" w:fill="auto"/>
        <w:spacing w:before="0" w:after="0" w:line="240" w:lineRule="auto"/>
        <w:ind w:left="20" w:hanging="20"/>
        <w:rPr>
          <w:rStyle w:val="13pt1"/>
          <w:b/>
          <w:sz w:val="28"/>
          <w:szCs w:val="28"/>
        </w:rPr>
      </w:pPr>
      <w:r w:rsidRPr="00A5029C">
        <w:rPr>
          <w:rStyle w:val="13pt1"/>
          <w:b/>
          <w:sz w:val="28"/>
          <w:szCs w:val="28"/>
        </w:rPr>
        <w:t>постановля</w:t>
      </w:r>
      <w:r w:rsidR="006B7261" w:rsidRPr="00A5029C">
        <w:rPr>
          <w:rStyle w:val="13pt1"/>
          <w:b/>
          <w:sz w:val="28"/>
          <w:szCs w:val="28"/>
        </w:rPr>
        <w:t>ет</w:t>
      </w:r>
      <w:r w:rsidRPr="00A5029C">
        <w:rPr>
          <w:rStyle w:val="13pt1"/>
          <w:b/>
          <w:sz w:val="28"/>
          <w:szCs w:val="28"/>
        </w:rPr>
        <w:t>:</w:t>
      </w:r>
      <w:bookmarkEnd w:id="1"/>
    </w:p>
    <w:p w:rsidR="00751D67" w:rsidRPr="00A5029C" w:rsidRDefault="00751D67" w:rsidP="00751D67">
      <w:pPr>
        <w:pStyle w:val="13"/>
        <w:shd w:val="clear" w:color="auto" w:fill="auto"/>
        <w:spacing w:before="0" w:after="0" w:line="240" w:lineRule="auto"/>
        <w:ind w:left="20" w:hanging="20"/>
        <w:jc w:val="both"/>
        <w:rPr>
          <w:rStyle w:val="13pt1"/>
          <w:b/>
          <w:sz w:val="28"/>
          <w:szCs w:val="28"/>
        </w:rPr>
      </w:pPr>
    </w:p>
    <w:p w:rsidR="00751D67" w:rsidRPr="00A5029C" w:rsidRDefault="004C66E6" w:rsidP="00751D67">
      <w:pPr>
        <w:pStyle w:val="a3"/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sz w:val="28"/>
          <w:szCs w:val="28"/>
          <w:shd w:val="clear" w:color="auto" w:fill="FFFFFF"/>
        </w:rPr>
      </w:pPr>
      <w:r w:rsidRPr="00A5029C">
        <w:rPr>
          <w:sz w:val="28"/>
          <w:szCs w:val="28"/>
        </w:rPr>
        <w:t xml:space="preserve">1. </w:t>
      </w:r>
      <w:r w:rsidRPr="00A5029C">
        <w:rPr>
          <w:sz w:val="28"/>
          <w:szCs w:val="28"/>
        </w:rPr>
        <w:t xml:space="preserve">Внести изменение в постановление Администрации муниципального образования «Светлогорский городской округ» от 08.07.2022 г. № 605 «О </w:t>
      </w:r>
      <w:r w:rsidRPr="00A5029C">
        <w:rPr>
          <w:sz w:val="28"/>
          <w:szCs w:val="28"/>
          <w:shd w:val="clear" w:color="auto" w:fill="FFFFFF"/>
        </w:rPr>
        <w:t xml:space="preserve">проверке готовности муниципального образования «Светлогорский городской округ», теплоснабжающих и теплосетевых организаций, </w:t>
      </w:r>
      <w:r w:rsidRPr="00A5029C">
        <w:rPr>
          <w:sz w:val="28"/>
          <w:szCs w:val="28"/>
          <w:shd w:val="clear" w:color="auto" w:fill="FFFFFF"/>
        </w:rPr>
        <w:t>потребителей тепловой энергии, теплопотребляющие установки которых подключены к системе теплоснабжения, к отопительному периоду 2022/2023 г</w:t>
      </w:r>
      <w:r w:rsidR="0022163F" w:rsidRPr="00A5029C">
        <w:rPr>
          <w:sz w:val="28"/>
          <w:szCs w:val="28"/>
          <w:shd w:val="clear" w:color="auto" w:fill="FFFFFF"/>
        </w:rPr>
        <w:t>г.</w:t>
      </w:r>
      <w:r w:rsidR="006435CE" w:rsidRPr="00A5029C">
        <w:rPr>
          <w:sz w:val="28"/>
          <w:szCs w:val="28"/>
          <w:shd w:val="clear" w:color="auto" w:fill="FFFFFF"/>
        </w:rPr>
        <w:t xml:space="preserve">», </w:t>
      </w:r>
      <w:r w:rsidR="00731E60">
        <w:rPr>
          <w:sz w:val="28"/>
          <w:szCs w:val="28"/>
          <w:shd w:val="clear" w:color="auto" w:fill="FFFFFF"/>
        </w:rPr>
        <w:t>изложив</w:t>
      </w:r>
      <w:r w:rsidR="001842E1" w:rsidRPr="00A5029C">
        <w:rPr>
          <w:sz w:val="28"/>
          <w:szCs w:val="28"/>
          <w:shd w:val="clear" w:color="auto" w:fill="FFFFFF"/>
        </w:rPr>
        <w:t xml:space="preserve"> Приложение</w:t>
      </w:r>
      <w:r w:rsidR="0022163F" w:rsidRPr="00A5029C">
        <w:rPr>
          <w:sz w:val="28"/>
          <w:szCs w:val="28"/>
          <w:shd w:val="clear" w:color="auto" w:fill="FFFFFF"/>
        </w:rPr>
        <w:t xml:space="preserve"> № 2 в соответствии с приложением к настоящему постановлению.</w:t>
      </w:r>
    </w:p>
    <w:p w:rsidR="00A5029C" w:rsidRPr="00A5029C" w:rsidRDefault="004C66E6" w:rsidP="00A5029C">
      <w:pPr>
        <w:pStyle w:val="a3"/>
        <w:shd w:val="clear" w:color="auto" w:fill="auto"/>
        <w:tabs>
          <w:tab w:val="left" w:pos="0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A5029C">
        <w:rPr>
          <w:sz w:val="28"/>
          <w:szCs w:val="28"/>
        </w:rPr>
        <w:t xml:space="preserve">2. Опубликовать настоящее </w:t>
      </w:r>
      <w:r w:rsidRPr="00A5029C">
        <w:rPr>
          <w:sz w:val="28"/>
          <w:szCs w:val="28"/>
        </w:rPr>
        <w:t>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:rsidR="00135EF6" w:rsidRPr="00A5029C" w:rsidRDefault="004C66E6" w:rsidP="00EF76DE">
      <w:pPr>
        <w:pStyle w:val="a3"/>
        <w:tabs>
          <w:tab w:val="left" w:pos="0"/>
          <w:tab w:val="left" w:pos="851"/>
        </w:tabs>
        <w:spacing w:before="0" w:after="0"/>
        <w:ind w:firstLine="709"/>
        <w:jc w:val="both"/>
        <w:rPr>
          <w:rFonts w:eastAsia="Calibri"/>
          <w:sz w:val="28"/>
          <w:szCs w:val="28"/>
        </w:rPr>
      </w:pPr>
      <w:r w:rsidRPr="00A5029C">
        <w:rPr>
          <w:sz w:val="28"/>
          <w:szCs w:val="28"/>
        </w:rPr>
        <w:t>3. </w:t>
      </w:r>
      <w:r w:rsidRPr="00A5029C">
        <w:rPr>
          <w:rFonts w:eastAsia="Calibri"/>
          <w:sz w:val="28"/>
          <w:szCs w:val="28"/>
        </w:rPr>
        <w:t xml:space="preserve">Контроль за исполнением настоящего постановления возложить на </w:t>
      </w:r>
      <w:r w:rsidR="00144A40" w:rsidRPr="00A5029C">
        <w:rPr>
          <w:rFonts w:eastAsia="Calibri"/>
          <w:sz w:val="28"/>
          <w:szCs w:val="28"/>
        </w:rPr>
        <w:t>первого заместителя главы администрации муниципального образования «Светлогорский городской округ» (О.В. Туркин</w:t>
      </w:r>
      <w:r w:rsidR="008018B4" w:rsidRPr="00A5029C">
        <w:rPr>
          <w:rFonts w:eastAsia="Calibri"/>
          <w:sz w:val="28"/>
          <w:szCs w:val="28"/>
        </w:rPr>
        <w:t>у</w:t>
      </w:r>
      <w:r w:rsidR="005810AB" w:rsidRPr="00A5029C">
        <w:rPr>
          <w:rFonts w:eastAsia="Calibri"/>
          <w:sz w:val="28"/>
          <w:szCs w:val="28"/>
        </w:rPr>
        <w:t>)</w:t>
      </w:r>
      <w:r w:rsidRPr="00A5029C">
        <w:rPr>
          <w:rFonts w:eastAsia="Calibri"/>
          <w:sz w:val="28"/>
          <w:szCs w:val="28"/>
        </w:rPr>
        <w:t>.</w:t>
      </w:r>
    </w:p>
    <w:p w:rsidR="0022163F" w:rsidRPr="00A5029C" w:rsidRDefault="004C66E6" w:rsidP="0022163F">
      <w:pPr>
        <w:pStyle w:val="14"/>
        <w:shd w:val="clear" w:color="auto" w:fill="auto"/>
        <w:tabs>
          <w:tab w:val="left" w:pos="0"/>
        </w:tabs>
        <w:ind w:firstLine="709"/>
        <w:rPr>
          <w:sz w:val="28"/>
          <w:szCs w:val="28"/>
        </w:rPr>
      </w:pPr>
      <w:r w:rsidRPr="00A5029C">
        <w:rPr>
          <w:sz w:val="28"/>
          <w:szCs w:val="28"/>
        </w:rPr>
        <w:lastRenderedPageBreak/>
        <w:t>4</w:t>
      </w:r>
      <w:r w:rsidR="00135EF6" w:rsidRPr="00A5029C">
        <w:rPr>
          <w:sz w:val="28"/>
          <w:szCs w:val="28"/>
        </w:rPr>
        <w:t>. </w:t>
      </w:r>
      <w:r w:rsidRPr="00A5029C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22163F" w:rsidRPr="0022163F" w:rsidRDefault="0022163F" w:rsidP="0022163F">
      <w:pPr>
        <w:pStyle w:val="14"/>
        <w:shd w:val="clear" w:color="auto" w:fill="auto"/>
        <w:tabs>
          <w:tab w:val="left" w:pos="0"/>
        </w:tabs>
        <w:ind w:firstLine="709"/>
        <w:rPr>
          <w:sz w:val="27"/>
          <w:szCs w:val="27"/>
        </w:rPr>
      </w:pPr>
    </w:p>
    <w:p w:rsidR="00816867" w:rsidRPr="0022163F" w:rsidRDefault="004C66E6" w:rsidP="00DE06D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2163F">
        <w:rPr>
          <w:rFonts w:ascii="Times New Roman" w:hAnsi="Times New Roman" w:cs="Times New Roman"/>
          <w:sz w:val="27"/>
          <w:szCs w:val="27"/>
        </w:rPr>
        <w:t>Г</w:t>
      </w:r>
      <w:r w:rsidR="00A57219" w:rsidRPr="0022163F">
        <w:rPr>
          <w:rFonts w:ascii="Times New Roman" w:hAnsi="Times New Roman" w:cs="Times New Roman"/>
          <w:sz w:val="27"/>
          <w:szCs w:val="27"/>
        </w:rPr>
        <w:t>лав</w:t>
      </w:r>
      <w:r w:rsidRPr="0022163F">
        <w:rPr>
          <w:rFonts w:ascii="Times New Roman" w:hAnsi="Times New Roman" w:cs="Times New Roman"/>
          <w:sz w:val="27"/>
          <w:szCs w:val="27"/>
        </w:rPr>
        <w:t>а</w:t>
      </w:r>
      <w:r w:rsidR="00DA4659" w:rsidRPr="0022163F">
        <w:rPr>
          <w:rFonts w:ascii="Times New Roman" w:hAnsi="Times New Roman" w:cs="Times New Roman"/>
          <w:sz w:val="27"/>
          <w:szCs w:val="27"/>
        </w:rPr>
        <w:t xml:space="preserve"> </w:t>
      </w:r>
      <w:r w:rsidRPr="0022163F">
        <w:rPr>
          <w:rFonts w:ascii="Times New Roman" w:hAnsi="Times New Roman" w:cs="Times New Roman"/>
          <w:sz w:val="27"/>
          <w:szCs w:val="27"/>
        </w:rPr>
        <w:t>администрации</w:t>
      </w:r>
    </w:p>
    <w:p w:rsidR="00816867" w:rsidRPr="0022163F" w:rsidRDefault="004C66E6" w:rsidP="00DE06D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2163F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22163F" w:rsidRDefault="004C66E6" w:rsidP="00DE06D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22163F" w:rsidSect="00A001CF">
          <w:headerReference w:type="default" r:id="rId8"/>
          <w:pgSz w:w="11906" w:h="16838"/>
          <w:pgMar w:top="1440" w:right="849" w:bottom="1440" w:left="1560" w:header="708" w:footer="708" w:gutter="0"/>
          <w:cols w:space="708"/>
          <w:titlePg/>
          <w:docGrid w:linePitch="360"/>
        </w:sectPr>
      </w:pPr>
      <w:r w:rsidRPr="0022163F">
        <w:rPr>
          <w:rFonts w:ascii="Times New Roman" w:hAnsi="Times New Roman" w:cs="Times New Roman"/>
          <w:sz w:val="27"/>
          <w:szCs w:val="27"/>
        </w:rPr>
        <w:t>«Светлогорский</w:t>
      </w:r>
      <w:r w:rsidR="00F7622B" w:rsidRPr="0022163F">
        <w:rPr>
          <w:rFonts w:ascii="Times New Roman" w:hAnsi="Times New Roman" w:cs="Times New Roman"/>
          <w:sz w:val="27"/>
          <w:szCs w:val="27"/>
        </w:rPr>
        <w:t xml:space="preserve"> городской округ</w:t>
      </w:r>
      <w:r w:rsidRPr="0022163F">
        <w:rPr>
          <w:rFonts w:ascii="Times New Roman" w:hAnsi="Times New Roman" w:cs="Times New Roman"/>
          <w:sz w:val="27"/>
          <w:szCs w:val="27"/>
        </w:rPr>
        <w:t xml:space="preserve">»           </w:t>
      </w:r>
      <w:r w:rsidR="00F7622B" w:rsidRPr="0022163F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F7622B" w:rsidRPr="0022163F">
        <w:rPr>
          <w:rFonts w:ascii="Times New Roman" w:hAnsi="Times New Roman" w:cs="Times New Roman"/>
          <w:sz w:val="27"/>
          <w:szCs w:val="27"/>
        </w:rPr>
        <w:t xml:space="preserve">  </w:t>
      </w:r>
      <w:r w:rsidRPr="0022163F">
        <w:rPr>
          <w:rFonts w:ascii="Times New Roman" w:hAnsi="Times New Roman" w:cs="Times New Roman"/>
          <w:sz w:val="27"/>
          <w:szCs w:val="27"/>
        </w:rPr>
        <w:t xml:space="preserve">   </w:t>
      </w:r>
      <w:r w:rsidR="00DA4659" w:rsidRPr="0022163F">
        <w:rPr>
          <w:rFonts w:ascii="Times New Roman" w:hAnsi="Times New Roman" w:cs="Times New Roman"/>
          <w:sz w:val="27"/>
          <w:szCs w:val="27"/>
        </w:rPr>
        <w:t xml:space="preserve"> </w:t>
      </w:r>
      <w:r w:rsidR="00A57219" w:rsidRPr="0022163F">
        <w:rPr>
          <w:rFonts w:ascii="Times New Roman" w:hAnsi="Times New Roman" w:cs="Times New Roman"/>
          <w:sz w:val="27"/>
          <w:szCs w:val="27"/>
        </w:rPr>
        <w:t xml:space="preserve">   </w:t>
      </w:r>
      <w:r w:rsidRPr="0022163F">
        <w:rPr>
          <w:rFonts w:ascii="Times New Roman" w:hAnsi="Times New Roman" w:cs="Times New Roman"/>
          <w:sz w:val="27"/>
          <w:szCs w:val="27"/>
        </w:rPr>
        <w:t>В</w:t>
      </w:r>
      <w:r w:rsidR="00504ABA" w:rsidRPr="0022163F">
        <w:rPr>
          <w:rFonts w:ascii="Times New Roman" w:hAnsi="Times New Roman" w:cs="Times New Roman"/>
          <w:sz w:val="27"/>
          <w:szCs w:val="27"/>
        </w:rPr>
        <w:t xml:space="preserve">.В. </w:t>
      </w:r>
      <w:r w:rsidRPr="0022163F">
        <w:rPr>
          <w:rFonts w:ascii="Times New Roman" w:hAnsi="Times New Roman" w:cs="Times New Roman"/>
          <w:sz w:val="27"/>
          <w:szCs w:val="27"/>
        </w:rPr>
        <w:t>Бондаренко</w:t>
      </w:r>
    </w:p>
    <w:p w:rsidR="000A0E2B" w:rsidRPr="00A649AE" w:rsidRDefault="004C66E6" w:rsidP="0032113F">
      <w:pPr>
        <w:spacing w:after="0" w:line="240" w:lineRule="auto"/>
        <w:ind w:left="9204"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649AE">
        <w:rPr>
          <w:rFonts w:ascii="Times New Roman" w:hAnsi="Times New Roman" w:cs="Times New Roman"/>
          <w:sz w:val="28"/>
          <w:szCs w:val="28"/>
        </w:rPr>
        <w:t>№ 2</w:t>
      </w:r>
    </w:p>
    <w:p w:rsidR="000A0E2B" w:rsidRDefault="004C66E6" w:rsidP="0032113F">
      <w:pPr>
        <w:spacing w:after="0" w:line="240" w:lineRule="auto"/>
        <w:ind w:left="106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A0E2B" w:rsidRDefault="004C66E6" w:rsidP="0032113F">
      <w:pPr>
        <w:spacing w:after="0" w:line="240" w:lineRule="auto"/>
        <w:ind w:left="106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A0E2B" w:rsidRDefault="004C66E6" w:rsidP="0032113F">
      <w:pPr>
        <w:spacing w:after="0" w:line="240" w:lineRule="auto"/>
        <w:ind w:left="106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«Светлогорский городской округ» </w:t>
      </w:r>
    </w:p>
    <w:p w:rsidR="000A0E2B" w:rsidRPr="002225E1" w:rsidRDefault="004C66E6" w:rsidP="0032113F">
      <w:pPr>
        <w:spacing w:after="0" w:line="240" w:lineRule="auto"/>
        <w:ind w:left="106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6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08</w:t>
      </w:r>
      <w:r w:rsidR="0056024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Pr="002225E1">
        <w:rPr>
          <w:rFonts w:ascii="Times New Roman" w:hAnsi="Times New Roman" w:cs="Times New Roman"/>
          <w:sz w:val="28"/>
          <w:szCs w:val="28"/>
        </w:rPr>
        <w:t>20</w:t>
      </w:r>
      <w:r w:rsidR="00B34208" w:rsidRPr="002225E1">
        <w:rPr>
          <w:rFonts w:ascii="Times New Roman" w:hAnsi="Times New Roman" w:cs="Times New Roman"/>
          <w:sz w:val="28"/>
          <w:szCs w:val="28"/>
        </w:rPr>
        <w:t>22</w:t>
      </w:r>
      <w:r w:rsidRPr="002225E1">
        <w:rPr>
          <w:rFonts w:ascii="Times New Roman" w:hAnsi="Times New Roman" w:cs="Times New Roman"/>
          <w:sz w:val="28"/>
          <w:szCs w:val="28"/>
        </w:rPr>
        <w:t xml:space="preserve">  г</w:t>
      </w:r>
      <w:r w:rsidR="0032113F" w:rsidRPr="002225E1">
        <w:rPr>
          <w:rFonts w:ascii="Times New Roman" w:hAnsi="Times New Roman" w:cs="Times New Roman"/>
          <w:sz w:val="28"/>
          <w:szCs w:val="28"/>
        </w:rPr>
        <w:t>.</w:t>
      </w:r>
      <w:r w:rsidRPr="002225E1">
        <w:rPr>
          <w:rFonts w:ascii="Times New Roman" w:hAnsi="Times New Roman" w:cs="Times New Roman"/>
          <w:sz w:val="28"/>
          <w:szCs w:val="28"/>
        </w:rPr>
        <w:t xml:space="preserve"> </w:t>
      </w:r>
      <w:r w:rsidR="00560244" w:rsidRPr="002225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605</w:t>
      </w:r>
    </w:p>
    <w:p w:rsidR="00EE23E2" w:rsidRPr="00CE4020" w:rsidRDefault="00EE23E2" w:rsidP="00EE23E2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0A0E2B" w:rsidRPr="00CE4020" w:rsidRDefault="004C66E6" w:rsidP="000A0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020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0A0E2B" w:rsidRPr="00CE4020" w:rsidRDefault="004C66E6" w:rsidP="00EE23E2">
      <w:pPr>
        <w:pStyle w:val="13"/>
        <w:shd w:val="clear" w:color="auto" w:fill="auto"/>
        <w:spacing w:before="0" w:after="0"/>
        <w:ind w:right="20"/>
        <w:rPr>
          <w:sz w:val="24"/>
          <w:szCs w:val="24"/>
        </w:rPr>
      </w:pPr>
      <w:r w:rsidRPr="00CE4020">
        <w:rPr>
          <w:sz w:val="24"/>
          <w:szCs w:val="24"/>
          <w:shd w:val="clear" w:color="auto" w:fill="FFFFFF"/>
        </w:rPr>
        <w:t>проверки готовности к отопительному периоду муниципального образования «Светлогорский городской округ», теплоснабжающих и теплосетевых организаций, потреби</w:t>
      </w:r>
      <w:r w:rsidRPr="00CE4020">
        <w:rPr>
          <w:sz w:val="24"/>
          <w:szCs w:val="24"/>
          <w:shd w:val="clear" w:color="auto" w:fill="FFFFFF"/>
        </w:rPr>
        <w:t>телей тепловой энергии, теплопотребляющие установки которых подключены к системе теплоснабжения</w:t>
      </w:r>
      <w:r w:rsidR="00803575" w:rsidRPr="00CE4020">
        <w:rPr>
          <w:sz w:val="24"/>
          <w:szCs w:val="24"/>
          <w:shd w:val="clear" w:color="auto" w:fill="FFFFFF"/>
        </w:rPr>
        <w:t>,</w:t>
      </w:r>
      <w:r w:rsidRPr="00CE4020">
        <w:rPr>
          <w:sz w:val="24"/>
          <w:szCs w:val="24"/>
          <w:shd w:val="clear" w:color="auto" w:fill="FFFFFF"/>
        </w:rPr>
        <w:t xml:space="preserve"> </w:t>
      </w:r>
      <w:r w:rsidRPr="00CE4020">
        <w:rPr>
          <w:sz w:val="24"/>
          <w:szCs w:val="24"/>
        </w:rPr>
        <w:t>к отопительному периоду 2022/2023 года</w:t>
      </w:r>
    </w:p>
    <w:p w:rsidR="00EE23E2" w:rsidRDefault="00EE23E2" w:rsidP="000A0E2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0A0E2B" w:rsidRPr="00F93CE9" w:rsidRDefault="004C66E6" w:rsidP="00B8116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93CE9">
        <w:rPr>
          <w:rFonts w:ascii="Times New Roman" w:hAnsi="Times New Roman" w:cs="Times New Roman"/>
          <w:sz w:val="28"/>
          <w:szCs w:val="28"/>
        </w:rPr>
        <w:t>1.</w:t>
      </w:r>
      <w:r w:rsidR="00CE4020">
        <w:rPr>
          <w:rFonts w:ascii="Times New Roman" w:hAnsi="Times New Roman" w:cs="Times New Roman"/>
          <w:sz w:val="28"/>
          <w:szCs w:val="28"/>
        </w:rPr>
        <w:t xml:space="preserve"> </w:t>
      </w:r>
      <w:r w:rsidRPr="00F93CE9">
        <w:rPr>
          <w:rFonts w:ascii="Times New Roman" w:hAnsi="Times New Roman" w:cs="Times New Roman"/>
          <w:sz w:val="28"/>
          <w:szCs w:val="28"/>
        </w:rPr>
        <w:t>Теплоснабжающие предприятия:</w:t>
      </w:r>
    </w:p>
    <w:tbl>
      <w:tblPr>
        <w:tblStyle w:val="ad"/>
        <w:tblW w:w="14479" w:type="dxa"/>
        <w:tblInd w:w="1080" w:type="dxa"/>
        <w:tblLayout w:type="fixed"/>
        <w:tblLook w:val="04A0"/>
      </w:tblPr>
      <w:tblGrid>
        <w:gridCol w:w="2430"/>
        <w:gridCol w:w="1843"/>
        <w:gridCol w:w="4536"/>
        <w:gridCol w:w="5670"/>
      </w:tblGrid>
      <w:tr w:rsidR="0091766C" w:rsidTr="00CE4020"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CE4020" w:rsidRPr="00F93CE9" w:rsidRDefault="004C66E6" w:rsidP="001E30E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E4020" w:rsidRPr="00F93CE9" w:rsidRDefault="004C66E6" w:rsidP="001E30E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E9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CE4020" w:rsidRPr="00F93CE9" w:rsidRDefault="004C66E6" w:rsidP="00EE23E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проверяемые в ходе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E4020" w:rsidRPr="00F93CE9" w:rsidRDefault="004C66E6" w:rsidP="001E30E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адрес объектов, подлежащих проверке</w:t>
            </w:r>
          </w:p>
        </w:tc>
      </w:tr>
      <w:tr w:rsidR="0091766C" w:rsidTr="00CE4020">
        <w:trPr>
          <w:trHeight w:val="1382"/>
        </w:trPr>
        <w:tc>
          <w:tcPr>
            <w:tcW w:w="2430" w:type="dxa"/>
            <w:vAlign w:val="center"/>
          </w:tcPr>
          <w:p w:rsidR="00CE4020" w:rsidRPr="00921B6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4C66E6" w:rsidP="002B1F15">
            <w:pPr>
              <w:pStyle w:val="ac"/>
              <w:tabs>
                <w:tab w:val="left" w:pos="63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«Теплосети Светлогорского городского округа»</w:t>
            </w:r>
          </w:p>
          <w:p w:rsidR="00CE4020" w:rsidRPr="00921B6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4C66E6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Котельная</w:t>
            </w:r>
          </w:p>
          <w:p w:rsidR="00CE4020" w:rsidRPr="00921B69" w:rsidRDefault="004C66E6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 xml:space="preserve">Филиала </w:t>
            </w:r>
            <w:r w:rsidRPr="00921B6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Федерального государственного бюджетного учреждения</w:t>
            </w:r>
            <w:r w:rsidRPr="00921B6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управление</w:t>
            </w: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 xml:space="preserve"> по Балтийскому флоту» МО РФ*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E4020" w:rsidRPr="00921B6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4C66E6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 xml:space="preserve"> 22.08.2022 г. - </w:t>
            </w:r>
          </w:p>
          <w:p w:rsidR="00CE4020" w:rsidRPr="00921B69" w:rsidRDefault="004C66E6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>26.08.2022 г.</w:t>
            </w:r>
          </w:p>
          <w:p w:rsidR="00CE4020" w:rsidRPr="00921B6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4C66E6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>18.08.2022 г. 19.08.2022 г.</w:t>
            </w:r>
          </w:p>
          <w:p w:rsidR="00CE4020" w:rsidRPr="00921B6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921B69" w:rsidRDefault="004C66E6" w:rsidP="00CE4020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соглашения об управлении системой теплоснабжения, заключенного в порядке, установленном Законом о </w:t>
            </w: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>теплоснабжении;</w:t>
            </w:r>
          </w:p>
          <w:p w:rsidR="00CE4020" w:rsidRPr="00921B69" w:rsidRDefault="004C66E6" w:rsidP="00CE4020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 w:rsidR="00CE4020" w:rsidRPr="00921B69" w:rsidRDefault="004C66E6" w:rsidP="00CE4020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>соблюдение критериев надежности теплоснабжения, установленных техническими регламентами;</w:t>
            </w:r>
          </w:p>
          <w:p w:rsidR="00CE4020" w:rsidRPr="00921B69" w:rsidRDefault="004C66E6" w:rsidP="00CE4020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>наличие нормативных запасо</w:t>
            </w: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>в топлива на источниках тепловой энергии;</w:t>
            </w:r>
          </w:p>
          <w:p w:rsidR="00CE4020" w:rsidRPr="00921B69" w:rsidRDefault="004C66E6" w:rsidP="00CE4020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эксплуатационной, диспетчерской и аварийной служб, укомплектованных персоналом, средствами </w:t>
            </w:r>
            <w:r w:rsidRPr="00921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индивидуальной защиты, спецодеждой, инструментами; </w:t>
            </w:r>
          </w:p>
          <w:p w:rsidR="00CE4020" w:rsidRPr="00921B69" w:rsidRDefault="004C66E6" w:rsidP="00CE4020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>проведение наладки принадлежащих им тепловых сетей;</w:t>
            </w:r>
          </w:p>
          <w:p w:rsidR="00CE4020" w:rsidRPr="00921B69" w:rsidRDefault="004C66E6" w:rsidP="00CE4020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режимов потребления тепловой энергии;</w:t>
            </w:r>
          </w:p>
          <w:p w:rsidR="00CE4020" w:rsidRPr="00921B69" w:rsidRDefault="004C66E6" w:rsidP="00CE4020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теплоносителей;</w:t>
            </w:r>
          </w:p>
          <w:p w:rsidR="00CE4020" w:rsidRPr="00921B69" w:rsidRDefault="004C66E6" w:rsidP="00CE4020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>организация коммерческого учета реализуемой тепловой энергии;</w:t>
            </w:r>
          </w:p>
          <w:p w:rsidR="00CE4020" w:rsidRPr="00921B69" w:rsidRDefault="004C66E6" w:rsidP="00CE4020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безаварийной работы объектов теплоснабжения и надежного теплоснабжения потребителей </w:t>
            </w: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  <w:p w:rsidR="00CE4020" w:rsidRPr="00921B69" w:rsidRDefault="004C66E6" w:rsidP="00CE4020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>наличие документов, определяющих разграничение эксплуатационной ответственности между потребителями тепловой энергии и теплоснабжающими организациями;</w:t>
            </w:r>
          </w:p>
          <w:p w:rsidR="00CE4020" w:rsidRPr="00921B69" w:rsidRDefault="004C66E6" w:rsidP="00CE4020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>отсутствие не выполненных в установленные сроки предписаний, влияющих на надежность рабо</w:t>
            </w: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>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 w:rsidR="00CE4020" w:rsidRPr="00921B69" w:rsidRDefault="004C66E6" w:rsidP="00CE4020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>работоспособность автоматич</w:t>
            </w: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>еских регуляторов при их наличии.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66E6" w:rsidP="00CE4020">
            <w:pPr>
              <w:pStyle w:val="Default"/>
              <w:numPr>
                <w:ilvl w:val="0"/>
                <w:numId w:val="14"/>
              </w:numPr>
              <w:rPr>
                <w:rFonts w:eastAsia="Times New Roman"/>
                <w:iCs/>
              </w:rPr>
            </w:pPr>
            <w:r w:rsidRPr="00CE4020">
              <w:rPr>
                <w:rFonts w:eastAsia="Times New Roman"/>
                <w:iCs/>
              </w:rPr>
              <w:lastRenderedPageBreak/>
              <w:t>Котельная Гагарина (г. Светлогорск, ул. Гагарина, 3)</w:t>
            </w:r>
          </w:p>
          <w:p w:rsidR="00CE4020" w:rsidRPr="00CE4020" w:rsidRDefault="004C66E6" w:rsidP="00CE4020">
            <w:pPr>
              <w:pStyle w:val="Default"/>
              <w:numPr>
                <w:ilvl w:val="0"/>
                <w:numId w:val="14"/>
              </w:numPr>
              <w:rPr>
                <w:rFonts w:eastAsia="Times New Roman"/>
                <w:iCs/>
              </w:rPr>
            </w:pPr>
            <w:r w:rsidRPr="00CE4020">
              <w:rPr>
                <w:rFonts w:eastAsia="Times New Roman"/>
                <w:iCs/>
              </w:rPr>
              <w:t>Котельная «Театр Эстрады» (г. Светлогорск, ул. Ленина, д. 11)</w:t>
            </w:r>
          </w:p>
          <w:p w:rsidR="00CE4020" w:rsidRPr="00CE4020" w:rsidRDefault="004C66E6" w:rsidP="00CE4020">
            <w:pPr>
              <w:pStyle w:val="Default"/>
              <w:numPr>
                <w:ilvl w:val="0"/>
                <w:numId w:val="14"/>
              </w:numPr>
              <w:rPr>
                <w:rFonts w:eastAsia="Times New Roman"/>
                <w:iCs/>
              </w:rPr>
            </w:pPr>
            <w:r w:rsidRPr="00CE4020">
              <w:rPr>
                <w:rFonts w:eastAsia="Times New Roman"/>
                <w:iCs/>
              </w:rPr>
              <w:t>РТС «Светлогорская» (г. Светлогорск, ул. Коммунальная, д. 8)</w:t>
            </w:r>
          </w:p>
          <w:p w:rsidR="00CE4020" w:rsidRPr="00CE4020" w:rsidRDefault="004C66E6" w:rsidP="00CE4020">
            <w:pPr>
              <w:pStyle w:val="Default"/>
              <w:numPr>
                <w:ilvl w:val="0"/>
                <w:numId w:val="14"/>
              </w:numPr>
              <w:rPr>
                <w:rFonts w:eastAsia="Times New Roman"/>
                <w:iCs/>
              </w:rPr>
            </w:pPr>
            <w:r w:rsidRPr="00CE4020">
              <w:rPr>
                <w:rFonts w:eastAsia="Times New Roman"/>
                <w:iCs/>
              </w:rPr>
              <w:t>Котельная п. Зори (г. Светлогорск, ул. Добрая,</w:t>
            </w:r>
            <w:r w:rsidRPr="00CE4020">
              <w:rPr>
                <w:rFonts w:eastAsia="Times New Roman"/>
                <w:iCs/>
              </w:rPr>
              <w:t xml:space="preserve"> д. 17)</w:t>
            </w:r>
          </w:p>
          <w:p w:rsidR="00CE4020" w:rsidRPr="00CE4020" w:rsidRDefault="004C66E6" w:rsidP="00CE4020">
            <w:pPr>
              <w:pStyle w:val="Default"/>
              <w:numPr>
                <w:ilvl w:val="0"/>
                <w:numId w:val="14"/>
              </w:numPr>
              <w:rPr>
                <w:rFonts w:eastAsia="Times New Roman"/>
                <w:iCs/>
              </w:rPr>
            </w:pPr>
            <w:r w:rsidRPr="00CE4020">
              <w:rPr>
                <w:rFonts w:eastAsia="Times New Roman"/>
                <w:iCs/>
              </w:rPr>
              <w:t>Котельная п. Приморье (п. Приморье Балтийский пр-кт, д. 14а)</w:t>
            </w:r>
          </w:p>
          <w:p w:rsidR="00CE4020" w:rsidRPr="00CE4020" w:rsidRDefault="004C66E6" w:rsidP="00CE4020">
            <w:pPr>
              <w:pStyle w:val="Default"/>
              <w:numPr>
                <w:ilvl w:val="0"/>
                <w:numId w:val="14"/>
              </w:numPr>
              <w:rPr>
                <w:rFonts w:eastAsia="Times New Roman"/>
                <w:iCs/>
              </w:rPr>
            </w:pPr>
            <w:r w:rsidRPr="00CE4020">
              <w:rPr>
                <w:rFonts w:eastAsia="Times New Roman"/>
                <w:iCs/>
              </w:rPr>
              <w:t>Котельная п. Донское (п. Донское, ул. Железнодорожная, д. 1)</w:t>
            </w:r>
          </w:p>
          <w:p w:rsidR="00CE4020" w:rsidRPr="00CE4020" w:rsidRDefault="004C66E6" w:rsidP="00CE4020">
            <w:pPr>
              <w:pStyle w:val="Default"/>
              <w:numPr>
                <w:ilvl w:val="0"/>
                <w:numId w:val="14"/>
              </w:numPr>
              <w:rPr>
                <w:rFonts w:eastAsia="Times New Roman"/>
                <w:iCs/>
              </w:rPr>
            </w:pPr>
            <w:r w:rsidRPr="00CE4020">
              <w:rPr>
                <w:rFonts w:eastAsia="Times New Roman"/>
                <w:iCs/>
              </w:rPr>
              <w:t>Котельная МБУ ДО «ДШИ им. Гречанинова А.Т.» (г. Светлогорск, Калининградский пр-т, д. 32)</w:t>
            </w:r>
          </w:p>
          <w:p w:rsidR="00CE4020" w:rsidRPr="00CE4020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CE4020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CE4020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CE4020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CE4020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CE4020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CE4020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CE4020">
              <w:rPr>
                <w:rFonts w:ascii="Times New Roman" w:hAnsi="Times New Roman" w:cs="Times New Roman"/>
                <w:sz w:val="24"/>
                <w:szCs w:val="28"/>
              </w:rPr>
              <w:t xml:space="preserve">Котельная инв. № 667 в/г № 1 </w:t>
            </w:r>
            <w:r w:rsidRPr="00CE4020">
              <w:rPr>
                <w:rFonts w:ascii="Times New Roman" w:hAnsi="Times New Roman" w:cs="Times New Roman"/>
                <w:sz w:val="24"/>
                <w:szCs w:val="28"/>
              </w:rPr>
              <w:t>г. Светлогорск, ул. К. Маркса, 15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CE4020">
              <w:rPr>
                <w:rFonts w:ascii="Times New Roman" w:hAnsi="Times New Roman" w:cs="Times New Roman"/>
                <w:sz w:val="24"/>
                <w:szCs w:val="28"/>
              </w:rPr>
              <w:t xml:space="preserve">Тепловые сети от котельной инв. № 667 в/г № 1 г. Светлогорска      </w:t>
            </w:r>
          </w:p>
          <w:p w:rsidR="00CE4020" w:rsidRPr="00CE4020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6C" w:rsidTr="00CE4020">
        <w:trPr>
          <w:trHeight w:val="1382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CE4020" w:rsidRDefault="004C66E6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573E5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Общество с ограниченной ответственностью</w:t>
            </w:r>
            <w:r w:rsidRPr="007573E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«Санаторий» «Отрадное»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4020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Default="004C66E6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22.08.2022 г. 23.08.2022 г.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20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Default="00CE4020" w:rsidP="00CE4020">
            <w:pPr>
              <w:pStyle w:val="ConsPlusNonformat"/>
              <w:ind w:left="785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4020" w:rsidRDefault="00CE4020" w:rsidP="00CE4020">
            <w:pPr>
              <w:pStyle w:val="ConsPlusNonformat"/>
              <w:ind w:left="785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CE4020">
              <w:rPr>
                <w:rFonts w:ascii="Times New Roman" w:hAnsi="Times New Roman" w:cs="Times New Roman"/>
                <w:sz w:val="24"/>
                <w:szCs w:val="28"/>
              </w:rPr>
              <w:t>Котельная г. Светлогорск, ул. Токарева, 9</w:t>
            </w:r>
          </w:p>
          <w:p w:rsidR="00CE4020" w:rsidRPr="00CE4020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E2B" w:rsidRDefault="004C66E6" w:rsidP="000A0E2B">
      <w:pPr>
        <w:pStyle w:val="ac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* - по согласованию </w:t>
      </w:r>
    </w:p>
    <w:p w:rsidR="00CE4020" w:rsidRDefault="00CE4020" w:rsidP="000A0E2B">
      <w:pPr>
        <w:spacing w:after="0" w:line="240" w:lineRule="auto"/>
        <w:ind w:left="113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E23E2" w:rsidRPr="0049671B" w:rsidRDefault="004C66E6" w:rsidP="000A0E2B">
      <w:pPr>
        <w:spacing w:after="0" w:line="240" w:lineRule="auto"/>
        <w:ind w:left="11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671B">
        <w:rPr>
          <w:rFonts w:ascii="Times New Roman" w:hAnsi="Times New Roman" w:cs="Times New Roman"/>
          <w:sz w:val="28"/>
          <w:szCs w:val="28"/>
        </w:rPr>
        <w:lastRenderedPageBreak/>
        <w:t>2. Организации, управляющие многоквартирными домами на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671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«Светлогорский городской округ»</w:t>
      </w:r>
      <w:r w:rsidRPr="0049671B">
        <w:rPr>
          <w:rFonts w:ascii="Times New Roman" w:hAnsi="Times New Roman" w:cs="Times New Roman"/>
          <w:sz w:val="28"/>
          <w:szCs w:val="28"/>
        </w:rPr>
        <w:t xml:space="preserve">, приобретающие тепловую энергию (мощность), теплоноситель для оказания коммунальных услуг в части горячего </w:t>
      </w:r>
      <w:r w:rsidRPr="0049671B">
        <w:rPr>
          <w:rFonts w:ascii="Times New Roman" w:hAnsi="Times New Roman" w:cs="Times New Roman"/>
          <w:sz w:val="28"/>
          <w:szCs w:val="28"/>
        </w:rPr>
        <w:t>водоснабжения и отопления, гражданам, проживающим в жилых домах, теплопотребляющие установки которых подключены к системе теплоснабжения:</w:t>
      </w:r>
    </w:p>
    <w:tbl>
      <w:tblPr>
        <w:tblStyle w:val="ad"/>
        <w:tblW w:w="14337" w:type="dxa"/>
        <w:tblInd w:w="1080" w:type="dxa"/>
        <w:tblLook w:val="04A0"/>
      </w:tblPr>
      <w:tblGrid>
        <w:gridCol w:w="2572"/>
        <w:gridCol w:w="1701"/>
        <w:gridCol w:w="4536"/>
        <w:gridCol w:w="5528"/>
      </w:tblGrid>
      <w:tr w:rsidR="0091766C" w:rsidTr="00CE4020"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:rsidR="00CE4020" w:rsidRPr="00F93CE9" w:rsidRDefault="004C66E6" w:rsidP="001E30E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E4020" w:rsidRPr="00F93CE9" w:rsidRDefault="004C66E6" w:rsidP="001E30E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E9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CE4020" w:rsidRPr="00F93CE9" w:rsidRDefault="004C66E6" w:rsidP="001E30E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в ходе проверки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E4020" w:rsidRPr="00F93CE9" w:rsidRDefault="004C66E6" w:rsidP="001E30E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адрес объе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ктов, подлежащих проверке</w:t>
            </w:r>
          </w:p>
        </w:tc>
      </w:tr>
      <w:tr w:rsidR="0091766C" w:rsidTr="00CE4020">
        <w:trPr>
          <w:trHeight w:val="2160"/>
        </w:trPr>
        <w:tc>
          <w:tcPr>
            <w:tcW w:w="25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E4020" w:rsidRDefault="004C66E6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3E5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Общество с ограниченной ответственностью</w:t>
            </w:r>
            <w:r w:rsidRPr="007573E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D0AA8">
              <w:rPr>
                <w:rFonts w:ascii="Times New Roman" w:hAnsi="Times New Roman" w:cs="Times New Roman"/>
                <w:sz w:val="24"/>
                <w:szCs w:val="24"/>
              </w:rPr>
              <w:t>«Согласие»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020" w:rsidRPr="009D0AA8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4020" w:rsidRPr="005B1208" w:rsidRDefault="004C66E6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B12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1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B12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25.08.2022 г.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Default="004C66E6" w:rsidP="00CE4020">
            <w:pPr>
              <w:pStyle w:val="ac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3E5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выявленных в порядке, установленном законодательством РФ, нарушений в тепловых и гидравлических режимах работы тепловых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энергоустановок;</w:t>
            </w:r>
          </w:p>
          <w:p w:rsidR="00CE4020" w:rsidRPr="007573E5" w:rsidRDefault="004C66E6" w:rsidP="00CE4020">
            <w:pPr>
              <w:pStyle w:val="ac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3E5">
              <w:rPr>
                <w:rFonts w:ascii="Times New Roman" w:hAnsi="Times New Roman" w:cs="Times New Roman"/>
                <w:sz w:val="24"/>
                <w:szCs w:val="24"/>
              </w:rPr>
              <w:t>проведение промывки оборудования и коммуникаций теплопотребляющих установок;</w:t>
            </w:r>
          </w:p>
          <w:p w:rsidR="00CE4020" w:rsidRDefault="004C66E6" w:rsidP="00CE402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>разработка эксплуатационных режимов, а также мероприятий по их внедрению;</w:t>
            </w:r>
          </w:p>
          <w:p w:rsidR="00CE4020" w:rsidRDefault="004C66E6" w:rsidP="00CE402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73E5">
              <w:rPr>
                <w:rFonts w:ascii="Times New Roman" w:hAnsi="Times New Roman" w:cs="Times New Roman"/>
                <w:sz w:val="24"/>
                <w:szCs w:val="24"/>
              </w:rPr>
              <w:t>выполнение плана ремонтных работ и качество их выполнения;</w:t>
            </w:r>
          </w:p>
          <w:p w:rsidR="00CE4020" w:rsidRPr="007573E5" w:rsidRDefault="004C66E6" w:rsidP="00CE402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73E5">
              <w:rPr>
                <w:rFonts w:ascii="Times New Roman" w:hAnsi="Times New Roman" w:cs="Times New Roman"/>
                <w:sz w:val="24"/>
                <w:szCs w:val="24"/>
              </w:rPr>
              <w:t>состояние тепловых сетей, принадлежащих потреб</w:t>
            </w:r>
            <w:r w:rsidRPr="007573E5">
              <w:rPr>
                <w:rFonts w:ascii="Times New Roman" w:hAnsi="Times New Roman" w:cs="Times New Roman"/>
                <w:sz w:val="24"/>
                <w:szCs w:val="24"/>
              </w:rPr>
              <w:t>ителю тепловой энергии;</w:t>
            </w:r>
          </w:p>
          <w:p w:rsidR="00CE4020" w:rsidRPr="00862C23" w:rsidRDefault="004C66E6" w:rsidP="00CE402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>состояние утепления зданий (чердаки, лестничные клетки, подвалы, двери) и центральных тепловых пунктов, а также индивидуальных тепловых пунктов</w:t>
            </w:r>
          </w:p>
          <w:p w:rsidR="00CE4020" w:rsidRPr="00862C23" w:rsidRDefault="004C66E6" w:rsidP="00CE402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трубопроводов, арматуры и тепловой изоляции в пределах </w:t>
            </w:r>
            <w:r w:rsidRPr="00862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тепловых пунктов</w:t>
            </w:r>
          </w:p>
          <w:p w:rsidR="00CE4020" w:rsidRPr="00862C23" w:rsidRDefault="004C66E6" w:rsidP="00CE402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>е и работоспособность приборов учета, работоспособность автоматических регуляторов при их наличии</w:t>
            </w:r>
          </w:p>
          <w:p w:rsidR="00CE4020" w:rsidRPr="00862C23" w:rsidRDefault="004C66E6" w:rsidP="00CE402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>работоспособность защиты систем теплопотребления</w:t>
            </w:r>
          </w:p>
          <w:p w:rsidR="00CE4020" w:rsidRPr="00862C23" w:rsidRDefault="004C66E6" w:rsidP="00CE402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паспортов теплопотребляющих установок, принципиальных схем и инструкций для обслуживающего персонала </w:t>
            </w: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>и соответствие их действительности</w:t>
            </w:r>
          </w:p>
          <w:p w:rsidR="00CE4020" w:rsidRPr="00862C23" w:rsidRDefault="004C66E6" w:rsidP="00CE402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>отсутствие прямых соединений оборудования тепловых пунктов с водопроводом и канализацией</w:t>
            </w:r>
          </w:p>
          <w:p w:rsidR="00CE4020" w:rsidRPr="00862C23" w:rsidRDefault="004C66E6" w:rsidP="00CE402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>наличие пломб на расчетных шайбах и соплах элеваторов</w:t>
            </w:r>
          </w:p>
          <w:p w:rsidR="00CE4020" w:rsidRPr="00862C23" w:rsidRDefault="004C66E6" w:rsidP="00CE402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за поставленные тепловую энергию (мощность), теплонос</w:t>
            </w: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>итель;</w:t>
            </w:r>
          </w:p>
          <w:p w:rsidR="00CE4020" w:rsidRPr="007573E5" w:rsidRDefault="004C66E6" w:rsidP="00CE4020">
            <w:pPr>
              <w:pStyle w:val="ac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3E5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 w:rsidR="00CE4020" w:rsidRPr="007573E5" w:rsidRDefault="004C66E6" w:rsidP="00CE4020">
            <w:pPr>
              <w:pStyle w:val="ac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3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испытания оборудования теплопотребляющих установок на </w:t>
            </w:r>
            <w:r w:rsidRPr="007573E5">
              <w:rPr>
                <w:rFonts w:ascii="Times New Roman" w:hAnsi="Times New Roman" w:cs="Times New Roman"/>
                <w:sz w:val="24"/>
                <w:szCs w:val="24"/>
              </w:rPr>
              <w:t>плотность и прочность;</w:t>
            </w:r>
          </w:p>
          <w:p w:rsidR="00CE4020" w:rsidRPr="00F93CE9" w:rsidRDefault="004C66E6" w:rsidP="00CE402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надежность теплоснабжения потребителей тепловой энергии с учетом климатических условий в соответствии с установленными </w:t>
            </w:r>
            <w:r w:rsidRPr="00862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критериями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66E6" w:rsidP="00CE4020">
            <w:pPr>
              <w:pStyle w:val="ConsPlusNonforma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МКД, расположенные по адресу</w:t>
            </w:r>
          </w:p>
          <w:p w:rsidR="00CE4020" w:rsidRPr="00CE4020" w:rsidRDefault="004C66E6" w:rsidP="00CE4020">
            <w:pPr>
              <w:pStyle w:val="ConsPlusNonformat"/>
              <w:numPr>
                <w:ilvl w:val="1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Вокзальная, д. 1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Вокзальная, д. 3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Вокзальная, д. 4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Мичурина, д. 1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Мичурина, д. 2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Мичурина, д. 4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Гоголя, д. 8, корп. 1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Гоголя, д. 8, корп. 2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Ленинградс</w:t>
            </w: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кая, д. 9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Новая, д. 1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Новая, д. 5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Новая, д. 7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Новая, д. 8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Пионерская, д. 26А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Пионерская, д. 28А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Пионерская, д. 30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 xml:space="preserve"> Светлогорск, ул. Преображенского, д. 10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Пригородная, д. 7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Тихая, д. 2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Тихая, д. 3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пер. Сиреневый, д. 8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пер. Ягодный, д. 1</w:t>
            </w:r>
          </w:p>
          <w:p w:rsidR="00CE4020" w:rsidRPr="00CE4020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6C" w:rsidTr="00CE4020">
        <w:trPr>
          <w:trHeight w:val="2113"/>
        </w:trPr>
        <w:tc>
          <w:tcPr>
            <w:tcW w:w="2572" w:type="dxa"/>
            <w:shd w:val="clear" w:color="auto" w:fill="FFFFFF"/>
            <w:vAlign w:val="center"/>
          </w:tcPr>
          <w:p w:rsidR="00CE4020" w:rsidRPr="009D0AA8" w:rsidRDefault="004C66E6" w:rsidP="00CE4020">
            <w:pPr>
              <w:ind w:left="-11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73E5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lastRenderedPageBreak/>
              <w:t xml:space="preserve">Общество с ограниченной </w:t>
            </w:r>
            <w:r w:rsidRPr="007573E5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ответственностью</w:t>
            </w:r>
            <w:r w:rsidRPr="001B25FF">
              <w:rPr>
                <w:rFonts w:ascii="Times New Roman" w:hAnsi="Times New Roman" w:cs="Times New Roman"/>
                <w:sz w:val="24"/>
                <w:szCs w:val="28"/>
              </w:rPr>
              <w:t xml:space="preserve"> «Согласие Светлогорск»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4020" w:rsidRPr="005B1208" w:rsidRDefault="004C66E6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26.08.2022 г. – 29.08.2022 г.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F93CE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66E6" w:rsidP="00CE4020">
            <w:pPr>
              <w:pStyle w:val="ConsPlusNonforma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 xml:space="preserve">МКД, расположенный по адресу </w:t>
            </w:r>
            <w:r w:rsidRPr="00CE4020">
              <w:rPr>
                <w:rFonts w:ascii="Times New Roman" w:hAnsi="Times New Roman" w:cs="Times New Roman"/>
                <w:sz w:val="24"/>
                <w:szCs w:val="24"/>
              </w:rPr>
              <w:br/>
              <w:t>г. Светлогорск, ул. Яблоневая, д. 7</w:t>
            </w:r>
          </w:p>
          <w:p w:rsidR="00CE4020" w:rsidRPr="00CE4020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6C" w:rsidTr="00CE4020">
        <w:trPr>
          <w:trHeight w:val="2672"/>
        </w:trPr>
        <w:tc>
          <w:tcPr>
            <w:tcW w:w="2572" w:type="dxa"/>
            <w:shd w:val="clear" w:color="auto" w:fill="FFFFFF"/>
            <w:vAlign w:val="center"/>
          </w:tcPr>
          <w:p w:rsidR="00CE4020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D0AA8" w:rsidRDefault="004C66E6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3E5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Общество с ограниченной ответственностью</w:t>
            </w:r>
            <w:r w:rsidRPr="007573E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</w:t>
            </w:r>
            <w:r w:rsidRPr="009D0AA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Янтарь-Сервис</w:t>
            </w:r>
            <w:r w:rsidRPr="009D0A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4020" w:rsidRPr="005B1208" w:rsidRDefault="004C66E6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B12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1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B12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31.08.2022 г.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20797E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66E6" w:rsidP="00CE4020">
            <w:pPr>
              <w:pStyle w:val="ConsPlusNonforma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 xml:space="preserve">МКД, </w:t>
            </w: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расположенный по адресу г. Светлогорск, ул. Пионерская, д. 28</w:t>
            </w:r>
          </w:p>
          <w:p w:rsidR="00CE4020" w:rsidRPr="00CE4020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6C" w:rsidTr="00CE4020">
        <w:trPr>
          <w:trHeight w:val="1165"/>
        </w:trPr>
        <w:tc>
          <w:tcPr>
            <w:tcW w:w="2572" w:type="dxa"/>
            <w:shd w:val="clear" w:color="auto" w:fill="FFFFFF"/>
            <w:vAlign w:val="center"/>
          </w:tcPr>
          <w:p w:rsidR="00CE4020" w:rsidRPr="009D0AA8" w:rsidRDefault="004C66E6" w:rsidP="00CE4020">
            <w:pPr>
              <w:ind w:left="-11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73E5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Общество с ограниченной ответственностью</w:t>
            </w:r>
            <w:r w:rsidRPr="007573E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</w:t>
            </w:r>
            <w:r w:rsidRPr="009D0AA8">
              <w:rPr>
                <w:rFonts w:ascii="Times New Roman" w:hAnsi="Times New Roman" w:cs="Times New Roman"/>
                <w:sz w:val="24"/>
                <w:szCs w:val="24"/>
              </w:rPr>
              <w:t xml:space="preserve"> «УЮТ и КОМФОРТ»</w:t>
            </w:r>
          </w:p>
          <w:p w:rsidR="00CE4020" w:rsidRPr="001B25FF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4020" w:rsidRDefault="004C66E6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 г. -02.09.2022 г. 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20797E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66E6" w:rsidP="00CE402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МКД, расположенные по адресу: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Гагарина, д. 1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</w:t>
            </w: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 xml:space="preserve"> ул. Пригородная, д. 36А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Пригородная, д. 36Б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Горького, д. 9А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Железнодорожная, д. 8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Игашова, д. 1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Калининградский пр-т, д. 22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 xml:space="preserve">г. Светлогорск, Калининградский </w:t>
            </w: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пр-т, д. 88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К. Маркса, д. 7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Ленина, д. 7А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Ленинградская, д. 5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Молодёжная, д. 6, корп. 1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Молодёжная, д. 6, корп. 2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 xml:space="preserve">г. Светлогорск, ул. Молодёжная, д. 6, </w:t>
            </w: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корп. 3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Светлогорск, ул. Пионерская, д. 18Б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Пионерская, д. 25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Почтовая, д. 4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Пригородная, д. 42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Пригородная, д. 36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Преображенского, д. 2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 xml:space="preserve">г. Светлогорск, </w:t>
            </w: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ул. Пушкина, д. 1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Садовая, д. 12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Тихая, д. 5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Яблоневая, д. 3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Подгорная, д. 1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п. Донское, ул. Садовая, д. 2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п. Донское, ул. Садовая, д. 4</w:t>
            </w:r>
          </w:p>
          <w:p w:rsidR="00CE4020" w:rsidRPr="00CE4020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6C" w:rsidTr="00CE4020">
        <w:trPr>
          <w:trHeight w:val="1165"/>
        </w:trPr>
        <w:tc>
          <w:tcPr>
            <w:tcW w:w="2572" w:type="dxa"/>
            <w:shd w:val="clear" w:color="auto" w:fill="FFFFFF"/>
            <w:vAlign w:val="center"/>
          </w:tcPr>
          <w:p w:rsidR="00CE4020" w:rsidRPr="009D0AA8" w:rsidRDefault="004C66E6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3E5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lastRenderedPageBreak/>
              <w:t xml:space="preserve">Общество с ограниченной </w:t>
            </w:r>
            <w:r w:rsidRPr="007573E5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ответственностью</w:t>
            </w:r>
            <w:r w:rsidRPr="009D0AA8">
              <w:rPr>
                <w:rFonts w:ascii="Times New Roman" w:hAnsi="Times New Roman" w:cs="Times New Roman"/>
                <w:sz w:val="24"/>
                <w:szCs w:val="24"/>
              </w:rPr>
              <w:t xml:space="preserve"> «Жилфонд»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4020" w:rsidRDefault="004C66E6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05.09.2022г. – 06.09.2022 г.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20797E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66E6" w:rsidP="00CE402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МКД, расположенные по адресу: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Пионерская, д. 26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Пригородная, д. 5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Яблоневая, д. 6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Калининградский пр-т, д. 80</w:t>
            </w:r>
          </w:p>
          <w:p w:rsidR="00CE4020" w:rsidRPr="00CE4020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6C" w:rsidTr="00CE4020">
        <w:trPr>
          <w:trHeight w:val="1165"/>
        </w:trPr>
        <w:tc>
          <w:tcPr>
            <w:tcW w:w="2572" w:type="dxa"/>
            <w:shd w:val="clear" w:color="auto" w:fill="FFFFFF"/>
            <w:vAlign w:val="center"/>
          </w:tcPr>
          <w:p w:rsidR="00CE4020" w:rsidRDefault="004C66E6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3E5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 xml:space="preserve">Общество с </w:t>
            </w:r>
            <w:r w:rsidRPr="007573E5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ограниченной ответственностью</w:t>
            </w:r>
            <w:r w:rsidRPr="007573E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</w:t>
            </w:r>
            <w:r w:rsidRPr="009D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«Янтарная долина»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4020" w:rsidRDefault="004C66E6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07.09.2022 г. – 08.09.2022 г.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20797E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66E6" w:rsidP="00CE402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МКД, расположенный по адресу</w:t>
            </w:r>
          </w:p>
          <w:p w:rsidR="00CE4020" w:rsidRPr="00CE4020" w:rsidRDefault="004C66E6" w:rsidP="00CE4020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Фруктовая, д. 4</w:t>
            </w:r>
          </w:p>
          <w:p w:rsidR="00CE4020" w:rsidRPr="00CE4020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6C" w:rsidTr="00CE4020">
        <w:trPr>
          <w:trHeight w:val="1165"/>
        </w:trPr>
        <w:tc>
          <w:tcPr>
            <w:tcW w:w="2572" w:type="dxa"/>
            <w:shd w:val="clear" w:color="auto" w:fill="FFFFFF"/>
            <w:vAlign w:val="center"/>
          </w:tcPr>
          <w:p w:rsidR="00CE4020" w:rsidRDefault="004C66E6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3E5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Общество с ограниченной ответственностью</w:t>
            </w:r>
            <w:r w:rsidRPr="007573E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</w:t>
            </w:r>
            <w:r w:rsidRPr="009D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«Эконом – Светлогорск»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4020" w:rsidRDefault="004C66E6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 г. – 12.09.2022 г.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20797E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66E6" w:rsidP="00CE402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МКД, расположенные по адресу: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Тихая, д. 1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пер. Сиреневый, д. 1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пер. Сиреневый, д. 6</w:t>
            </w:r>
          </w:p>
          <w:p w:rsidR="00CE4020" w:rsidRPr="00CE4020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020" w:rsidRDefault="00CE4020" w:rsidP="000A0E2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E2B" w:rsidRPr="00B8116C" w:rsidRDefault="004C66E6" w:rsidP="000A0E2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CE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Учреждения социальной направленности (здравоохранения, образования, социальной </w:t>
      </w:r>
      <w:r>
        <w:rPr>
          <w:rFonts w:ascii="Times New Roman" w:hAnsi="Times New Roman" w:cs="Times New Roman"/>
          <w:sz w:val="28"/>
          <w:szCs w:val="28"/>
        </w:rPr>
        <w:t>защиты),</w:t>
      </w:r>
      <w:r w:rsidRPr="007D68D8">
        <w:rPr>
          <w:rFonts w:ascii="Times New Roman" w:hAnsi="Times New Roman" w:cs="Times New Roman"/>
          <w:sz w:val="28"/>
          <w:szCs w:val="28"/>
        </w:rPr>
        <w:t xml:space="preserve"> приобретающие тепловую энергию (мощность), теплоноситель для использования на принадлежащих им на праве собственности или ином законном основании теплопотребляющих установках, подключен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D68D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D68D8">
        <w:rPr>
          <w:rFonts w:ascii="Times New Roman" w:hAnsi="Times New Roman" w:cs="Times New Roman"/>
          <w:sz w:val="28"/>
          <w:szCs w:val="28"/>
        </w:rPr>
        <w:t xml:space="preserve"> к системе теплоснабжения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d"/>
        <w:tblW w:w="14337" w:type="dxa"/>
        <w:tblInd w:w="1080" w:type="dxa"/>
        <w:tblLayout w:type="fixed"/>
        <w:tblLook w:val="04A0"/>
      </w:tblPr>
      <w:tblGrid>
        <w:gridCol w:w="2572"/>
        <w:gridCol w:w="1701"/>
        <w:gridCol w:w="4820"/>
        <w:gridCol w:w="5244"/>
      </w:tblGrid>
      <w:tr w:rsidR="0091766C" w:rsidTr="00CE4020">
        <w:tc>
          <w:tcPr>
            <w:tcW w:w="2572" w:type="dxa"/>
            <w:vAlign w:val="center"/>
          </w:tcPr>
          <w:p w:rsidR="00CE4020" w:rsidRPr="00F93CE9" w:rsidRDefault="004C66E6" w:rsidP="001E30E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701" w:type="dxa"/>
            <w:vAlign w:val="center"/>
          </w:tcPr>
          <w:p w:rsidR="00CE4020" w:rsidRPr="00F93CE9" w:rsidRDefault="004C66E6" w:rsidP="001E30E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E9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CE4020" w:rsidRPr="00F93CE9" w:rsidRDefault="004C66E6" w:rsidP="001E30E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в ходе проверки</w:t>
            </w:r>
          </w:p>
        </w:tc>
        <w:tc>
          <w:tcPr>
            <w:tcW w:w="5244" w:type="dxa"/>
          </w:tcPr>
          <w:p w:rsidR="00CE4020" w:rsidRPr="00F93CE9" w:rsidRDefault="004C66E6" w:rsidP="001E30E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адрес объектов, подлежащих проверке</w:t>
            </w:r>
          </w:p>
        </w:tc>
      </w:tr>
      <w:tr w:rsidR="0091766C" w:rsidTr="00CE4020">
        <w:trPr>
          <w:trHeight w:val="1068"/>
        </w:trPr>
        <w:tc>
          <w:tcPr>
            <w:tcW w:w="2572" w:type="dxa"/>
            <w:shd w:val="clear" w:color="auto" w:fill="FFFFFF"/>
            <w:vAlign w:val="center"/>
          </w:tcPr>
          <w:p w:rsidR="00CE4020" w:rsidRPr="009B3FFE" w:rsidRDefault="004C66E6" w:rsidP="00CE402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6D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366DD">
              <w:rPr>
                <w:rFonts w:ascii="Times New Roman" w:hAnsi="Times New Roman" w:cs="Times New Roman"/>
                <w:bCs/>
                <w:sz w:val="24"/>
                <w:szCs w:val="24"/>
              </w:rPr>
              <w:t>ОУ «Средняя общеобразовательная шк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ола </w:t>
            </w:r>
            <w:r w:rsidRPr="00D366DD">
              <w:rPr>
                <w:rFonts w:ascii="Times New Roman" w:hAnsi="Times New Roman" w:cs="Times New Roman"/>
                <w:bCs/>
                <w:sz w:val="24"/>
                <w:szCs w:val="24"/>
              </w:rPr>
              <w:t>№1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366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Светлогорска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4020" w:rsidRPr="00390C36" w:rsidRDefault="004C66E6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Pr="00390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390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23.08.2023 г</w:t>
            </w:r>
            <w:r w:rsidRPr="00390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Default="004C66E6" w:rsidP="00CE4020">
            <w:pPr>
              <w:pStyle w:val="a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F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выявленных в порядке, установленном </w:t>
            </w:r>
            <w:r w:rsidRPr="000F24DF">
              <w:rPr>
                <w:rFonts w:ascii="Times New Roman" w:hAnsi="Times New Roman" w:cs="Times New Roman"/>
                <w:sz w:val="24"/>
                <w:szCs w:val="24"/>
              </w:rPr>
              <w:t>законодательством РФ, нарушений в тепловых и гидравлических режимах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аботы тепловых энергоустановок;</w:t>
            </w:r>
          </w:p>
          <w:p w:rsidR="00CE4020" w:rsidRDefault="004C66E6" w:rsidP="00CE4020">
            <w:pPr>
              <w:pStyle w:val="a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F">
              <w:rPr>
                <w:rFonts w:ascii="Times New Roman" w:hAnsi="Times New Roman" w:cs="Times New Roman"/>
                <w:sz w:val="24"/>
                <w:szCs w:val="24"/>
              </w:rPr>
              <w:t>проведение промывки оборудования и коммуникаций теплопотребляющих установок;</w:t>
            </w:r>
          </w:p>
          <w:p w:rsidR="00CE4020" w:rsidRDefault="004C66E6" w:rsidP="00CE4020">
            <w:pPr>
              <w:pStyle w:val="a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F">
              <w:rPr>
                <w:rFonts w:ascii="Times New Roman" w:hAnsi="Times New Roman" w:cs="Times New Roman"/>
                <w:sz w:val="24"/>
                <w:szCs w:val="24"/>
              </w:rPr>
              <w:t>выполнение плана ремонтных работ и качество их выполнения;</w:t>
            </w:r>
          </w:p>
          <w:p w:rsidR="00CE4020" w:rsidRDefault="004C66E6" w:rsidP="00CE4020">
            <w:pPr>
              <w:pStyle w:val="a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тепловых </w:t>
            </w:r>
            <w:r w:rsidRPr="000F24DF">
              <w:rPr>
                <w:rFonts w:ascii="Times New Roman" w:hAnsi="Times New Roman" w:cs="Times New Roman"/>
                <w:sz w:val="24"/>
                <w:szCs w:val="24"/>
              </w:rPr>
              <w:t>сетей, принадлежащих потребителю тепловой энергии;</w:t>
            </w:r>
          </w:p>
          <w:p w:rsidR="00CE4020" w:rsidRPr="000F24DF" w:rsidRDefault="004C66E6" w:rsidP="00CE4020">
            <w:pPr>
              <w:pStyle w:val="a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F">
              <w:rPr>
                <w:rFonts w:ascii="Times New Roman" w:hAnsi="Times New Roman" w:cs="Times New Roman"/>
                <w:sz w:val="24"/>
                <w:szCs w:val="24"/>
              </w:rPr>
      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CE4020" w:rsidRPr="000F24DF" w:rsidRDefault="004C66E6" w:rsidP="00CE4020">
            <w:pPr>
              <w:pStyle w:val="a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трубопроводов, арматуры и тепловой изоляции в </w:t>
            </w:r>
            <w:r w:rsidRPr="000F24DF">
              <w:rPr>
                <w:rFonts w:ascii="Times New Roman" w:hAnsi="Times New Roman" w:cs="Times New Roman"/>
                <w:sz w:val="24"/>
                <w:szCs w:val="24"/>
              </w:rPr>
              <w:t>пределах тепловых пунктов;</w:t>
            </w:r>
          </w:p>
          <w:p w:rsidR="00CE4020" w:rsidRPr="00862C23" w:rsidRDefault="004C66E6" w:rsidP="00CE402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>наличие и работоспособность приборов учета, работоспо-собность автоматических регуляторов при их наличии;</w:t>
            </w:r>
          </w:p>
          <w:p w:rsidR="00CE4020" w:rsidRPr="00862C23" w:rsidRDefault="004C66E6" w:rsidP="00CE402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>работоспособность защиты систем теплопотребления;</w:t>
            </w:r>
          </w:p>
          <w:p w:rsidR="00CE4020" w:rsidRPr="00862C23" w:rsidRDefault="004C66E6" w:rsidP="00CE402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паспортов теплопотребляющих установок, принципиальных схем и </w:t>
            </w:r>
            <w:r w:rsidRPr="00862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</w:t>
            </w: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>рукций для обслуживающего персонала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>соответствие их действительности;</w:t>
            </w:r>
          </w:p>
          <w:p w:rsidR="00CE4020" w:rsidRPr="00862C23" w:rsidRDefault="004C66E6" w:rsidP="00CE402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>отсутствие прямых соединений оборудования тепловых пунктов с водопроводом и канализацией;</w:t>
            </w:r>
          </w:p>
          <w:p w:rsidR="00CE4020" w:rsidRPr="00862C23" w:rsidRDefault="004C66E6" w:rsidP="00CE402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>наличие пломб на расчетных шайбах и соплах элеваторов;</w:t>
            </w:r>
          </w:p>
          <w:p w:rsidR="00CE4020" w:rsidRPr="00862C23" w:rsidRDefault="004C66E6" w:rsidP="00CE402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за поставленны</w:t>
            </w: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>е тепловую энергию (мощность), теплоноситель;</w:t>
            </w:r>
          </w:p>
          <w:p w:rsidR="00CE4020" w:rsidRPr="000F24DF" w:rsidRDefault="004C66E6" w:rsidP="00CE4020">
            <w:pPr>
              <w:pStyle w:val="a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F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 w:rsidR="00CE4020" w:rsidRPr="000F24DF" w:rsidRDefault="004C66E6" w:rsidP="00CE4020">
            <w:pPr>
              <w:pStyle w:val="a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F">
              <w:rPr>
                <w:rFonts w:ascii="Times New Roman" w:hAnsi="Times New Roman" w:cs="Times New Roman"/>
                <w:sz w:val="24"/>
                <w:szCs w:val="24"/>
              </w:rPr>
              <w:t>проведение испытания обору</w:t>
            </w:r>
            <w:r w:rsidRPr="000F24DF">
              <w:rPr>
                <w:rFonts w:ascii="Times New Roman" w:hAnsi="Times New Roman" w:cs="Times New Roman"/>
                <w:sz w:val="24"/>
                <w:szCs w:val="24"/>
              </w:rPr>
              <w:t>дования теплопотребляющих установок на плотность и прочность;</w:t>
            </w:r>
          </w:p>
          <w:p w:rsidR="00CE4020" w:rsidRPr="000F24DF" w:rsidRDefault="004C66E6" w:rsidP="00CE4020">
            <w:pPr>
              <w:pStyle w:val="a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F">
              <w:rPr>
                <w:rFonts w:ascii="Times New Roman" w:hAnsi="Times New Roman" w:cs="Times New Roman"/>
                <w:sz w:val="24"/>
                <w:szCs w:val="24"/>
              </w:rPr>
              <w:t>надежность теплоснабжения потребителей тепловой энергии с учетом климатических условий в соответствии с установленными критериями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66E6" w:rsidP="00CE4020">
            <w:pPr>
              <w:pStyle w:val="ConsPlusNonforma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Светлогорск, ул. Новая,</w:t>
            </w:r>
            <w:r w:rsidRPr="00CE40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д. 3</w:t>
            </w:r>
          </w:p>
          <w:p w:rsidR="00CE4020" w:rsidRPr="00CE4020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6C" w:rsidTr="00CE4020">
        <w:trPr>
          <w:trHeight w:val="949"/>
        </w:trPr>
        <w:tc>
          <w:tcPr>
            <w:tcW w:w="2572" w:type="dxa"/>
            <w:shd w:val="clear" w:color="auto" w:fill="FFFFFF"/>
            <w:vAlign w:val="center"/>
          </w:tcPr>
          <w:p w:rsidR="00CE4020" w:rsidRPr="00E831B8" w:rsidRDefault="004C66E6" w:rsidP="00CE40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1B8">
              <w:rPr>
                <w:rFonts w:ascii="Times New Roman" w:hAnsi="Times New Roman" w:cs="Times New Roman"/>
                <w:sz w:val="24"/>
                <w:szCs w:val="24"/>
              </w:rPr>
              <w:t xml:space="preserve">МАОУ «Средняя </w:t>
            </w:r>
            <w:r w:rsidRPr="00E831B8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 п. Донское»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4020" w:rsidRDefault="004C66E6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 г. – 25.08.2022 г.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Default="00CE4020" w:rsidP="00CE40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66E6" w:rsidP="00CE4020">
            <w:pPr>
              <w:pStyle w:val="ConsPlusNonformat"/>
              <w:numPr>
                <w:ilvl w:val="1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Светлогорский городской округ, п. Донское, ул. Садовая, д. 7</w:t>
            </w:r>
          </w:p>
          <w:p w:rsidR="00CE4020" w:rsidRPr="00CE4020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6C" w:rsidTr="00CE4020">
        <w:trPr>
          <w:trHeight w:val="688"/>
        </w:trPr>
        <w:tc>
          <w:tcPr>
            <w:tcW w:w="2572" w:type="dxa"/>
            <w:vAlign w:val="center"/>
          </w:tcPr>
          <w:p w:rsidR="00CE4020" w:rsidRPr="00D366DD" w:rsidRDefault="004C66E6" w:rsidP="00CE4020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МАУ «Физкультурно-оздоровительный комплекс «Светлогорский» Светлогорского городского округа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4020" w:rsidRPr="00390C36" w:rsidRDefault="004C66E6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26.08.2022 </w:t>
            </w:r>
            <w:r w:rsidRPr="00390C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29.08.2022 г.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F93CE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66E6" w:rsidP="00CE4020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Яблоневая, д. 13</w:t>
            </w:r>
          </w:p>
        </w:tc>
      </w:tr>
      <w:tr w:rsidR="0091766C" w:rsidTr="00CE4020">
        <w:trPr>
          <w:trHeight w:val="713"/>
        </w:trPr>
        <w:tc>
          <w:tcPr>
            <w:tcW w:w="2572" w:type="dxa"/>
            <w:vAlign w:val="center"/>
          </w:tcPr>
          <w:p w:rsidR="00CE4020" w:rsidRPr="00D366DD" w:rsidRDefault="004C66E6" w:rsidP="00CE4020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6D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366DD">
              <w:rPr>
                <w:rFonts w:ascii="Times New Roman" w:hAnsi="Times New Roman" w:cs="Times New Roman"/>
                <w:bCs/>
                <w:sz w:val="24"/>
                <w:szCs w:val="24"/>
              </w:rPr>
              <w:t>ДОУ детский сад №1 «Березка»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4020" w:rsidRPr="00390C36" w:rsidRDefault="004C66E6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Pr="00390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– 31.08.2022 </w:t>
            </w:r>
            <w:r w:rsidRPr="00390C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F93CE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66E6" w:rsidP="00CE4020">
            <w:pPr>
              <w:pStyle w:val="ConsPlusNonforma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Светлогорск, Калининградский пр-т, д. 70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Светлогорск, ул. Новая, д. 6</w:t>
            </w:r>
          </w:p>
          <w:p w:rsidR="00CE4020" w:rsidRPr="00CE4020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6C" w:rsidTr="00CE4020">
        <w:tc>
          <w:tcPr>
            <w:tcW w:w="2572" w:type="dxa"/>
            <w:vAlign w:val="center"/>
          </w:tcPr>
          <w:p w:rsidR="00CE4020" w:rsidRPr="00D366DD" w:rsidRDefault="004C66E6" w:rsidP="00CE4020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6DD">
              <w:rPr>
                <w:rFonts w:ascii="Times New Roman" w:hAnsi="Times New Roman" w:cs="Times New Roman"/>
                <w:bCs/>
                <w:sz w:val="24"/>
                <w:szCs w:val="24"/>
              </w:rPr>
              <w:t>МАДОУ детский сад №20 «Родничок»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4020" w:rsidRPr="00390C36" w:rsidRDefault="004C66E6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05.09.2021</w:t>
            </w:r>
            <w:r w:rsidRPr="00390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06.09.2021 г.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F93CE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66E6" w:rsidP="00CE4020">
            <w:pPr>
              <w:pStyle w:val="ConsPlusNonforma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</w:t>
            </w: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 xml:space="preserve"> Гоголя, д. 15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Гоголя, д. 12</w:t>
            </w:r>
          </w:p>
          <w:p w:rsidR="00CE4020" w:rsidRPr="00CE4020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6C" w:rsidTr="00CE4020">
        <w:tc>
          <w:tcPr>
            <w:tcW w:w="2572" w:type="dxa"/>
            <w:vAlign w:val="center"/>
          </w:tcPr>
          <w:p w:rsidR="00CE4020" w:rsidRPr="00D366DD" w:rsidRDefault="004C66E6" w:rsidP="00CE4020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6DD">
              <w:rPr>
                <w:rFonts w:ascii="Times New Roman" w:hAnsi="Times New Roman" w:cs="Times New Roman"/>
                <w:bCs/>
                <w:sz w:val="24"/>
                <w:szCs w:val="24"/>
              </w:rPr>
              <w:t>МАДОУ детский сад «Солнышко»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4020" w:rsidRPr="00390C36" w:rsidRDefault="004C66E6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02.09.2022 г. – -05.09.2022 г.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F93CE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66E6" w:rsidP="00CE4020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Светлогорск, </w:t>
            </w:r>
            <w:r w:rsidRPr="00CE4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ул. Пионерская, д. 32</w:t>
            </w:r>
          </w:p>
        </w:tc>
      </w:tr>
      <w:tr w:rsidR="0091766C" w:rsidTr="00CE4020">
        <w:tc>
          <w:tcPr>
            <w:tcW w:w="2572" w:type="dxa"/>
            <w:vAlign w:val="center"/>
          </w:tcPr>
          <w:p w:rsidR="00CE4020" w:rsidRPr="00D366DD" w:rsidRDefault="004C66E6" w:rsidP="00CE402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6DD">
              <w:rPr>
                <w:rFonts w:ascii="Times New Roman" w:hAnsi="Times New Roman" w:cs="Times New Roman"/>
                <w:sz w:val="24"/>
                <w:szCs w:val="24"/>
              </w:rPr>
              <w:t>МБДОУ  детский сад  «Одуванчик», п. Приморье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4020" w:rsidRPr="00390C36" w:rsidRDefault="004C66E6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07.09.2022 г. – 08.09.2022 г.г.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F93CE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66E6" w:rsidP="00CE4020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п. Приморье, ул. </w:t>
            </w:r>
            <w:r w:rsidRPr="00CE40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Артиллерийская, 1</w:t>
            </w:r>
          </w:p>
        </w:tc>
      </w:tr>
      <w:tr w:rsidR="0091766C" w:rsidTr="00CE4020">
        <w:tc>
          <w:tcPr>
            <w:tcW w:w="2572" w:type="dxa"/>
            <w:vAlign w:val="center"/>
          </w:tcPr>
          <w:p w:rsidR="00CE4020" w:rsidRPr="00D366DD" w:rsidRDefault="004C66E6" w:rsidP="00CE4020">
            <w:pPr>
              <w:spacing w:before="120" w:after="12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66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МБОУ  «Основная общеобразовательная школа п. Приморье»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4020" w:rsidRPr="00390C36" w:rsidRDefault="004C66E6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 г. – 13.09.2022 г.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F93CE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66E6" w:rsidP="00CE4020">
            <w:pPr>
              <w:pStyle w:val="ConsPlusNonforma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Светлогорский городской округ, п. Приморье, Балтийский пр-т, д. 14</w:t>
            </w:r>
          </w:p>
          <w:p w:rsidR="00CE4020" w:rsidRPr="00CE4020" w:rsidRDefault="004C66E6" w:rsidP="00CE4020">
            <w:pPr>
              <w:pStyle w:val="ConsPlusNonforma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Светлогорский городской округ, п. Приморье, Балтийский пр-т, д. 7А</w:t>
            </w:r>
          </w:p>
        </w:tc>
      </w:tr>
      <w:tr w:rsidR="0091766C" w:rsidTr="00CE4020"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:rsidR="00CE4020" w:rsidRPr="00D366DD" w:rsidRDefault="004C66E6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Поликлиническое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отделение №2, Светлогорская поликлиника ГБУЗ КО «Межрайонная больница №1»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4020" w:rsidRPr="00390C36" w:rsidRDefault="004C66E6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 г. – 13.09.2022 г.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20" w:rsidRPr="00F93CE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66E6" w:rsidP="00CE4020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Светлогорск, ул. Зелёная, д. 13</w:t>
            </w:r>
          </w:p>
        </w:tc>
      </w:tr>
      <w:tr w:rsidR="0091766C" w:rsidTr="00CE4020">
        <w:tc>
          <w:tcPr>
            <w:tcW w:w="2572" w:type="dxa"/>
            <w:tcBorders>
              <w:top w:val="single" w:sz="4" w:space="0" w:color="auto"/>
            </w:tcBorders>
            <w:vAlign w:val="center"/>
          </w:tcPr>
          <w:p w:rsidR="00CE4020" w:rsidRPr="00D366DD" w:rsidRDefault="004C66E6" w:rsidP="00CE4020">
            <w:pPr>
              <w:spacing w:before="120" w:after="12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66DD">
              <w:rPr>
                <w:rFonts w:ascii="Times New Roman" w:hAnsi="Times New Roman" w:cs="Times New Roman"/>
                <w:bCs/>
                <w:sz w:val="24"/>
                <w:szCs w:val="24"/>
              </w:rPr>
              <w:t>ГБСУСО  КО  ССОЦ «Мечта»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4020" w:rsidRPr="00390C36" w:rsidRDefault="004C66E6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22.08.2022 г. – 23.08.2022 г.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F93CE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66E6" w:rsidP="00CE4020">
            <w:pPr>
              <w:pStyle w:val="a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Фрунзе, дом № 6</w:t>
            </w:r>
          </w:p>
        </w:tc>
      </w:tr>
      <w:tr w:rsidR="0091766C" w:rsidTr="00CE4020">
        <w:tc>
          <w:tcPr>
            <w:tcW w:w="2572" w:type="dxa"/>
            <w:vAlign w:val="center"/>
          </w:tcPr>
          <w:p w:rsidR="00CE4020" w:rsidRPr="00842AD3" w:rsidRDefault="004C66E6" w:rsidP="00CE40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AD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ГАУ КО ООДО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842AD3">
              <w:rPr>
                <w:rFonts w:ascii="Times New Roman" w:hAnsi="Times New Roman" w:cs="Times New Roman"/>
                <w:sz w:val="24"/>
                <w:shd w:val="clear" w:color="auto" w:fill="FFFFFF"/>
              </w:rPr>
              <w:t>Комплексная 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» Детский оздоровительный лагерь «Паруса надежды»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4020" w:rsidRPr="00390C36" w:rsidRDefault="004C66E6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 г. – 25.08.2022 г.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F93CE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66E6" w:rsidP="00CE4020">
            <w:pPr>
              <w:pStyle w:val="a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Майская, дом № 3 литер «С»</w:t>
            </w:r>
          </w:p>
          <w:p w:rsidR="00CE4020" w:rsidRPr="00CE4020" w:rsidRDefault="004C66E6" w:rsidP="00CE4020">
            <w:pPr>
              <w:pStyle w:val="a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Майская, дом № 3 литер «Г»</w:t>
            </w:r>
          </w:p>
          <w:p w:rsidR="00CE4020" w:rsidRPr="00CE4020" w:rsidRDefault="004C66E6" w:rsidP="00CE4020">
            <w:pPr>
              <w:pStyle w:val="a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Майская, дом № 3</w:t>
            </w: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 xml:space="preserve"> литер «А»</w:t>
            </w:r>
          </w:p>
          <w:p w:rsidR="00CE4020" w:rsidRPr="00CE4020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6C" w:rsidTr="00CE4020">
        <w:tc>
          <w:tcPr>
            <w:tcW w:w="2572" w:type="dxa"/>
            <w:vAlign w:val="center"/>
          </w:tcPr>
          <w:p w:rsidR="00CE4020" w:rsidRPr="00D366DD" w:rsidRDefault="004C66E6" w:rsidP="00CE40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МАУ «Информационно-туристический центр Светлогорского городского округа»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E4020" w:rsidRPr="00390C36" w:rsidRDefault="004C66E6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26.08.2023 г. – 29.08.2022 г.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020" w:rsidRPr="00F93CE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020" w:rsidRPr="00CE4020" w:rsidRDefault="004C66E6" w:rsidP="00CE4020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ул. К. Маркса. д. 7а</w:t>
            </w:r>
          </w:p>
        </w:tc>
      </w:tr>
      <w:tr w:rsidR="0091766C" w:rsidTr="00CE4020">
        <w:trPr>
          <w:trHeight w:val="1134"/>
        </w:trPr>
        <w:tc>
          <w:tcPr>
            <w:tcW w:w="2572" w:type="dxa"/>
            <w:tcBorders>
              <w:right w:val="single" w:sz="4" w:space="0" w:color="000000"/>
            </w:tcBorders>
            <w:vAlign w:val="center"/>
          </w:tcPr>
          <w:p w:rsidR="00CE4020" w:rsidRDefault="00CE4020" w:rsidP="00CE40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4020" w:rsidRPr="00D366DD" w:rsidRDefault="004C66E6" w:rsidP="00CE402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66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366DD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противотуберкулезный санаторий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020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390C36" w:rsidRDefault="004C66E6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 г. – 31.08.2022 г.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020" w:rsidRPr="00F93CE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020" w:rsidRPr="00CE4020" w:rsidRDefault="004C66E6" w:rsidP="00CE4020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 xml:space="preserve">г. Светлогорск, ул. Пионерская,  </w:t>
            </w: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</w:p>
        </w:tc>
      </w:tr>
      <w:tr w:rsidR="0091766C" w:rsidTr="00CE4020">
        <w:trPr>
          <w:trHeight w:val="1013"/>
        </w:trPr>
        <w:tc>
          <w:tcPr>
            <w:tcW w:w="2572" w:type="dxa"/>
            <w:vAlign w:val="center"/>
          </w:tcPr>
          <w:p w:rsidR="00CE4020" w:rsidRPr="00D366DD" w:rsidRDefault="004C66E6" w:rsidP="00CE402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66DD">
              <w:rPr>
                <w:rFonts w:ascii="Times New Roman" w:hAnsi="Times New Roman" w:cs="Times New Roman"/>
                <w:sz w:val="24"/>
                <w:szCs w:val="24"/>
              </w:rPr>
              <w:t>ФГБУ «Детский пульмонологический санаторий «Отрадное» Минздрава России</w:t>
            </w:r>
          </w:p>
        </w:tc>
        <w:tc>
          <w:tcPr>
            <w:tcW w:w="1701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CE4020" w:rsidRPr="00390C36" w:rsidRDefault="004C66E6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 г.  – 02.09.2022 г.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020" w:rsidRPr="00F93CE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66E6" w:rsidP="00CE4020">
            <w:pPr>
              <w:pStyle w:val="a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Фрунзе, д. 4</w:t>
            </w:r>
          </w:p>
          <w:p w:rsidR="00CE4020" w:rsidRPr="00CE4020" w:rsidRDefault="004C66E6" w:rsidP="00CE4020">
            <w:pPr>
              <w:pStyle w:val="a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 Калининградский пр., д. 74.</w:t>
            </w:r>
          </w:p>
          <w:p w:rsidR="00CE4020" w:rsidRPr="00CE4020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6C" w:rsidTr="00CE4020">
        <w:trPr>
          <w:trHeight w:val="1438"/>
        </w:trPr>
        <w:tc>
          <w:tcPr>
            <w:tcW w:w="2572" w:type="dxa"/>
            <w:vAlign w:val="center"/>
          </w:tcPr>
          <w:p w:rsidR="00CE4020" w:rsidRPr="00D366DD" w:rsidRDefault="004C66E6" w:rsidP="00CE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культуры «Светлогорская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4020" w:rsidRDefault="004C66E6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 г. – 06.09.2022 г.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F93CE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66E6" w:rsidP="00CE4020">
            <w:pPr>
              <w:pStyle w:val="ConsPlusNonformat"/>
              <w:widowControl w:val="0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Яблоневая, д. 6;</w:t>
            </w:r>
          </w:p>
          <w:p w:rsidR="00CE4020" w:rsidRPr="00CE4020" w:rsidRDefault="004C66E6" w:rsidP="00CE4020">
            <w:pPr>
              <w:pStyle w:val="ConsPlusNonformat"/>
              <w:widowControl w:val="0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Пионерская, д. 30;</w:t>
            </w:r>
          </w:p>
          <w:p w:rsidR="00CE4020" w:rsidRPr="00CE4020" w:rsidRDefault="004C66E6" w:rsidP="00CE4020">
            <w:pPr>
              <w:pStyle w:val="ConsPlusNonformat"/>
              <w:widowControl w:val="0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Светлогорский городской округ, пос. Приморье, ул. Флотская, д. 2.</w:t>
            </w:r>
          </w:p>
          <w:p w:rsidR="00CE4020" w:rsidRPr="00CE4020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6C" w:rsidTr="00CE4020">
        <w:tc>
          <w:tcPr>
            <w:tcW w:w="2572" w:type="dxa"/>
            <w:vAlign w:val="center"/>
          </w:tcPr>
          <w:p w:rsidR="00CE4020" w:rsidRDefault="004C66E6" w:rsidP="00CE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«Архив Светлогорского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4020" w:rsidRDefault="004C66E6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09.09.2022-12.09.2022 г.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F93CE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66E6" w:rsidP="00CE4020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К. Маркса. д. 7а</w:t>
            </w:r>
          </w:p>
        </w:tc>
      </w:tr>
      <w:tr w:rsidR="0091766C" w:rsidTr="00CE4020">
        <w:tc>
          <w:tcPr>
            <w:tcW w:w="2572" w:type="dxa"/>
            <w:vAlign w:val="center"/>
          </w:tcPr>
          <w:p w:rsidR="00CE4020" w:rsidRDefault="004C66E6" w:rsidP="00CE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 «Учетно-финансовый центр Светлогорского городского округа»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4020" w:rsidRDefault="004C66E6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09.09.2022-12.09.2022 г.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20" w:rsidRPr="00F93CE9" w:rsidRDefault="00CE4020" w:rsidP="00CE402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66E6" w:rsidP="00CE4020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Калининградский пр-т,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 xml:space="preserve"> д. 77А</w:t>
            </w:r>
          </w:p>
        </w:tc>
      </w:tr>
    </w:tbl>
    <w:p w:rsidR="000344CF" w:rsidRDefault="000344CF"/>
    <w:sectPr w:rsidR="000344CF" w:rsidSect="001E30E2">
      <w:headerReference w:type="default" r:id="rId9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6E6" w:rsidRDefault="004C66E6" w:rsidP="0091766C">
      <w:pPr>
        <w:spacing w:after="0" w:line="240" w:lineRule="auto"/>
      </w:pPr>
      <w:r>
        <w:separator/>
      </w:r>
    </w:p>
  </w:endnote>
  <w:endnote w:type="continuationSeparator" w:id="0">
    <w:p w:rsidR="004C66E6" w:rsidRDefault="004C66E6" w:rsidP="0091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6E6" w:rsidRDefault="004C66E6" w:rsidP="0091766C">
      <w:pPr>
        <w:spacing w:after="0" w:line="240" w:lineRule="auto"/>
      </w:pPr>
      <w:r>
        <w:separator/>
      </w:r>
    </w:p>
  </w:footnote>
  <w:footnote w:type="continuationSeparator" w:id="0">
    <w:p w:rsidR="004C66E6" w:rsidRDefault="004C66E6" w:rsidP="00917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2923"/>
      <w:docPartObj>
        <w:docPartGallery w:val="Page Numbers (Top of Page)"/>
        <w:docPartUnique/>
      </w:docPartObj>
    </w:sdtPr>
    <w:sdtContent>
      <w:p w:rsidR="0022163F" w:rsidRDefault="0022163F">
        <w:pPr>
          <w:pStyle w:val="a6"/>
          <w:jc w:val="center"/>
        </w:pPr>
      </w:p>
      <w:p w:rsidR="00434C28" w:rsidRDefault="0091766C">
        <w:pPr>
          <w:pStyle w:val="a6"/>
          <w:jc w:val="center"/>
        </w:pPr>
      </w:p>
    </w:sdtContent>
  </w:sdt>
  <w:p w:rsidR="00434C28" w:rsidRDefault="00434C2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2922"/>
      <w:docPartObj>
        <w:docPartGallery w:val="Page Numbers (Top of Page)"/>
        <w:docPartUnique/>
      </w:docPartObj>
    </w:sdtPr>
    <w:sdtContent>
      <w:p w:rsidR="002B1F15" w:rsidRDefault="0091766C">
        <w:pPr>
          <w:pStyle w:val="a6"/>
          <w:jc w:val="center"/>
        </w:pPr>
        <w:r>
          <w:fldChar w:fldCharType="begin"/>
        </w:r>
        <w:r w:rsidR="004C66E6">
          <w:instrText xml:space="preserve"> PAGE   \* MERGEFORMAT </w:instrText>
        </w:r>
        <w:r>
          <w:fldChar w:fldCharType="separate"/>
        </w:r>
        <w:r w:rsidR="00A649A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B1F15" w:rsidRDefault="002B1F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264C8E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2">
    <w:nsid w:val="06E53460"/>
    <w:multiLevelType w:val="hybridMultilevel"/>
    <w:tmpl w:val="1EC850E0"/>
    <w:lvl w:ilvl="0" w:tplc="A0740D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7B4EE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F87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AE2A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92FE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C01A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EE97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E3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4A3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50941"/>
    <w:multiLevelType w:val="multilevel"/>
    <w:tmpl w:val="5DACECA0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D3230C6"/>
    <w:multiLevelType w:val="multilevel"/>
    <w:tmpl w:val="AAA2A5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8740B07"/>
    <w:multiLevelType w:val="hybridMultilevel"/>
    <w:tmpl w:val="F4C4A5E0"/>
    <w:lvl w:ilvl="0" w:tplc="D146EF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B9E5B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3486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E691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A6E2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2E37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022B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C0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3C00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B7C95"/>
    <w:multiLevelType w:val="multilevel"/>
    <w:tmpl w:val="5EFC7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43CE0B83"/>
    <w:multiLevelType w:val="hybridMultilevel"/>
    <w:tmpl w:val="D8EEBA92"/>
    <w:lvl w:ilvl="0" w:tplc="32DEC1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AA23C08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2" w:tplc="5CF489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3451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68A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3426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1C89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0225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481B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0775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9">
    <w:nsid w:val="4EB82C46"/>
    <w:multiLevelType w:val="hybridMultilevel"/>
    <w:tmpl w:val="6BE83A0E"/>
    <w:lvl w:ilvl="0" w:tplc="1D943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768D7FC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2" w:tplc="9174A7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6CAF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4054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D07D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D0FF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066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8CA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43D80"/>
    <w:multiLevelType w:val="multilevel"/>
    <w:tmpl w:val="51BAA2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534C4C05"/>
    <w:multiLevelType w:val="multilevel"/>
    <w:tmpl w:val="59EE8B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2">
    <w:nsid w:val="55F849E9"/>
    <w:multiLevelType w:val="multilevel"/>
    <w:tmpl w:val="8D02ECD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075F40"/>
    <w:multiLevelType w:val="hybridMultilevel"/>
    <w:tmpl w:val="EA6CF0DC"/>
    <w:lvl w:ilvl="0" w:tplc="5ECEA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29A143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38887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E67EE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2077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A6E6D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C445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6A4D4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92A5B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73330B"/>
    <w:multiLevelType w:val="hybridMultilevel"/>
    <w:tmpl w:val="E4ECB468"/>
    <w:lvl w:ilvl="0" w:tplc="198A0B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B61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80D9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C6C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828A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F23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4B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E50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C055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1560C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6">
    <w:nsid w:val="5BE7638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7">
    <w:nsid w:val="60491B88"/>
    <w:multiLevelType w:val="hybridMultilevel"/>
    <w:tmpl w:val="B49C3818"/>
    <w:lvl w:ilvl="0" w:tplc="5AB65D82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D0EECDC4" w:tentative="1">
      <w:start w:val="1"/>
      <w:numFmt w:val="lowerLetter"/>
      <w:lvlText w:val="%2."/>
      <w:lvlJc w:val="left"/>
      <w:pPr>
        <w:ind w:left="1440" w:hanging="360"/>
      </w:pPr>
    </w:lvl>
    <w:lvl w:ilvl="2" w:tplc="8014E97A" w:tentative="1">
      <w:start w:val="1"/>
      <w:numFmt w:val="lowerRoman"/>
      <w:lvlText w:val="%3."/>
      <w:lvlJc w:val="right"/>
      <w:pPr>
        <w:ind w:left="2160" w:hanging="180"/>
      </w:pPr>
    </w:lvl>
    <w:lvl w:ilvl="3" w:tplc="7B52682C" w:tentative="1">
      <w:start w:val="1"/>
      <w:numFmt w:val="decimal"/>
      <w:lvlText w:val="%4."/>
      <w:lvlJc w:val="left"/>
      <w:pPr>
        <w:ind w:left="2880" w:hanging="360"/>
      </w:pPr>
    </w:lvl>
    <w:lvl w:ilvl="4" w:tplc="F802072E" w:tentative="1">
      <w:start w:val="1"/>
      <w:numFmt w:val="lowerLetter"/>
      <w:lvlText w:val="%5."/>
      <w:lvlJc w:val="left"/>
      <w:pPr>
        <w:ind w:left="3600" w:hanging="360"/>
      </w:pPr>
    </w:lvl>
    <w:lvl w:ilvl="5" w:tplc="B33EE620" w:tentative="1">
      <w:start w:val="1"/>
      <w:numFmt w:val="lowerRoman"/>
      <w:lvlText w:val="%6."/>
      <w:lvlJc w:val="right"/>
      <w:pPr>
        <w:ind w:left="4320" w:hanging="180"/>
      </w:pPr>
    </w:lvl>
    <w:lvl w:ilvl="6" w:tplc="160E8C9A" w:tentative="1">
      <w:start w:val="1"/>
      <w:numFmt w:val="decimal"/>
      <w:lvlText w:val="%7."/>
      <w:lvlJc w:val="left"/>
      <w:pPr>
        <w:ind w:left="5040" w:hanging="360"/>
      </w:pPr>
    </w:lvl>
    <w:lvl w:ilvl="7" w:tplc="93383B36" w:tentative="1">
      <w:start w:val="1"/>
      <w:numFmt w:val="lowerLetter"/>
      <w:lvlText w:val="%8."/>
      <w:lvlJc w:val="left"/>
      <w:pPr>
        <w:ind w:left="5760" w:hanging="360"/>
      </w:pPr>
    </w:lvl>
    <w:lvl w:ilvl="8" w:tplc="D9DA12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11220"/>
    <w:multiLevelType w:val="hybridMultilevel"/>
    <w:tmpl w:val="F2A09D88"/>
    <w:lvl w:ilvl="0" w:tplc="AE2EC4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66A21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66D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809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463A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643A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077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0E4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1E75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602EEE"/>
    <w:multiLevelType w:val="multilevel"/>
    <w:tmpl w:val="2B8271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2"/>
  </w:num>
  <w:num w:numId="5">
    <w:abstractNumId w:val="19"/>
  </w:num>
  <w:num w:numId="6">
    <w:abstractNumId w:val="11"/>
  </w:num>
  <w:num w:numId="7">
    <w:abstractNumId w:val="10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  <w:num w:numId="12">
    <w:abstractNumId w:val="15"/>
  </w:num>
  <w:num w:numId="13">
    <w:abstractNumId w:val="5"/>
  </w:num>
  <w:num w:numId="14">
    <w:abstractNumId w:val="18"/>
  </w:num>
  <w:num w:numId="15">
    <w:abstractNumId w:val="2"/>
  </w:num>
  <w:num w:numId="16">
    <w:abstractNumId w:val="17"/>
  </w:num>
  <w:num w:numId="17">
    <w:abstractNumId w:val="14"/>
  </w:num>
  <w:num w:numId="18">
    <w:abstractNumId w:val="9"/>
  </w:num>
  <w:num w:numId="19">
    <w:abstractNumId w:val="1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FFF"/>
    <w:rsid w:val="00003E65"/>
    <w:rsid w:val="00004846"/>
    <w:rsid w:val="00005A99"/>
    <w:rsid w:val="00007337"/>
    <w:rsid w:val="00017CA3"/>
    <w:rsid w:val="0002318C"/>
    <w:rsid w:val="000240B7"/>
    <w:rsid w:val="00026C2E"/>
    <w:rsid w:val="000344CF"/>
    <w:rsid w:val="00037A23"/>
    <w:rsid w:val="000408F7"/>
    <w:rsid w:val="00043C7D"/>
    <w:rsid w:val="000467B8"/>
    <w:rsid w:val="00046C10"/>
    <w:rsid w:val="00081783"/>
    <w:rsid w:val="00086CE7"/>
    <w:rsid w:val="0009675B"/>
    <w:rsid w:val="000A0E2B"/>
    <w:rsid w:val="000A1DAC"/>
    <w:rsid w:val="000A2A85"/>
    <w:rsid w:val="000A7D01"/>
    <w:rsid w:val="000B00D7"/>
    <w:rsid w:val="000B3C5A"/>
    <w:rsid w:val="000D3CEF"/>
    <w:rsid w:val="000E579E"/>
    <w:rsid w:val="000E71C0"/>
    <w:rsid w:val="000F0D24"/>
    <w:rsid w:val="000F192B"/>
    <w:rsid w:val="000F2202"/>
    <w:rsid w:val="000F24DF"/>
    <w:rsid w:val="000F684F"/>
    <w:rsid w:val="00102572"/>
    <w:rsid w:val="00110E8C"/>
    <w:rsid w:val="00112763"/>
    <w:rsid w:val="0012011C"/>
    <w:rsid w:val="00121316"/>
    <w:rsid w:val="00135C27"/>
    <w:rsid w:val="00135EF6"/>
    <w:rsid w:val="00136A31"/>
    <w:rsid w:val="00136C53"/>
    <w:rsid w:val="00144A40"/>
    <w:rsid w:val="00167CE1"/>
    <w:rsid w:val="001842E1"/>
    <w:rsid w:val="001A6317"/>
    <w:rsid w:val="001A6576"/>
    <w:rsid w:val="001B25FF"/>
    <w:rsid w:val="001B2F4D"/>
    <w:rsid w:val="001B348A"/>
    <w:rsid w:val="001C277A"/>
    <w:rsid w:val="001C4924"/>
    <w:rsid w:val="001C6E27"/>
    <w:rsid w:val="001D5DBF"/>
    <w:rsid w:val="001E2D99"/>
    <w:rsid w:val="001E30E2"/>
    <w:rsid w:val="001E4684"/>
    <w:rsid w:val="001F53CF"/>
    <w:rsid w:val="001F5A65"/>
    <w:rsid w:val="001F61F8"/>
    <w:rsid w:val="00201D5B"/>
    <w:rsid w:val="00203896"/>
    <w:rsid w:val="0020797E"/>
    <w:rsid w:val="00211FF0"/>
    <w:rsid w:val="00212809"/>
    <w:rsid w:val="00215BBE"/>
    <w:rsid w:val="00220F83"/>
    <w:rsid w:val="0022163F"/>
    <w:rsid w:val="002225E1"/>
    <w:rsid w:val="002265E8"/>
    <w:rsid w:val="00245966"/>
    <w:rsid w:val="00254325"/>
    <w:rsid w:val="00267AE1"/>
    <w:rsid w:val="00271589"/>
    <w:rsid w:val="00271E4C"/>
    <w:rsid w:val="0027791C"/>
    <w:rsid w:val="002A4530"/>
    <w:rsid w:val="002A48C3"/>
    <w:rsid w:val="002B1F15"/>
    <w:rsid w:val="002C6832"/>
    <w:rsid w:val="002C7E6E"/>
    <w:rsid w:val="002D3C23"/>
    <w:rsid w:val="002D42C4"/>
    <w:rsid w:val="002E7ACE"/>
    <w:rsid w:val="002F12CF"/>
    <w:rsid w:val="00301BEB"/>
    <w:rsid w:val="00306B43"/>
    <w:rsid w:val="003178C0"/>
    <w:rsid w:val="00320272"/>
    <w:rsid w:val="0032113F"/>
    <w:rsid w:val="00321450"/>
    <w:rsid w:val="003446DA"/>
    <w:rsid w:val="0034480D"/>
    <w:rsid w:val="003539D6"/>
    <w:rsid w:val="00357EEA"/>
    <w:rsid w:val="00361CF1"/>
    <w:rsid w:val="00383CF2"/>
    <w:rsid w:val="00390769"/>
    <w:rsid w:val="00390C36"/>
    <w:rsid w:val="00392D73"/>
    <w:rsid w:val="003944DD"/>
    <w:rsid w:val="003A31E4"/>
    <w:rsid w:val="003B7ABE"/>
    <w:rsid w:val="003C029C"/>
    <w:rsid w:val="003C0996"/>
    <w:rsid w:val="003C1AC3"/>
    <w:rsid w:val="003C276A"/>
    <w:rsid w:val="003C75C5"/>
    <w:rsid w:val="003D6F65"/>
    <w:rsid w:val="003E63B8"/>
    <w:rsid w:val="003F0141"/>
    <w:rsid w:val="003F0CFF"/>
    <w:rsid w:val="003F21FC"/>
    <w:rsid w:val="003F50D5"/>
    <w:rsid w:val="003F796F"/>
    <w:rsid w:val="00404DF9"/>
    <w:rsid w:val="0043247A"/>
    <w:rsid w:val="0043438E"/>
    <w:rsid w:val="00434C28"/>
    <w:rsid w:val="00441310"/>
    <w:rsid w:val="004436F5"/>
    <w:rsid w:val="0044718C"/>
    <w:rsid w:val="004539DC"/>
    <w:rsid w:val="004539FC"/>
    <w:rsid w:val="004668B9"/>
    <w:rsid w:val="0048046F"/>
    <w:rsid w:val="00485CDE"/>
    <w:rsid w:val="004957FE"/>
    <w:rsid w:val="0049671B"/>
    <w:rsid w:val="004A013C"/>
    <w:rsid w:val="004A5049"/>
    <w:rsid w:val="004A6CDD"/>
    <w:rsid w:val="004C10BF"/>
    <w:rsid w:val="004C1237"/>
    <w:rsid w:val="004C5727"/>
    <w:rsid w:val="004C5757"/>
    <w:rsid w:val="004C66E6"/>
    <w:rsid w:val="004D7F68"/>
    <w:rsid w:val="004F13B9"/>
    <w:rsid w:val="004F4F87"/>
    <w:rsid w:val="004F588B"/>
    <w:rsid w:val="004F6A9A"/>
    <w:rsid w:val="0050293D"/>
    <w:rsid w:val="00504ABA"/>
    <w:rsid w:val="00517E7D"/>
    <w:rsid w:val="00521FDD"/>
    <w:rsid w:val="00522F6B"/>
    <w:rsid w:val="00536DD8"/>
    <w:rsid w:val="005443D8"/>
    <w:rsid w:val="00550ED2"/>
    <w:rsid w:val="005574A8"/>
    <w:rsid w:val="00560244"/>
    <w:rsid w:val="00560F1E"/>
    <w:rsid w:val="00563C44"/>
    <w:rsid w:val="0057457F"/>
    <w:rsid w:val="0057484E"/>
    <w:rsid w:val="005757EB"/>
    <w:rsid w:val="00576DC5"/>
    <w:rsid w:val="005810AB"/>
    <w:rsid w:val="00582865"/>
    <w:rsid w:val="005834B9"/>
    <w:rsid w:val="005873BA"/>
    <w:rsid w:val="005A3462"/>
    <w:rsid w:val="005B1208"/>
    <w:rsid w:val="005B7792"/>
    <w:rsid w:val="005C30C6"/>
    <w:rsid w:val="005D0885"/>
    <w:rsid w:val="005D709B"/>
    <w:rsid w:val="005E121A"/>
    <w:rsid w:val="005E7CFE"/>
    <w:rsid w:val="005F4843"/>
    <w:rsid w:val="00604E46"/>
    <w:rsid w:val="006067FF"/>
    <w:rsid w:val="006070AD"/>
    <w:rsid w:val="006435CE"/>
    <w:rsid w:val="006535C3"/>
    <w:rsid w:val="00660250"/>
    <w:rsid w:val="0069216A"/>
    <w:rsid w:val="006958B7"/>
    <w:rsid w:val="006A52F5"/>
    <w:rsid w:val="006B7261"/>
    <w:rsid w:val="006C52DB"/>
    <w:rsid w:val="006C55DF"/>
    <w:rsid w:val="006D1FC3"/>
    <w:rsid w:val="006D3B7F"/>
    <w:rsid w:val="006D46FF"/>
    <w:rsid w:val="006D4704"/>
    <w:rsid w:val="006E0FEF"/>
    <w:rsid w:val="006F35E4"/>
    <w:rsid w:val="006F49AF"/>
    <w:rsid w:val="00702D97"/>
    <w:rsid w:val="00707BC6"/>
    <w:rsid w:val="00710AB0"/>
    <w:rsid w:val="00714A8F"/>
    <w:rsid w:val="00721731"/>
    <w:rsid w:val="00724707"/>
    <w:rsid w:val="00731E60"/>
    <w:rsid w:val="00751D67"/>
    <w:rsid w:val="00751F20"/>
    <w:rsid w:val="00751F48"/>
    <w:rsid w:val="007573E5"/>
    <w:rsid w:val="00774EE9"/>
    <w:rsid w:val="00783FC6"/>
    <w:rsid w:val="00785414"/>
    <w:rsid w:val="00786A41"/>
    <w:rsid w:val="007A07B5"/>
    <w:rsid w:val="007A4FB0"/>
    <w:rsid w:val="007C5CC1"/>
    <w:rsid w:val="007C78EC"/>
    <w:rsid w:val="007D68D8"/>
    <w:rsid w:val="007D7A73"/>
    <w:rsid w:val="007E253E"/>
    <w:rsid w:val="007E4B58"/>
    <w:rsid w:val="007F448F"/>
    <w:rsid w:val="008018B4"/>
    <w:rsid w:val="00803575"/>
    <w:rsid w:val="00816867"/>
    <w:rsid w:val="0082254A"/>
    <w:rsid w:val="008239C9"/>
    <w:rsid w:val="008354E3"/>
    <w:rsid w:val="00840B5E"/>
    <w:rsid w:val="008411B4"/>
    <w:rsid w:val="00842AD3"/>
    <w:rsid w:val="00843A44"/>
    <w:rsid w:val="00853CF1"/>
    <w:rsid w:val="00857F81"/>
    <w:rsid w:val="00862C23"/>
    <w:rsid w:val="008761D2"/>
    <w:rsid w:val="008A2C90"/>
    <w:rsid w:val="008C172A"/>
    <w:rsid w:val="008C1CC3"/>
    <w:rsid w:val="008D36EE"/>
    <w:rsid w:val="008D659F"/>
    <w:rsid w:val="008F65FB"/>
    <w:rsid w:val="0090157B"/>
    <w:rsid w:val="00905A74"/>
    <w:rsid w:val="009071A0"/>
    <w:rsid w:val="0090732C"/>
    <w:rsid w:val="00915FFA"/>
    <w:rsid w:val="0091766C"/>
    <w:rsid w:val="00921B69"/>
    <w:rsid w:val="009244F1"/>
    <w:rsid w:val="00930F52"/>
    <w:rsid w:val="009410EC"/>
    <w:rsid w:val="0094188A"/>
    <w:rsid w:val="00944D5B"/>
    <w:rsid w:val="009671FF"/>
    <w:rsid w:val="009703F6"/>
    <w:rsid w:val="00974D10"/>
    <w:rsid w:val="0098366F"/>
    <w:rsid w:val="00983A3B"/>
    <w:rsid w:val="0099480C"/>
    <w:rsid w:val="00994B81"/>
    <w:rsid w:val="009A66F2"/>
    <w:rsid w:val="009B02F9"/>
    <w:rsid w:val="009B22A9"/>
    <w:rsid w:val="009B3FFE"/>
    <w:rsid w:val="009B42F3"/>
    <w:rsid w:val="009D0AA8"/>
    <w:rsid w:val="009D10B1"/>
    <w:rsid w:val="009E0D7F"/>
    <w:rsid w:val="009E3BDE"/>
    <w:rsid w:val="009F7266"/>
    <w:rsid w:val="00A001CF"/>
    <w:rsid w:val="00A01693"/>
    <w:rsid w:val="00A05D9B"/>
    <w:rsid w:val="00A166EA"/>
    <w:rsid w:val="00A22C26"/>
    <w:rsid w:val="00A23B6C"/>
    <w:rsid w:val="00A33F92"/>
    <w:rsid w:val="00A4682B"/>
    <w:rsid w:val="00A5029C"/>
    <w:rsid w:val="00A57219"/>
    <w:rsid w:val="00A5729D"/>
    <w:rsid w:val="00A649AE"/>
    <w:rsid w:val="00A66943"/>
    <w:rsid w:val="00A673E7"/>
    <w:rsid w:val="00A87BDB"/>
    <w:rsid w:val="00AA513B"/>
    <w:rsid w:val="00AA697F"/>
    <w:rsid w:val="00AB667E"/>
    <w:rsid w:val="00AB7DAF"/>
    <w:rsid w:val="00AC4630"/>
    <w:rsid w:val="00AD4700"/>
    <w:rsid w:val="00AF284A"/>
    <w:rsid w:val="00B12A59"/>
    <w:rsid w:val="00B208DD"/>
    <w:rsid w:val="00B22C0C"/>
    <w:rsid w:val="00B23D96"/>
    <w:rsid w:val="00B34208"/>
    <w:rsid w:val="00B41197"/>
    <w:rsid w:val="00B449E9"/>
    <w:rsid w:val="00B55196"/>
    <w:rsid w:val="00B624D3"/>
    <w:rsid w:val="00B80A60"/>
    <w:rsid w:val="00B8116C"/>
    <w:rsid w:val="00B84718"/>
    <w:rsid w:val="00B96C34"/>
    <w:rsid w:val="00BA284F"/>
    <w:rsid w:val="00BA71CD"/>
    <w:rsid w:val="00BC25DB"/>
    <w:rsid w:val="00BC2D01"/>
    <w:rsid w:val="00BC47CA"/>
    <w:rsid w:val="00C032B3"/>
    <w:rsid w:val="00C1073F"/>
    <w:rsid w:val="00C20268"/>
    <w:rsid w:val="00C222E4"/>
    <w:rsid w:val="00C27AA8"/>
    <w:rsid w:val="00C308E3"/>
    <w:rsid w:val="00C46363"/>
    <w:rsid w:val="00C50E0E"/>
    <w:rsid w:val="00C54768"/>
    <w:rsid w:val="00C60258"/>
    <w:rsid w:val="00C63B07"/>
    <w:rsid w:val="00C63EAA"/>
    <w:rsid w:val="00C648E4"/>
    <w:rsid w:val="00C714C5"/>
    <w:rsid w:val="00C8301C"/>
    <w:rsid w:val="00C870BD"/>
    <w:rsid w:val="00C8761B"/>
    <w:rsid w:val="00C97806"/>
    <w:rsid w:val="00CA714D"/>
    <w:rsid w:val="00CB4D30"/>
    <w:rsid w:val="00CB63AB"/>
    <w:rsid w:val="00CC166B"/>
    <w:rsid w:val="00CE2CE2"/>
    <w:rsid w:val="00CE4020"/>
    <w:rsid w:val="00CE448B"/>
    <w:rsid w:val="00CE7E68"/>
    <w:rsid w:val="00CF625D"/>
    <w:rsid w:val="00D055E7"/>
    <w:rsid w:val="00D104CF"/>
    <w:rsid w:val="00D2128C"/>
    <w:rsid w:val="00D26020"/>
    <w:rsid w:val="00D351A4"/>
    <w:rsid w:val="00D366DD"/>
    <w:rsid w:val="00D41184"/>
    <w:rsid w:val="00D468D4"/>
    <w:rsid w:val="00D5042D"/>
    <w:rsid w:val="00D5307A"/>
    <w:rsid w:val="00D55C60"/>
    <w:rsid w:val="00D7508E"/>
    <w:rsid w:val="00D822A5"/>
    <w:rsid w:val="00D83764"/>
    <w:rsid w:val="00D93190"/>
    <w:rsid w:val="00D94510"/>
    <w:rsid w:val="00DA2C7A"/>
    <w:rsid w:val="00DA4659"/>
    <w:rsid w:val="00DB6784"/>
    <w:rsid w:val="00DC08A4"/>
    <w:rsid w:val="00DC1CCF"/>
    <w:rsid w:val="00DC5F88"/>
    <w:rsid w:val="00DD1D02"/>
    <w:rsid w:val="00DD1E06"/>
    <w:rsid w:val="00DD62D7"/>
    <w:rsid w:val="00DD7B68"/>
    <w:rsid w:val="00DE06D3"/>
    <w:rsid w:val="00DE0E10"/>
    <w:rsid w:val="00DF0298"/>
    <w:rsid w:val="00E050AE"/>
    <w:rsid w:val="00E12715"/>
    <w:rsid w:val="00E2000F"/>
    <w:rsid w:val="00E21441"/>
    <w:rsid w:val="00E279B5"/>
    <w:rsid w:val="00E37206"/>
    <w:rsid w:val="00E42A4A"/>
    <w:rsid w:val="00E53EBF"/>
    <w:rsid w:val="00E56A1D"/>
    <w:rsid w:val="00E674CA"/>
    <w:rsid w:val="00E7262C"/>
    <w:rsid w:val="00E81ED3"/>
    <w:rsid w:val="00E831B8"/>
    <w:rsid w:val="00E93FF9"/>
    <w:rsid w:val="00E975B0"/>
    <w:rsid w:val="00EA3B69"/>
    <w:rsid w:val="00EA7134"/>
    <w:rsid w:val="00EB21FE"/>
    <w:rsid w:val="00EC7049"/>
    <w:rsid w:val="00ED5F5E"/>
    <w:rsid w:val="00EE23E2"/>
    <w:rsid w:val="00EE3AF1"/>
    <w:rsid w:val="00EE6861"/>
    <w:rsid w:val="00EE7AF7"/>
    <w:rsid w:val="00EF76DE"/>
    <w:rsid w:val="00F0426F"/>
    <w:rsid w:val="00F17395"/>
    <w:rsid w:val="00F271C5"/>
    <w:rsid w:val="00F308AD"/>
    <w:rsid w:val="00F3466E"/>
    <w:rsid w:val="00F34D8E"/>
    <w:rsid w:val="00F5366C"/>
    <w:rsid w:val="00F54FFF"/>
    <w:rsid w:val="00F57C56"/>
    <w:rsid w:val="00F635E4"/>
    <w:rsid w:val="00F7372F"/>
    <w:rsid w:val="00F7622B"/>
    <w:rsid w:val="00F823DF"/>
    <w:rsid w:val="00F83CB8"/>
    <w:rsid w:val="00F93CE9"/>
    <w:rsid w:val="00F95A89"/>
    <w:rsid w:val="00F97392"/>
    <w:rsid w:val="00FA19F6"/>
    <w:rsid w:val="00FA3138"/>
    <w:rsid w:val="00FC57DA"/>
    <w:rsid w:val="00FD6459"/>
    <w:rsid w:val="00FE150F"/>
    <w:rsid w:val="00FF4A76"/>
    <w:rsid w:val="00FF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6F"/>
  </w:style>
  <w:style w:type="paragraph" w:styleId="1">
    <w:name w:val="heading 1"/>
    <w:basedOn w:val="a"/>
    <w:next w:val="a"/>
    <w:link w:val="10"/>
    <w:qFormat/>
    <w:rsid w:val="003F796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F54FFF"/>
    <w:rPr>
      <w:rFonts w:ascii="Times New Roman" w:hAnsi="Times New Roman" w:cs="Times New Roman"/>
      <w:b/>
      <w:bCs/>
      <w:spacing w:val="4"/>
      <w:sz w:val="30"/>
      <w:szCs w:val="30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F54FFF"/>
    <w:rPr>
      <w:rFonts w:ascii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F54FFF"/>
    <w:rPr>
      <w:rFonts w:ascii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character" w:customStyle="1" w:styleId="214pt1">
    <w:name w:val="Основной текст (2) + 14 pt1"/>
    <w:basedOn w:val="2"/>
    <w:uiPriority w:val="99"/>
    <w:rsid w:val="00F54FFF"/>
    <w:rPr>
      <w:spacing w:val="3"/>
      <w:sz w:val="26"/>
      <w:szCs w:val="26"/>
    </w:rPr>
  </w:style>
  <w:style w:type="character" w:customStyle="1" w:styleId="13pt1">
    <w:name w:val="Заголовок №1 + Интервал 3 pt1"/>
    <w:basedOn w:val="12"/>
    <w:uiPriority w:val="99"/>
    <w:rsid w:val="00F54FFF"/>
    <w:rPr>
      <w:spacing w:val="69"/>
    </w:rPr>
  </w:style>
  <w:style w:type="paragraph" w:customStyle="1" w:styleId="20">
    <w:name w:val="Основной текст (2)"/>
    <w:basedOn w:val="a"/>
    <w:link w:val="2"/>
    <w:uiPriority w:val="99"/>
    <w:rsid w:val="00F54FFF"/>
    <w:pPr>
      <w:shd w:val="clear" w:color="auto" w:fill="FFFFFF"/>
      <w:spacing w:after="600" w:line="346" w:lineRule="exact"/>
      <w:jc w:val="center"/>
    </w:pPr>
    <w:rPr>
      <w:rFonts w:ascii="Times New Roman" w:hAnsi="Times New Roman" w:cs="Times New Roman"/>
      <w:b/>
      <w:bCs/>
      <w:spacing w:val="4"/>
      <w:sz w:val="30"/>
      <w:szCs w:val="30"/>
    </w:rPr>
  </w:style>
  <w:style w:type="paragraph" w:styleId="a3">
    <w:name w:val="Body Text"/>
    <w:basedOn w:val="a"/>
    <w:link w:val="11"/>
    <w:uiPriority w:val="99"/>
    <w:rsid w:val="00F54FFF"/>
    <w:pPr>
      <w:shd w:val="clear" w:color="auto" w:fill="FFFFFF"/>
      <w:spacing w:before="240" w:after="720" w:line="240" w:lineRule="atLeast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F54FFF"/>
  </w:style>
  <w:style w:type="paragraph" w:customStyle="1" w:styleId="13">
    <w:name w:val="Заголовок №1"/>
    <w:basedOn w:val="a"/>
    <w:link w:val="12"/>
    <w:uiPriority w:val="99"/>
    <w:rsid w:val="00F54FFF"/>
    <w:pPr>
      <w:shd w:val="clear" w:color="auto" w:fill="FFFFFF"/>
      <w:spacing w:before="720" w:after="600" w:line="322" w:lineRule="exact"/>
      <w:jc w:val="center"/>
      <w:outlineLvl w:val="0"/>
    </w:pPr>
    <w:rPr>
      <w:rFonts w:ascii="Times New Roman" w:hAnsi="Times New Roman" w:cs="Times New Roman"/>
      <w:b/>
      <w:bCs/>
      <w:spacing w:val="3"/>
      <w:sz w:val="26"/>
      <w:szCs w:val="26"/>
    </w:rPr>
  </w:style>
  <w:style w:type="character" w:customStyle="1" w:styleId="a5">
    <w:name w:val="Основной текст_"/>
    <w:basedOn w:val="a0"/>
    <w:link w:val="14"/>
    <w:rsid w:val="003C75C5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5"/>
    <w:rsid w:val="003C75C5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10">
    <w:name w:val="Заголовок 1 Знак"/>
    <w:basedOn w:val="a0"/>
    <w:link w:val="1"/>
    <w:rsid w:val="003F7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3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4C28"/>
  </w:style>
  <w:style w:type="paragraph" w:styleId="a8">
    <w:name w:val="footer"/>
    <w:basedOn w:val="a"/>
    <w:link w:val="a9"/>
    <w:uiPriority w:val="99"/>
    <w:semiHidden/>
    <w:unhideWhenUsed/>
    <w:rsid w:val="0043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4C28"/>
  </w:style>
  <w:style w:type="paragraph" w:styleId="aa">
    <w:name w:val="Balloon Text"/>
    <w:basedOn w:val="a"/>
    <w:link w:val="ab"/>
    <w:uiPriority w:val="99"/>
    <w:semiHidden/>
    <w:unhideWhenUsed/>
    <w:rsid w:val="0012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011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A0E2B"/>
    <w:pPr>
      <w:ind w:left="720"/>
      <w:contextualSpacing/>
    </w:pPr>
  </w:style>
  <w:style w:type="table" w:styleId="ad">
    <w:name w:val="Table Grid"/>
    <w:basedOn w:val="a1"/>
    <w:uiPriority w:val="59"/>
    <w:rsid w:val="000A0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1B6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573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 Spacing"/>
    <w:uiPriority w:val="1"/>
    <w:qFormat/>
    <w:rsid w:val="001E30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7A533-400D-4653-971C-BB8C7E4B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a.skryabin</dc:creator>
  <cp:lastModifiedBy>a.skryabin</cp:lastModifiedBy>
  <cp:revision>47</cp:revision>
  <cp:lastPrinted>2022-10-13T15:49:00Z</cp:lastPrinted>
  <dcterms:created xsi:type="dcterms:W3CDTF">2015-08-31T06:41:00Z</dcterms:created>
  <dcterms:modified xsi:type="dcterms:W3CDTF">2022-10-14T15:30:00Z</dcterms:modified>
</cp:coreProperties>
</file>