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CD4C" w14:textId="77777777" w:rsidR="00A40910" w:rsidRPr="009778B6" w:rsidRDefault="00A40910" w:rsidP="00A40910">
      <w:pPr>
        <w:spacing w:after="0" w:line="240" w:lineRule="auto"/>
        <w:jc w:val="center"/>
        <w:rPr>
          <w:rFonts w:ascii="Georgia" w:eastAsia="Times New Roman" w:hAnsi="Georgia" w:cs="Times New Roman"/>
          <w:b/>
          <w:sz w:val="32"/>
          <w:szCs w:val="32"/>
          <w:lang w:eastAsia="ru-RU"/>
        </w:rPr>
      </w:pPr>
      <w:r w:rsidRPr="009778B6">
        <w:rPr>
          <w:rFonts w:ascii="Georgia" w:eastAsia="Times New Roman" w:hAnsi="Georgia" w:cs="Times New Roman"/>
          <w:b/>
          <w:sz w:val="32"/>
          <w:szCs w:val="32"/>
          <w:lang w:eastAsia="ru-RU"/>
        </w:rPr>
        <w:t>РОССИЙСКАЯ ФЕДЕРАЦИЯ</w:t>
      </w:r>
    </w:p>
    <w:p w14:paraId="7C43B40C" w14:textId="77777777" w:rsidR="00A40910" w:rsidRPr="009778B6" w:rsidRDefault="00A40910" w:rsidP="00A40910">
      <w:pPr>
        <w:spacing w:after="0" w:line="240" w:lineRule="auto"/>
        <w:jc w:val="center"/>
        <w:rPr>
          <w:rFonts w:ascii="Georgia" w:eastAsia="Times New Roman" w:hAnsi="Georgia" w:cs="Times New Roman"/>
          <w:b/>
          <w:sz w:val="28"/>
          <w:szCs w:val="28"/>
          <w:lang w:eastAsia="ru-RU"/>
        </w:rPr>
      </w:pPr>
      <w:r w:rsidRPr="009778B6">
        <w:rPr>
          <w:rFonts w:ascii="Georgia" w:eastAsia="Times New Roman" w:hAnsi="Georgia" w:cs="Times New Roman"/>
          <w:b/>
          <w:sz w:val="28"/>
          <w:szCs w:val="28"/>
          <w:lang w:eastAsia="ru-RU"/>
        </w:rPr>
        <w:t>Калининградская область</w:t>
      </w:r>
    </w:p>
    <w:p w14:paraId="4C5F2F96" w14:textId="77777777" w:rsidR="00A40910" w:rsidRPr="009778B6" w:rsidRDefault="00A40910" w:rsidP="00A40910">
      <w:pPr>
        <w:spacing w:after="0" w:line="240" w:lineRule="auto"/>
        <w:jc w:val="center"/>
        <w:rPr>
          <w:rFonts w:ascii="Georgia" w:eastAsia="Times New Roman" w:hAnsi="Georgia" w:cs="Times New Roman"/>
          <w:b/>
          <w:sz w:val="34"/>
          <w:szCs w:val="34"/>
          <w:lang w:eastAsia="ru-RU"/>
        </w:rPr>
      </w:pPr>
      <w:r w:rsidRPr="009778B6">
        <w:rPr>
          <w:rFonts w:ascii="Georgia" w:eastAsia="Times New Roman" w:hAnsi="Georgia" w:cs="Times New Roman"/>
          <w:b/>
          <w:sz w:val="34"/>
          <w:szCs w:val="34"/>
          <w:lang w:eastAsia="ru-RU"/>
        </w:rPr>
        <w:t>Администрация муниципального образования «Светлогорский городской округ»</w:t>
      </w:r>
    </w:p>
    <w:p w14:paraId="7AB177D0"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054E5D1A"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2A566FB6" w14:textId="77777777" w:rsidR="00A40910" w:rsidRPr="009778B6" w:rsidRDefault="00A40910" w:rsidP="00A40910">
      <w:pPr>
        <w:spacing w:after="0" w:line="240" w:lineRule="auto"/>
        <w:jc w:val="center"/>
        <w:rPr>
          <w:rFonts w:ascii="Times New Roman" w:eastAsia="Times New Roman" w:hAnsi="Times New Roman" w:cs="Times New Roman"/>
          <w:b/>
          <w:spacing w:val="30"/>
          <w:sz w:val="28"/>
          <w:szCs w:val="28"/>
          <w:lang w:eastAsia="ru-RU"/>
        </w:rPr>
      </w:pPr>
      <w:r w:rsidRPr="009778B6">
        <w:rPr>
          <w:rFonts w:ascii="Times New Roman" w:eastAsia="Times New Roman" w:hAnsi="Times New Roman" w:cs="Times New Roman"/>
          <w:b/>
          <w:spacing w:val="30"/>
          <w:sz w:val="28"/>
          <w:szCs w:val="28"/>
          <w:lang w:eastAsia="ru-RU"/>
        </w:rPr>
        <w:t>ПОСТАНОВЛЕНИЕ</w:t>
      </w:r>
    </w:p>
    <w:p w14:paraId="5108549C" w14:textId="77777777" w:rsidR="00A40910" w:rsidRPr="009778B6" w:rsidRDefault="00A40910" w:rsidP="00A40910">
      <w:pPr>
        <w:spacing w:after="0" w:line="240" w:lineRule="auto"/>
        <w:jc w:val="center"/>
        <w:rPr>
          <w:rFonts w:ascii="Times New Roman" w:eastAsia="Times New Roman" w:hAnsi="Times New Roman" w:cs="Times New Roman"/>
          <w:sz w:val="28"/>
          <w:szCs w:val="28"/>
          <w:lang w:eastAsia="ru-RU"/>
        </w:rPr>
      </w:pPr>
    </w:p>
    <w:p w14:paraId="47A2C70D" w14:textId="0ACE5D53" w:rsidR="00A40910" w:rsidRPr="009778B6" w:rsidRDefault="00AB04DB" w:rsidP="00A40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D267D">
        <w:rPr>
          <w:rFonts w:ascii="Times New Roman" w:eastAsia="Times New Roman" w:hAnsi="Times New Roman" w:cs="Times New Roman"/>
          <w:sz w:val="28"/>
          <w:szCs w:val="28"/>
          <w:lang w:eastAsia="ru-RU"/>
        </w:rPr>
        <w:t>«</w:t>
      </w:r>
      <w:r w:rsidR="00CD267D" w:rsidRPr="00CD267D">
        <w:rPr>
          <w:rFonts w:ascii="Times New Roman" w:eastAsia="Times New Roman" w:hAnsi="Times New Roman" w:cs="Times New Roman"/>
          <w:sz w:val="28"/>
          <w:szCs w:val="28"/>
          <w:lang w:eastAsia="ru-RU"/>
        </w:rPr>
        <w:t>___</w:t>
      </w:r>
      <w:r w:rsidR="00A40910" w:rsidRPr="00CD267D">
        <w:rPr>
          <w:rFonts w:ascii="Times New Roman" w:eastAsia="Times New Roman" w:hAnsi="Times New Roman" w:cs="Times New Roman"/>
          <w:sz w:val="28"/>
          <w:szCs w:val="28"/>
          <w:lang w:eastAsia="ru-RU"/>
        </w:rPr>
        <w:t xml:space="preserve">» </w:t>
      </w:r>
      <w:r w:rsidR="00CD267D" w:rsidRPr="00CD267D">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r w:rsidR="00A40910">
        <w:rPr>
          <w:rFonts w:ascii="Times New Roman" w:eastAsia="Times New Roman" w:hAnsi="Times New Roman" w:cs="Times New Roman"/>
          <w:sz w:val="28"/>
          <w:szCs w:val="28"/>
          <w:lang w:eastAsia="ru-RU"/>
        </w:rPr>
        <w:t>202</w:t>
      </w:r>
      <w:r w:rsidR="00CD267D">
        <w:rPr>
          <w:rFonts w:ascii="Times New Roman" w:eastAsia="Times New Roman" w:hAnsi="Times New Roman" w:cs="Times New Roman"/>
          <w:sz w:val="28"/>
          <w:szCs w:val="28"/>
          <w:lang w:eastAsia="ru-RU"/>
        </w:rPr>
        <w:t>3</w:t>
      </w:r>
      <w:r w:rsidR="00A40910">
        <w:rPr>
          <w:rFonts w:ascii="Times New Roman" w:eastAsia="Times New Roman" w:hAnsi="Times New Roman" w:cs="Times New Roman"/>
          <w:sz w:val="28"/>
          <w:szCs w:val="28"/>
          <w:lang w:eastAsia="ru-RU"/>
        </w:rPr>
        <w:t xml:space="preserve"> года    № </w:t>
      </w:r>
      <w:r w:rsidR="00CD267D" w:rsidRPr="00CD267D">
        <w:rPr>
          <w:rFonts w:ascii="Times New Roman" w:eastAsia="Times New Roman" w:hAnsi="Times New Roman" w:cs="Times New Roman"/>
          <w:sz w:val="28"/>
          <w:szCs w:val="28"/>
          <w:lang w:eastAsia="ru-RU"/>
        </w:rPr>
        <w:t>____</w:t>
      </w:r>
    </w:p>
    <w:p w14:paraId="4ABB2A85" w14:textId="77777777" w:rsidR="00A40910" w:rsidRPr="009778B6"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                                        </w:t>
      </w:r>
    </w:p>
    <w:p w14:paraId="7969F8E5" w14:textId="77777777" w:rsidR="00CD267D"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 xml:space="preserve">Об утверждении муниципальной программы </w:t>
      </w:r>
    </w:p>
    <w:p w14:paraId="645874B6" w14:textId="69F1B998"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«Обеспечение жильем молодых семей»</w:t>
      </w:r>
    </w:p>
    <w:p w14:paraId="3082539F" w14:textId="77777777" w:rsidR="00A40910"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B65178" w14:textId="599F8E44" w:rsidR="00CD267D" w:rsidRPr="00CD267D" w:rsidRDefault="00CD267D" w:rsidP="00CD267D">
      <w:pPr>
        <w:keepNext/>
        <w:spacing w:after="0" w:line="240" w:lineRule="auto"/>
        <w:ind w:right="-5" w:firstLine="708"/>
        <w:jc w:val="both"/>
        <w:outlineLvl w:val="0"/>
        <w:rPr>
          <w:rFonts w:ascii="Times New Roman" w:eastAsia="Times New Roman" w:hAnsi="Times New Roman" w:cs="Times New Roman"/>
          <w:sz w:val="28"/>
          <w:szCs w:val="28"/>
          <w:lang w:eastAsia="ru-RU"/>
        </w:rPr>
      </w:pPr>
      <w:r w:rsidRPr="00CD267D">
        <w:rPr>
          <w:rFonts w:ascii="Times New Roman" w:eastAsia="Times New Roman" w:hAnsi="Times New Roman" w:cs="Times New Roman"/>
          <w:sz w:val="28"/>
          <w:szCs w:val="28"/>
          <w:lang w:eastAsia="ru-RU"/>
        </w:rPr>
        <w:t xml:space="preserve">В соответствии со </w:t>
      </w:r>
      <w:hyperlink r:id="rId8" w:history="1">
        <w:r w:rsidRPr="00CD267D">
          <w:rPr>
            <w:rFonts w:ascii="Times New Roman" w:eastAsia="Times New Roman" w:hAnsi="Times New Roman" w:cs="Times New Roman"/>
            <w:sz w:val="28"/>
            <w:szCs w:val="28"/>
            <w:lang w:eastAsia="ru-RU"/>
          </w:rPr>
          <w:t>статьей 179</w:t>
        </w:r>
      </w:hyperlink>
      <w:r w:rsidRPr="00CD267D">
        <w:rPr>
          <w:rFonts w:ascii="Times New Roman" w:eastAsia="Times New Roman" w:hAnsi="Times New Roman" w:cs="Times New Roman"/>
          <w:sz w:val="28"/>
          <w:szCs w:val="28"/>
          <w:lang w:eastAsia="ru-RU"/>
        </w:rPr>
        <w:t xml:space="preserve"> Бюджетного кодекса Российской Федерации, подпункта 3 пункта 6 </w:t>
      </w:r>
      <w:hyperlink r:id="rId9" w:history="1">
        <w:r w:rsidRPr="00CD267D">
          <w:rPr>
            <w:rFonts w:ascii="Times New Roman" w:eastAsia="Times New Roman" w:hAnsi="Times New Roman" w:cs="Times New Roman"/>
            <w:sz w:val="28"/>
            <w:szCs w:val="28"/>
            <w:lang w:eastAsia="ru-RU"/>
          </w:rPr>
          <w:t>статьи 11</w:t>
        </w:r>
      </w:hyperlink>
      <w:r w:rsidRPr="00CD267D">
        <w:rPr>
          <w:rFonts w:ascii="Times New Roman" w:eastAsia="Times New Roman" w:hAnsi="Times New Roman" w:cs="Times New Roman"/>
          <w:sz w:val="28"/>
          <w:szCs w:val="28"/>
          <w:lang w:eastAsia="ru-RU"/>
        </w:rPr>
        <w:t xml:space="preserve"> и пункта 2 статьи 6 Федерального закона от 28 июня 2014 года № 172-ФЗ «О стратегическом планировании в Российской Федерации»,</w:t>
      </w:r>
      <w:r w:rsidR="005D4396">
        <w:rPr>
          <w:rFonts w:ascii="Times New Roman" w:eastAsia="Times New Roman" w:hAnsi="Times New Roman" w:cs="Times New Roman"/>
          <w:sz w:val="28"/>
          <w:szCs w:val="28"/>
          <w:lang w:eastAsia="ru-RU"/>
        </w:rPr>
        <w:t xml:space="preserve"> п</w:t>
      </w:r>
      <w:r w:rsidR="005D4396" w:rsidRPr="005D4396">
        <w:rPr>
          <w:rFonts w:ascii="Times New Roman" w:eastAsia="Times New Roman" w:hAnsi="Times New Roman" w:cs="Times New Roman"/>
          <w:sz w:val="28"/>
          <w:szCs w:val="28"/>
          <w:lang w:eastAsia="ru-RU"/>
        </w:rPr>
        <w:t>остановление</w:t>
      </w:r>
      <w:r w:rsidR="005D4396">
        <w:rPr>
          <w:rFonts w:ascii="Times New Roman" w:eastAsia="Times New Roman" w:hAnsi="Times New Roman" w:cs="Times New Roman"/>
          <w:sz w:val="28"/>
          <w:szCs w:val="28"/>
          <w:lang w:eastAsia="ru-RU"/>
        </w:rPr>
        <w:t>м</w:t>
      </w:r>
      <w:r w:rsidR="005D4396" w:rsidRPr="005D4396">
        <w:rPr>
          <w:rFonts w:ascii="Times New Roman" w:eastAsia="Times New Roman" w:hAnsi="Times New Roman" w:cs="Times New Roman"/>
          <w:sz w:val="28"/>
          <w:szCs w:val="28"/>
          <w:lang w:eastAsia="ru-RU"/>
        </w:rPr>
        <w:t xml:space="preserve">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4396">
        <w:rPr>
          <w:rFonts w:ascii="Times New Roman" w:eastAsia="Times New Roman" w:hAnsi="Times New Roman" w:cs="Times New Roman"/>
          <w:sz w:val="28"/>
          <w:szCs w:val="28"/>
          <w:lang w:eastAsia="ru-RU"/>
        </w:rPr>
        <w:t>, п</w:t>
      </w:r>
      <w:r w:rsidR="005D4396" w:rsidRPr="005D4396">
        <w:rPr>
          <w:rFonts w:ascii="Times New Roman" w:eastAsia="Times New Roman" w:hAnsi="Times New Roman" w:cs="Times New Roman"/>
          <w:sz w:val="28"/>
          <w:szCs w:val="28"/>
          <w:lang w:eastAsia="ru-RU"/>
        </w:rPr>
        <w:t>остановление</w:t>
      </w:r>
      <w:r w:rsidR="005D4396">
        <w:rPr>
          <w:rFonts w:ascii="Times New Roman" w:eastAsia="Times New Roman" w:hAnsi="Times New Roman" w:cs="Times New Roman"/>
          <w:sz w:val="28"/>
          <w:szCs w:val="28"/>
          <w:lang w:eastAsia="ru-RU"/>
        </w:rPr>
        <w:t>м</w:t>
      </w:r>
      <w:r w:rsidR="005D4396" w:rsidRPr="005D4396">
        <w:rPr>
          <w:rFonts w:ascii="Times New Roman" w:eastAsia="Times New Roman" w:hAnsi="Times New Roman" w:cs="Times New Roman"/>
          <w:sz w:val="28"/>
          <w:szCs w:val="28"/>
          <w:lang w:eastAsia="ru-RU"/>
        </w:rPr>
        <w:t xml:space="preserve"> Правительства Калининградской области от 05.05.2011 N 303 "О предоставлении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w:t>
      </w:r>
      <w:r w:rsidR="005D4396">
        <w:rPr>
          <w:rFonts w:ascii="Times New Roman" w:eastAsia="Times New Roman" w:hAnsi="Times New Roman" w:cs="Times New Roman"/>
          <w:sz w:val="28"/>
          <w:szCs w:val="28"/>
          <w:lang w:eastAsia="ru-RU"/>
        </w:rPr>
        <w:t>,</w:t>
      </w:r>
      <w:r w:rsidRPr="00CD267D">
        <w:rPr>
          <w:rFonts w:ascii="Times New Roman" w:eastAsia="Times New Roman" w:hAnsi="Times New Roman" w:cs="Times New Roman"/>
          <w:sz w:val="28"/>
          <w:szCs w:val="28"/>
          <w:lang w:eastAsia="ru-RU"/>
        </w:rPr>
        <w:t xml:space="preserve"> постановлением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МО «Светлогорский городской округ»    </w:t>
      </w:r>
    </w:p>
    <w:p w14:paraId="53602463" w14:textId="77777777" w:rsidR="00CD267D" w:rsidRPr="00CD267D" w:rsidRDefault="00CD267D" w:rsidP="00CD267D">
      <w:pPr>
        <w:keepNext/>
        <w:spacing w:after="0" w:line="240" w:lineRule="auto"/>
        <w:ind w:right="-5" w:firstLine="708"/>
        <w:jc w:val="both"/>
        <w:outlineLvl w:val="0"/>
        <w:rPr>
          <w:rFonts w:ascii="Times New Roman" w:eastAsia="Times New Roman" w:hAnsi="Times New Roman" w:cs="Times New Roman"/>
          <w:sz w:val="28"/>
          <w:szCs w:val="28"/>
          <w:lang w:eastAsia="ru-RU"/>
        </w:rPr>
      </w:pPr>
    </w:p>
    <w:p w14:paraId="2A60C1DB" w14:textId="77777777" w:rsidR="00CD267D" w:rsidRPr="00CD267D" w:rsidRDefault="00CD267D" w:rsidP="00CD267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D267D">
        <w:rPr>
          <w:rFonts w:ascii="Times New Roman" w:eastAsia="Times New Roman" w:hAnsi="Times New Roman" w:cs="Times New Roman"/>
          <w:b/>
          <w:sz w:val="28"/>
          <w:szCs w:val="28"/>
          <w:lang w:eastAsia="ru-RU"/>
        </w:rPr>
        <w:t>п о с т а н о в л я е т:</w:t>
      </w:r>
    </w:p>
    <w:p w14:paraId="5CF9CADE" w14:textId="77777777" w:rsidR="00CD267D" w:rsidRPr="00CD267D" w:rsidRDefault="00CD267D" w:rsidP="00CD267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14:paraId="75E89E75" w14:textId="7131E748" w:rsidR="00CD267D" w:rsidRPr="00CD267D" w:rsidRDefault="00CD267D" w:rsidP="00CD26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267D">
        <w:rPr>
          <w:rFonts w:ascii="Times New Roman" w:eastAsia="Times New Roman" w:hAnsi="Times New Roman" w:cs="Times New Roman"/>
          <w:bCs/>
          <w:sz w:val="28"/>
          <w:szCs w:val="28"/>
          <w:lang w:eastAsia="ru-RU"/>
        </w:rPr>
        <w:t xml:space="preserve">1. Утвердить муниципальную </w:t>
      </w:r>
      <w:hyperlink r:id="rId10" w:history="1">
        <w:r w:rsidRPr="00CD267D">
          <w:rPr>
            <w:rFonts w:ascii="Times New Roman" w:eastAsia="Times New Roman" w:hAnsi="Times New Roman" w:cs="Times New Roman"/>
            <w:bCs/>
            <w:sz w:val="28"/>
            <w:szCs w:val="28"/>
            <w:lang w:eastAsia="ru-RU"/>
          </w:rPr>
          <w:t>программу</w:t>
        </w:r>
      </w:hyperlink>
      <w:r w:rsidRPr="00CD267D">
        <w:rPr>
          <w:rFonts w:ascii="Times New Roman" w:eastAsia="Times New Roman" w:hAnsi="Times New Roman" w:cs="Times New Roman"/>
          <w:bCs/>
          <w:sz w:val="28"/>
          <w:szCs w:val="28"/>
          <w:lang w:eastAsia="ru-RU"/>
        </w:rPr>
        <w:t xml:space="preserve"> </w:t>
      </w:r>
      <w:r w:rsidRPr="00CD267D">
        <w:rPr>
          <w:rFonts w:ascii="Times New Roman" w:eastAsia="Times New Roman" w:hAnsi="Times New Roman" w:cs="Times New Roman"/>
          <w:sz w:val="28"/>
          <w:szCs w:val="28"/>
          <w:lang w:eastAsia="ru-RU"/>
        </w:rPr>
        <w:t>«</w:t>
      </w:r>
      <w:r w:rsidR="005D4396" w:rsidRPr="005D4396">
        <w:rPr>
          <w:rFonts w:ascii="Times New Roman" w:eastAsia="Times New Roman" w:hAnsi="Times New Roman" w:cs="Times New Roman"/>
          <w:sz w:val="28"/>
          <w:szCs w:val="28"/>
          <w:lang w:eastAsia="ru-RU"/>
        </w:rPr>
        <w:t>Обеспечение жильем молодых семей</w:t>
      </w:r>
      <w:r w:rsidRPr="00CD267D">
        <w:rPr>
          <w:rFonts w:ascii="Times New Roman" w:eastAsia="Times New Roman" w:hAnsi="Times New Roman" w:cs="Times New Roman"/>
          <w:sz w:val="28"/>
          <w:szCs w:val="28"/>
          <w:lang w:eastAsia="ru-RU"/>
        </w:rPr>
        <w:t xml:space="preserve">» </w:t>
      </w:r>
      <w:r w:rsidRPr="00CD267D">
        <w:rPr>
          <w:rFonts w:ascii="Times New Roman" w:eastAsia="Times New Roman" w:hAnsi="Times New Roman" w:cs="Times New Roman"/>
          <w:bCs/>
          <w:sz w:val="28"/>
          <w:szCs w:val="28"/>
          <w:lang w:eastAsia="ru-RU"/>
        </w:rPr>
        <w:t>согласно приложению.</w:t>
      </w:r>
    </w:p>
    <w:p w14:paraId="7813D959" w14:textId="75BF9B7B" w:rsidR="00CD267D" w:rsidRPr="00CD267D" w:rsidRDefault="00CD267D" w:rsidP="00CD2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67D">
        <w:rPr>
          <w:rFonts w:ascii="Times New Roman" w:eastAsia="Times New Roman" w:hAnsi="Times New Roman" w:cs="Times New Roman"/>
          <w:bCs/>
          <w:sz w:val="28"/>
          <w:szCs w:val="28"/>
          <w:lang w:eastAsia="ru-RU"/>
        </w:rPr>
        <w:t>2. П</w:t>
      </w:r>
      <w:r w:rsidRPr="00CD267D">
        <w:rPr>
          <w:rFonts w:ascii="Times New Roman" w:eastAsia="Times New Roman" w:hAnsi="Times New Roman" w:cs="Times New Roman"/>
          <w:sz w:val="28"/>
          <w:szCs w:val="28"/>
          <w:lang w:eastAsia="ru-RU"/>
        </w:rPr>
        <w:t>ризнать утратившим силу постановление администрации муниципального образования «Светлогорский городской округ» от 12.03.2019 года № 21</w:t>
      </w:r>
      <w:r w:rsidR="005D4396">
        <w:rPr>
          <w:rFonts w:ascii="Times New Roman" w:eastAsia="Times New Roman" w:hAnsi="Times New Roman" w:cs="Times New Roman"/>
          <w:sz w:val="28"/>
          <w:szCs w:val="28"/>
          <w:lang w:eastAsia="ru-RU"/>
        </w:rPr>
        <w:t>7</w:t>
      </w:r>
      <w:r w:rsidRPr="00CD267D">
        <w:rPr>
          <w:rFonts w:ascii="Times New Roman" w:eastAsia="Times New Roman" w:hAnsi="Times New Roman" w:cs="Times New Roman"/>
          <w:sz w:val="28"/>
          <w:szCs w:val="28"/>
          <w:lang w:eastAsia="ru-RU"/>
        </w:rPr>
        <w:t xml:space="preserve"> «</w:t>
      </w:r>
      <w:r w:rsidR="005D4396" w:rsidRPr="005D4396">
        <w:rPr>
          <w:rFonts w:ascii="Times New Roman" w:eastAsia="Times New Roman" w:hAnsi="Times New Roman" w:cs="Times New Roman"/>
          <w:sz w:val="28"/>
          <w:szCs w:val="28"/>
          <w:lang w:eastAsia="ru-RU"/>
        </w:rPr>
        <w:t>Об утверждении муниципальной программы «Обеспечение жильем молодых семей</w:t>
      </w:r>
      <w:r w:rsidRPr="00CD267D">
        <w:rPr>
          <w:rFonts w:ascii="Times New Roman" w:eastAsia="Times New Roman" w:hAnsi="Times New Roman" w:cs="Times New Roman"/>
          <w:sz w:val="28"/>
          <w:szCs w:val="28"/>
          <w:lang w:eastAsia="ru-RU"/>
        </w:rPr>
        <w:t>».</w:t>
      </w:r>
    </w:p>
    <w:p w14:paraId="2C862C6F" w14:textId="77777777" w:rsidR="00CD267D" w:rsidRPr="00CD267D" w:rsidRDefault="00CD267D" w:rsidP="00CD267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D267D">
        <w:rPr>
          <w:rFonts w:ascii="Times New Roman" w:eastAsia="Times New Roman" w:hAnsi="Times New Roman" w:cs="Times New Roman"/>
          <w:sz w:val="28"/>
          <w:szCs w:val="28"/>
          <w:lang w:eastAsia="ru-RU"/>
        </w:rPr>
        <w:lastRenderedPageBreak/>
        <w:t xml:space="preserve">3. </w:t>
      </w:r>
      <w:r w:rsidRPr="00CD267D">
        <w:rPr>
          <w:rFonts w:ascii="Times New Roman" w:eastAsia="Times New Roman" w:hAnsi="Times New Roman" w:cs="Times New Roman"/>
          <w:bCs/>
          <w:sz w:val="28"/>
          <w:szCs w:val="28"/>
          <w:lang w:eastAsia="ru-RU"/>
        </w:rPr>
        <w:t>Контроль за исполнением настоящего постановления возложить на начальника МУ «Отдел социальной защиты населения Светлогорского городского округа» М.М. Бутову.</w:t>
      </w:r>
    </w:p>
    <w:p w14:paraId="326376F7" w14:textId="77777777" w:rsidR="00CD267D" w:rsidRPr="00CD267D" w:rsidRDefault="00CD267D" w:rsidP="00CD267D">
      <w:pPr>
        <w:widowControl w:val="0"/>
        <w:spacing w:after="0" w:line="320" w:lineRule="exact"/>
        <w:ind w:right="20" w:firstLine="567"/>
        <w:jc w:val="both"/>
        <w:rPr>
          <w:rFonts w:ascii="Times New Roman" w:eastAsia="Times New Roman" w:hAnsi="Times New Roman" w:cs="Times New Roman"/>
          <w:sz w:val="28"/>
          <w:szCs w:val="28"/>
          <w:lang w:val="x-none" w:eastAsia="x-none"/>
        </w:rPr>
      </w:pPr>
      <w:r w:rsidRPr="00CD267D">
        <w:rPr>
          <w:rFonts w:ascii="Times New Roman" w:eastAsia="Times New Roman" w:hAnsi="Times New Roman" w:cs="Times New Roman"/>
          <w:bCs/>
          <w:sz w:val="28"/>
          <w:szCs w:val="28"/>
          <w:lang w:val="x-none" w:eastAsia="x-none"/>
        </w:rPr>
        <w:t xml:space="preserve">4. </w:t>
      </w:r>
      <w:r w:rsidRPr="00CD267D">
        <w:rPr>
          <w:rFonts w:ascii="Times New Roman" w:eastAsia="Times New Roman" w:hAnsi="Times New Roman" w:cs="Times New Roman"/>
          <w:sz w:val="28"/>
          <w:szCs w:val="28"/>
          <w:lang w:val="x-none" w:eastAsia="x-none"/>
        </w:rPr>
        <w:t xml:space="preserve">Опубликовать настоящее постановление в газете «Вестник Светлогорска» и разместить в информационно-телекоммуникационной сети Интернет на сайте </w:t>
      </w:r>
      <w:r w:rsidRPr="00CD267D">
        <w:rPr>
          <w:rFonts w:ascii="Times New Roman" w:eastAsia="Times New Roman" w:hAnsi="Times New Roman" w:cs="Times New Roman"/>
          <w:sz w:val="28"/>
          <w:szCs w:val="28"/>
          <w:lang w:val="en-US" w:eastAsia="x-none"/>
        </w:rPr>
        <w:t>www</w:t>
      </w:r>
      <w:r w:rsidRPr="00CD267D">
        <w:rPr>
          <w:rFonts w:ascii="Times New Roman" w:eastAsia="Times New Roman" w:hAnsi="Times New Roman" w:cs="Times New Roman"/>
          <w:sz w:val="28"/>
          <w:szCs w:val="28"/>
          <w:lang w:val="x-none" w:eastAsia="x-none"/>
        </w:rPr>
        <w:t>.</w:t>
      </w:r>
      <w:proofErr w:type="spellStart"/>
      <w:r w:rsidRPr="00CD267D">
        <w:rPr>
          <w:rFonts w:ascii="Times New Roman" w:eastAsia="Times New Roman" w:hAnsi="Times New Roman" w:cs="Times New Roman"/>
          <w:sz w:val="28"/>
          <w:szCs w:val="28"/>
          <w:lang w:val="en-US" w:eastAsia="x-none"/>
        </w:rPr>
        <w:t>svetlogorsk</w:t>
      </w:r>
      <w:proofErr w:type="spellEnd"/>
      <w:r w:rsidRPr="00CD267D">
        <w:rPr>
          <w:rFonts w:ascii="Times New Roman" w:eastAsia="Times New Roman" w:hAnsi="Times New Roman" w:cs="Times New Roman"/>
          <w:sz w:val="28"/>
          <w:szCs w:val="28"/>
          <w:lang w:val="x-none" w:eastAsia="x-none"/>
        </w:rPr>
        <w:t>39.</w:t>
      </w:r>
      <w:r w:rsidRPr="00CD267D">
        <w:rPr>
          <w:rFonts w:ascii="Times New Roman" w:eastAsia="Times New Roman" w:hAnsi="Times New Roman" w:cs="Times New Roman"/>
          <w:sz w:val="28"/>
          <w:szCs w:val="28"/>
          <w:lang w:val="en-US" w:eastAsia="x-none"/>
        </w:rPr>
        <w:t>ru</w:t>
      </w:r>
      <w:r w:rsidRPr="00CD267D">
        <w:rPr>
          <w:rFonts w:ascii="Times New Roman" w:eastAsia="Times New Roman" w:hAnsi="Times New Roman" w:cs="Times New Roman"/>
          <w:sz w:val="28"/>
          <w:szCs w:val="28"/>
          <w:lang w:val="x-none" w:eastAsia="x-none"/>
        </w:rPr>
        <w:t>.</w:t>
      </w:r>
    </w:p>
    <w:p w14:paraId="2CD7B700" w14:textId="77777777" w:rsidR="00CD267D" w:rsidRPr="00CD267D" w:rsidRDefault="00CD267D" w:rsidP="00CD267D">
      <w:pPr>
        <w:tabs>
          <w:tab w:val="left" w:pos="567"/>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D267D">
        <w:rPr>
          <w:rFonts w:ascii="Times New Roman" w:eastAsia="Times New Roman" w:hAnsi="Times New Roman" w:cs="Times New Roman"/>
          <w:bCs/>
          <w:sz w:val="28"/>
          <w:szCs w:val="28"/>
          <w:lang w:eastAsia="ru-RU"/>
        </w:rPr>
        <w:t>5. Постановление вступает в силу после его опубликования и действует с 01 января 2024 года.</w:t>
      </w:r>
    </w:p>
    <w:p w14:paraId="6A944999" w14:textId="77777777" w:rsidR="00CD267D" w:rsidRPr="00CD267D" w:rsidRDefault="00CD267D" w:rsidP="00CD267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E20A62C" w14:textId="77777777" w:rsidR="00A40910" w:rsidRPr="009778B6" w:rsidRDefault="00A40910" w:rsidP="005D439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593B3D6"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66E803"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Глава администрации  </w:t>
      </w:r>
    </w:p>
    <w:p w14:paraId="4CDFC209"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муниципального образования</w:t>
      </w:r>
    </w:p>
    <w:p w14:paraId="1F7177DB" w14:textId="3F23B25B" w:rsidR="00A40910" w:rsidRDefault="00A40910" w:rsidP="00A40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«Светлогорский городской округ»</w:t>
      </w:r>
      <w:r w:rsidRPr="009778B6">
        <w:rPr>
          <w:rFonts w:ascii="Times New Roman" w:eastAsia="Times New Roman" w:hAnsi="Times New Roman" w:cs="Times New Roman"/>
          <w:sz w:val="28"/>
          <w:szCs w:val="28"/>
          <w:lang w:eastAsia="ru-RU"/>
        </w:rPr>
        <w:tab/>
      </w:r>
      <w:r w:rsidRPr="009778B6">
        <w:rPr>
          <w:rFonts w:ascii="Times New Roman" w:eastAsia="Times New Roman" w:hAnsi="Times New Roman" w:cs="Times New Roman"/>
          <w:sz w:val="28"/>
          <w:szCs w:val="28"/>
          <w:lang w:eastAsia="ru-RU"/>
        </w:rPr>
        <w:tab/>
        <w:t xml:space="preserve">                               В.В. Бондаренко</w:t>
      </w:r>
    </w:p>
    <w:p w14:paraId="1ACA1835"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A2E3ACB"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E7CD740"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77E656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5326574"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141025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696D63"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8E9DEB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E788DE3"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5CC184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81495D6"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4116BE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CDA5E53"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68458E"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6623B0"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9FF24E4"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813714C"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82D232E"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8A36BD"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204CAE6"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77949A"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AE094F4"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F4E1C95"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BC1DE6"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2E66AD"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67372940"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263589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636C0DA"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8ADA077"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F185A0" w14:textId="77777777" w:rsidR="005D4396"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007DEDE" w14:textId="15821361"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Приложение</w:t>
      </w:r>
    </w:p>
    <w:p w14:paraId="78FDE6E0"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к постановлению администрации </w:t>
      </w:r>
    </w:p>
    <w:p w14:paraId="3F8F25DF"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муниципального образования</w:t>
      </w:r>
    </w:p>
    <w:p w14:paraId="71ACB7A5"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«Светлогорский городской округ» </w:t>
      </w:r>
    </w:p>
    <w:p w14:paraId="0A0E3AC4" w14:textId="21460F3D" w:rsidR="00387B74" w:rsidRPr="004238DE"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от </w:t>
      </w:r>
      <w:r w:rsidR="004238DE" w:rsidRPr="00DE1E41">
        <w:rPr>
          <w:rFonts w:ascii="Times New Roman" w:eastAsia="Times New Roman" w:hAnsi="Times New Roman" w:cs="Times New Roman"/>
          <w:sz w:val="28"/>
          <w:szCs w:val="28"/>
          <w:lang w:eastAsia="ru-RU"/>
        </w:rPr>
        <w:t>«</w:t>
      </w:r>
      <w:r w:rsidR="00DE1E41" w:rsidRPr="00DE1E41">
        <w:rPr>
          <w:rFonts w:ascii="Times New Roman" w:eastAsia="Times New Roman" w:hAnsi="Times New Roman" w:cs="Times New Roman"/>
          <w:sz w:val="28"/>
          <w:szCs w:val="28"/>
          <w:lang w:eastAsia="ru-RU"/>
        </w:rPr>
        <w:t>__</w:t>
      </w:r>
      <w:r w:rsidR="004238DE" w:rsidRPr="00DE1E41">
        <w:rPr>
          <w:rFonts w:ascii="Times New Roman" w:eastAsia="Times New Roman" w:hAnsi="Times New Roman" w:cs="Times New Roman"/>
          <w:sz w:val="28"/>
          <w:szCs w:val="28"/>
          <w:lang w:eastAsia="ru-RU"/>
        </w:rPr>
        <w:t xml:space="preserve">» </w:t>
      </w:r>
      <w:r w:rsidR="00DE1E41" w:rsidRPr="00DE1E41">
        <w:rPr>
          <w:rFonts w:ascii="Times New Roman" w:eastAsia="Times New Roman" w:hAnsi="Times New Roman" w:cs="Times New Roman"/>
          <w:sz w:val="28"/>
          <w:szCs w:val="28"/>
          <w:lang w:eastAsia="ru-RU"/>
        </w:rPr>
        <w:t>_________</w:t>
      </w:r>
      <w:r w:rsidR="00AB04DB" w:rsidRPr="00DE1E41">
        <w:rPr>
          <w:rFonts w:ascii="Times New Roman" w:eastAsia="Times New Roman" w:hAnsi="Times New Roman" w:cs="Times New Roman"/>
          <w:sz w:val="28"/>
          <w:szCs w:val="28"/>
          <w:lang w:eastAsia="ru-RU"/>
        </w:rPr>
        <w:t xml:space="preserve"> </w:t>
      </w:r>
      <w:r w:rsidR="004238DE" w:rsidRPr="00DE1E41">
        <w:rPr>
          <w:rFonts w:ascii="Times New Roman" w:eastAsia="Times New Roman" w:hAnsi="Times New Roman" w:cs="Times New Roman"/>
          <w:sz w:val="28"/>
          <w:szCs w:val="28"/>
          <w:lang w:eastAsia="ru-RU"/>
        </w:rPr>
        <w:t>20</w:t>
      </w:r>
      <w:r w:rsidR="007D33BC" w:rsidRPr="00DE1E41">
        <w:rPr>
          <w:rFonts w:ascii="Times New Roman" w:eastAsia="Times New Roman" w:hAnsi="Times New Roman" w:cs="Times New Roman"/>
          <w:sz w:val="28"/>
          <w:szCs w:val="28"/>
          <w:lang w:eastAsia="ru-RU"/>
        </w:rPr>
        <w:t>2</w:t>
      </w:r>
      <w:r w:rsidR="00DE1E41" w:rsidRPr="00DE1E41">
        <w:rPr>
          <w:rFonts w:ascii="Times New Roman" w:eastAsia="Times New Roman" w:hAnsi="Times New Roman" w:cs="Times New Roman"/>
          <w:sz w:val="28"/>
          <w:szCs w:val="28"/>
          <w:lang w:eastAsia="ru-RU"/>
        </w:rPr>
        <w:t>3</w:t>
      </w:r>
      <w:r w:rsidR="004238DE" w:rsidRPr="00DE1E41">
        <w:rPr>
          <w:rFonts w:ascii="Times New Roman" w:eastAsia="Times New Roman" w:hAnsi="Times New Roman" w:cs="Times New Roman"/>
          <w:sz w:val="28"/>
          <w:szCs w:val="28"/>
          <w:lang w:eastAsia="ru-RU"/>
        </w:rPr>
        <w:t xml:space="preserve"> года    № </w:t>
      </w:r>
      <w:r w:rsidR="00DE1E41" w:rsidRPr="00DE1E41">
        <w:rPr>
          <w:rFonts w:ascii="Times New Roman" w:eastAsia="Times New Roman" w:hAnsi="Times New Roman" w:cs="Times New Roman"/>
          <w:sz w:val="28"/>
          <w:szCs w:val="28"/>
          <w:lang w:eastAsia="ru-RU"/>
        </w:rPr>
        <w:t>____</w:t>
      </w:r>
    </w:p>
    <w:p w14:paraId="5EF13490" w14:textId="77777777" w:rsidR="009778B6" w:rsidRPr="00387B74"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67A5D77" w14:textId="77777777" w:rsidR="0083020B"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gramStart"/>
      <w:r w:rsidRPr="00387B74">
        <w:rPr>
          <w:rFonts w:ascii="Times New Roman" w:eastAsia="Times New Roman" w:hAnsi="Times New Roman" w:cs="Times New Roman"/>
          <w:b/>
          <w:bCs/>
          <w:sz w:val="28"/>
          <w:szCs w:val="28"/>
          <w:lang w:eastAsia="ru-RU"/>
        </w:rPr>
        <w:t>Муниципальная  программа</w:t>
      </w:r>
      <w:proofErr w:type="gramEnd"/>
      <w:r w:rsidRPr="00387B74">
        <w:rPr>
          <w:rFonts w:ascii="Times New Roman" w:eastAsia="Times New Roman" w:hAnsi="Times New Roman" w:cs="Times New Roman"/>
          <w:b/>
          <w:bCs/>
          <w:sz w:val="28"/>
          <w:szCs w:val="28"/>
          <w:lang w:eastAsia="ru-RU"/>
        </w:rPr>
        <w:t xml:space="preserve"> </w:t>
      </w:r>
    </w:p>
    <w:p w14:paraId="7F60804F"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87B74">
        <w:rPr>
          <w:rFonts w:ascii="Times New Roman" w:eastAsia="Times New Roman" w:hAnsi="Times New Roman" w:cs="Times New Roman"/>
          <w:b/>
          <w:bCs/>
          <w:sz w:val="28"/>
          <w:szCs w:val="28"/>
          <w:lang w:eastAsia="ru-RU"/>
        </w:rPr>
        <w:t>«Обеспечение жильем молодых семей</w:t>
      </w:r>
      <w:r w:rsidR="00B61DD2">
        <w:rPr>
          <w:rFonts w:ascii="Times New Roman" w:eastAsia="Times New Roman" w:hAnsi="Times New Roman" w:cs="Times New Roman"/>
          <w:b/>
          <w:bCs/>
          <w:sz w:val="28"/>
          <w:szCs w:val="28"/>
          <w:lang w:eastAsia="ru-RU"/>
        </w:rPr>
        <w:t>»</w:t>
      </w:r>
    </w:p>
    <w:p w14:paraId="34274DF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2E79CFA" w14:textId="74E7176A"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sub_100"/>
      <w:r w:rsidRPr="00387B74">
        <w:rPr>
          <w:rFonts w:ascii="Times New Roman" w:eastAsia="Times New Roman" w:hAnsi="Times New Roman" w:cs="Times New Roman"/>
          <w:b/>
          <w:sz w:val="28"/>
          <w:szCs w:val="28"/>
          <w:lang w:eastAsia="ru-RU"/>
        </w:rPr>
        <w:t xml:space="preserve">1. Паспорт </w:t>
      </w:r>
      <w:r w:rsidR="00E032D3">
        <w:rPr>
          <w:rFonts w:ascii="Times New Roman" w:eastAsia="Times New Roman" w:hAnsi="Times New Roman" w:cs="Times New Roman"/>
          <w:b/>
          <w:sz w:val="28"/>
          <w:szCs w:val="28"/>
          <w:lang w:eastAsia="ru-RU"/>
        </w:rPr>
        <w:t>муниципальной п</w:t>
      </w:r>
      <w:r w:rsidRPr="00387B74">
        <w:rPr>
          <w:rFonts w:ascii="Times New Roman" w:eastAsia="Times New Roman" w:hAnsi="Times New Roman" w:cs="Times New Roman"/>
          <w:b/>
          <w:sz w:val="28"/>
          <w:szCs w:val="28"/>
          <w:lang w:eastAsia="ru-RU"/>
        </w:rPr>
        <w:t>рограммы</w:t>
      </w:r>
      <w:r w:rsidR="00E032D3">
        <w:rPr>
          <w:rFonts w:ascii="Times New Roman" w:eastAsia="Times New Roman" w:hAnsi="Times New Roman" w:cs="Times New Roman"/>
          <w:b/>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387B74" w14:paraId="1A11F300" w14:textId="77777777" w:rsidTr="00FE5542">
        <w:tc>
          <w:tcPr>
            <w:tcW w:w="3969" w:type="dxa"/>
            <w:tcBorders>
              <w:top w:val="single" w:sz="4" w:space="0" w:color="auto"/>
              <w:bottom w:val="single" w:sz="4" w:space="0" w:color="auto"/>
              <w:right w:val="single" w:sz="4" w:space="0" w:color="auto"/>
            </w:tcBorders>
          </w:tcPr>
          <w:p w14:paraId="6A7E1A41" w14:textId="77777777" w:rsidR="00387B74" w:rsidRPr="00387B74" w:rsidRDefault="00387B74" w:rsidP="00E032D3">
            <w:pPr>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bCs/>
                <w:color w:val="26282F"/>
                <w:sz w:val="28"/>
                <w:szCs w:val="28"/>
                <w:lang w:eastAsia="ru-RU"/>
              </w:rPr>
              <w:t>Наименование программы</w:t>
            </w:r>
          </w:p>
          <w:p w14:paraId="02C21DFD" w14:textId="77777777"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14:paraId="6C051560" w14:textId="77777777" w:rsidR="00387B74" w:rsidRPr="00387B74"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«Обеспечение жильем молодых </w:t>
            </w:r>
            <w:proofErr w:type="gramStart"/>
            <w:r w:rsidRPr="00387B74">
              <w:rPr>
                <w:rFonts w:ascii="Times New Roman" w:eastAsia="Times New Roman" w:hAnsi="Times New Roman" w:cs="Times New Roman"/>
                <w:sz w:val="28"/>
                <w:szCs w:val="28"/>
                <w:lang w:eastAsia="ru-RU"/>
              </w:rPr>
              <w:t xml:space="preserve">семей» </w:t>
            </w:r>
            <w:r w:rsidR="00BE137D">
              <w:rPr>
                <w:rFonts w:ascii="Times New Roman" w:eastAsia="Times New Roman" w:hAnsi="Times New Roman" w:cs="Times New Roman"/>
                <w:sz w:val="28"/>
                <w:szCs w:val="28"/>
                <w:lang w:eastAsia="ru-RU"/>
              </w:rPr>
              <w:t xml:space="preserve"> (</w:t>
            </w:r>
            <w:proofErr w:type="gramEnd"/>
            <w:r w:rsidR="00BE137D">
              <w:rPr>
                <w:rFonts w:ascii="Times New Roman" w:eastAsia="Times New Roman" w:hAnsi="Times New Roman" w:cs="Times New Roman"/>
                <w:sz w:val="28"/>
                <w:szCs w:val="28"/>
                <w:lang w:eastAsia="ru-RU"/>
              </w:rPr>
              <w:t>далее – Программа)</w:t>
            </w:r>
          </w:p>
        </w:tc>
      </w:tr>
      <w:tr w:rsidR="00387B74" w:rsidRPr="00387B74" w14:paraId="06AC7E33" w14:textId="77777777" w:rsidTr="00FE5542">
        <w:tc>
          <w:tcPr>
            <w:tcW w:w="3969" w:type="dxa"/>
            <w:tcBorders>
              <w:top w:val="single" w:sz="4" w:space="0" w:color="auto"/>
              <w:bottom w:val="single" w:sz="4" w:space="0" w:color="auto"/>
              <w:right w:val="single" w:sz="4" w:space="0" w:color="auto"/>
            </w:tcBorders>
          </w:tcPr>
          <w:p w14:paraId="3DA3F96D" w14:textId="77777777" w:rsidR="00387B74" w:rsidRPr="00387B74" w:rsidRDefault="00387B74" w:rsidP="00D54ADE">
            <w:pPr>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sz w:val="28"/>
                <w:szCs w:val="28"/>
                <w:lang w:eastAsia="ru-RU"/>
              </w:rPr>
              <w:t xml:space="preserve">Ответственный исполнитель </w:t>
            </w:r>
            <w:r w:rsidR="00BE137D">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56A4ADCD" w14:textId="77777777" w:rsidR="00387B74" w:rsidRPr="00387B74"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387B74" w14:paraId="1D70C743" w14:textId="77777777" w:rsidTr="00FE5542">
        <w:tc>
          <w:tcPr>
            <w:tcW w:w="3969" w:type="dxa"/>
            <w:tcBorders>
              <w:top w:val="single" w:sz="4" w:space="0" w:color="auto"/>
              <w:bottom w:val="single" w:sz="4" w:space="0" w:color="auto"/>
              <w:right w:val="single" w:sz="4" w:space="0" w:color="auto"/>
            </w:tcBorders>
          </w:tcPr>
          <w:p w14:paraId="22720D25" w14:textId="5542CA28" w:rsidR="00387B74" w:rsidRPr="00387B74"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Соисполнител</w:t>
            </w:r>
            <w:r w:rsidR="00E032D3">
              <w:rPr>
                <w:rFonts w:ascii="Times New Roman" w:eastAsia="Times New Roman" w:hAnsi="Times New Roman" w:cs="Times New Roman"/>
                <w:sz w:val="28"/>
                <w:szCs w:val="28"/>
                <w:lang w:eastAsia="ru-RU"/>
              </w:rPr>
              <w:t xml:space="preserve">ь муниципальной </w:t>
            </w:r>
            <w:r w:rsidR="00FE0490">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0C6F1B23" w14:textId="67474FC2" w:rsidR="00387B74" w:rsidRPr="00387B74" w:rsidRDefault="00E032D3"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32D3">
              <w:rPr>
                <w:rFonts w:ascii="Times New Roman" w:eastAsia="Times New Roman" w:hAnsi="Times New Roman" w:cs="Times New Roman"/>
                <w:sz w:val="28"/>
                <w:szCs w:val="28"/>
                <w:lang w:eastAsia="ru-RU"/>
              </w:rPr>
              <w:t xml:space="preserve">МУ «Отдел по бюджету и финансам Светлогорского городского округа»  </w:t>
            </w:r>
          </w:p>
        </w:tc>
      </w:tr>
      <w:tr w:rsidR="008924FF" w:rsidRPr="00387B74" w14:paraId="12D7A9FC" w14:textId="77777777" w:rsidTr="00FE5542">
        <w:tc>
          <w:tcPr>
            <w:tcW w:w="3969" w:type="dxa"/>
            <w:tcBorders>
              <w:top w:val="single" w:sz="4" w:space="0" w:color="auto"/>
              <w:bottom w:val="single" w:sz="4" w:space="0" w:color="auto"/>
              <w:right w:val="single" w:sz="4" w:space="0" w:color="auto"/>
            </w:tcBorders>
          </w:tcPr>
          <w:p w14:paraId="0A991C00" w14:textId="5300A8CA" w:rsidR="008924FF" w:rsidRPr="00387B74" w:rsidRDefault="008924FF"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r w:rsidR="00E032D3">
              <w:rPr>
                <w:rFonts w:ascii="Times New Roman" w:eastAsia="Times New Roman" w:hAnsi="Times New Roman" w:cs="Times New Roman"/>
                <w:sz w:val="28"/>
                <w:szCs w:val="28"/>
                <w:lang w:eastAsia="ru-RU"/>
              </w:rPr>
              <w:t xml:space="preserve"> муниципальной программы</w:t>
            </w:r>
          </w:p>
        </w:tc>
        <w:tc>
          <w:tcPr>
            <w:tcW w:w="5386" w:type="dxa"/>
            <w:tcBorders>
              <w:top w:val="single" w:sz="4" w:space="0" w:color="auto"/>
              <w:left w:val="single" w:sz="4" w:space="0" w:color="auto"/>
              <w:bottom w:val="single" w:sz="4" w:space="0" w:color="auto"/>
            </w:tcBorders>
          </w:tcPr>
          <w:p w14:paraId="2ED3EA7E" w14:textId="77777777" w:rsidR="008924FF"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r>
      <w:tr w:rsidR="00387B74" w:rsidRPr="00387B74" w14:paraId="04D3829F" w14:textId="77777777" w:rsidTr="00FE5542">
        <w:tc>
          <w:tcPr>
            <w:tcW w:w="3969" w:type="dxa"/>
            <w:tcBorders>
              <w:top w:val="single" w:sz="4" w:space="0" w:color="auto"/>
              <w:bottom w:val="single" w:sz="4" w:space="0" w:color="auto"/>
              <w:right w:val="single" w:sz="4" w:space="0" w:color="auto"/>
            </w:tcBorders>
          </w:tcPr>
          <w:p w14:paraId="76A0E396" w14:textId="6ADFC778" w:rsidR="00387B74" w:rsidRPr="00387B74" w:rsidRDefault="00E032D3"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387B74" w:rsidRPr="00387B74">
              <w:rPr>
                <w:rFonts w:ascii="Times New Roman" w:eastAsia="Times New Roman" w:hAnsi="Times New Roman" w:cs="Times New Roman"/>
                <w:sz w:val="28"/>
                <w:szCs w:val="28"/>
                <w:lang w:eastAsia="ru-RU"/>
              </w:rPr>
              <w:t xml:space="preserve">тапы </w:t>
            </w:r>
            <w:r>
              <w:rPr>
                <w:rFonts w:ascii="Times New Roman" w:eastAsia="Times New Roman" w:hAnsi="Times New Roman" w:cs="Times New Roman"/>
                <w:sz w:val="28"/>
                <w:szCs w:val="28"/>
                <w:lang w:eastAsia="ru-RU"/>
              </w:rPr>
              <w:t xml:space="preserve">и сроки </w:t>
            </w:r>
            <w:r w:rsidR="00387B74" w:rsidRPr="00387B74">
              <w:rPr>
                <w:rFonts w:ascii="Times New Roman" w:eastAsia="Times New Roman" w:hAnsi="Times New Roman" w:cs="Times New Roman"/>
                <w:sz w:val="28"/>
                <w:szCs w:val="28"/>
                <w:lang w:eastAsia="ru-RU"/>
              </w:rPr>
              <w:t xml:space="preserve">реализации </w:t>
            </w:r>
            <w:r w:rsidR="005A1234">
              <w:rPr>
                <w:rFonts w:ascii="Times New Roman" w:eastAsia="Times New Roman" w:hAnsi="Times New Roman" w:cs="Times New Roman"/>
                <w:sz w:val="28"/>
                <w:szCs w:val="28"/>
                <w:lang w:eastAsia="ru-RU"/>
              </w:rPr>
              <w:t>П</w:t>
            </w:r>
            <w:r w:rsidR="00387B74"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547F6CB" w14:textId="310819DE" w:rsidR="00387B74" w:rsidRPr="00387B74"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20</w:t>
            </w:r>
            <w:r w:rsidR="00E032D3">
              <w:rPr>
                <w:rFonts w:ascii="Times New Roman" w:eastAsia="Times New Roman" w:hAnsi="Times New Roman" w:cs="Times New Roman"/>
                <w:sz w:val="28"/>
                <w:szCs w:val="28"/>
                <w:lang w:eastAsia="ru-RU"/>
              </w:rPr>
              <w:t>24</w:t>
            </w:r>
            <w:r w:rsidRPr="00387B74">
              <w:rPr>
                <w:rFonts w:ascii="Times New Roman" w:eastAsia="Times New Roman" w:hAnsi="Times New Roman" w:cs="Times New Roman"/>
                <w:sz w:val="28"/>
                <w:szCs w:val="28"/>
                <w:lang w:eastAsia="ru-RU"/>
              </w:rPr>
              <w:t>-202</w:t>
            </w:r>
            <w:r w:rsidR="00E032D3">
              <w:rPr>
                <w:rFonts w:ascii="Times New Roman" w:eastAsia="Times New Roman" w:hAnsi="Times New Roman" w:cs="Times New Roman"/>
                <w:sz w:val="28"/>
                <w:szCs w:val="28"/>
                <w:lang w:eastAsia="ru-RU"/>
              </w:rPr>
              <w:t>6</w:t>
            </w:r>
            <w:r w:rsidRPr="00387B74">
              <w:rPr>
                <w:rFonts w:ascii="Times New Roman" w:eastAsia="Times New Roman" w:hAnsi="Times New Roman" w:cs="Times New Roman"/>
                <w:sz w:val="28"/>
                <w:szCs w:val="28"/>
                <w:lang w:eastAsia="ru-RU"/>
              </w:rPr>
              <w:t xml:space="preserve"> годы</w:t>
            </w:r>
            <w:r w:rsidR="0083020B">
              <w:rPr>
                <w:rFonts w:ascii="Times New Roman" w:eastAsia="Times New Roman" w:hAnsi="Times New Roman" w:cs="Times New Roman"/>
                <w:sz w:val="28"/>
                <w:szCs w:val="28"/>
                <w:lang w:eastAsia="ru-RU"/>
              </w:rPr>
              <w:t>,</w:t>
            </w:r>
            <w:r w:rsidR="005A1234">
              <w:rPr>
                <w:rFonts w:ascii="Times New Roman" w:eastAsia="Times New Roman" w:hAnsi="Times New Roman" w:cs="Times New Roman"/>
                <w:sz w:val="28"/>
                <w:szCs w:val="28"/>
                <w:lang w:eastAsia="ru-RU"/>
              </w:rPr>
              <w:t xml:space="preserve"> без разделения на этапы</w:t>
            </w:r>
          </w:p>
        </w:tc>
      </w:tr>
      <w:tr w:rsidR="00387B74" w:rsidRPr="00387B74" w14:paraId="7794C44F" w14:textId="77777777" w:rsidTr="00FE5542">
        <w:tc>
          <w:tcPr>
            <w:tcW w:w="3969" w:type="dxa"/>
            <w:tcBorders>
              <w:top w:val="single" w:sz="4" w:space="0" w:color="auto"/>
              <w:bottom w:val="single" w:sz="4" w:space="0" w:color="auto"/>
              <w:right w:val="single" w:sz="4" w:space="0" w:color="auto"/>
            </w:tcBorders>
          </w:tcPr>
          <w:p w14:paraId="4146BC11" w14:textId="2862F3A6" w:rsidR="00387B74" w:rsidRPr="00387B74"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Цели</w:t>
            </w:r>
            <w:r w:rsidR="00D54ADE">
              <w:rPr>
                <w:rFonts w:ascii="Times New Roman" w:eastAsia="Times New Roman" w:hAnsi="Times New Roman" w:cs="Times New Roman"/>
                <w:sz w:val="28"/>
                <w:szCs w:val="28"/>
                <w:lang w:eastAsia="ru-RU"/>
              </w:rPr>
              <w:t xml:space="preserve"> муниципальной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51A9BBC1" w14:textId="1D504A18" w:rsidR="00387B74" w:rsidRPr="003627CE" w:rsidRDefault="003627CE" w:rsidP="00D54AD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 нуждающимися в улучшении жилищных условий</w:t>
            </w:r>
          </w:p>
        </w:tc>
      </w:tr>
      <w:tr w:rsidR="00387B74" w:rsidRPr="00387B74" w14:paraId="12AE7DCF" w14:textId="77777777" w:rsidTr="00FE5542">
        <w:tc>
          <w:tcPr>
            <w:tcW w:w="3969" w:type="dxa"/>
            <w:tcBorders>
              <w:top w:val="single" w:sz="4" w:space="0" w:color="auto"/>
              <w:bottom w:val="single" w:sz="4" w:space="0" w:color="auto"/>
              <w:right w:val="single" w:sz="4" w:space="0" w:color="auto"/>
            </w:tcBorders>
          </w:tcPr>
          <w:p w14:paraId="213C0BCE" w14:textId="09493500" w:rsidR="00387B74" w:rsidRPr="00387B74" w:rsidRDefault="00387B74" w:rsidP="00D54ADE">
            <w:pPr>
              <w:widowControl w:val="0"/>
              <w:autoSpaceDE w:val="0"/>
              <w:autoSpaceDN w:val="0"/>
              <w:spacing w:after="0" w:line="240" w:lineRule="auto"/>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Задачи </w:t>
            </w:r>
            <w:r w:rsidR="00D54ADE">
              <w:rPr>
                <w:rFonts w:ascii="Times New Roman" w:eastAsia="Times New Roman" w:hAnsi="Times New Roman" w:cs="Times New Roman"/>
                <w:sz w:val="28"/>
                <w:szCs w:val="28"/>
                <w:lang w:eastAsia="ru-RU"/>
              </w:rPr>
              <w:t xml:space="preserve">муниципальной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8C2C53" w14:textId="3CF502BC" w:rsidR="00387B74" w:rsidRDefault="00383FEF" w:rsidP="00383F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3F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D33BC" w:rsidRPr="00383FEF">
              <w:rPr>
                <w:rFonts w:ascii="Times New Roman" w:eastAsia="Times New Roman" w:hAnsi="Times New Roman" w:cs="Times New Roman"/>
                <w:sz w:val="28"/>
                <w:szCs w:val="28"/>
                <w:lang w:eastAsia="ru-RU"/>
              </w:rPr>
              <w:t xml:space="preserve">Предоставление молодым семьям – участникам мероприятия по обеспечению жильем молодых семей </w:t>
            </w:r>
            <w:r w:rsidR="00597BEA" w:rsidRPr="00383FEF">
              <w:rPr>
                <w:rFonts w:ascii="Times New Roman" w:eastAsia="Times New Roman" w:hAnsi="Times New Roman" w:cs="Times New Roman"/>
                <w:sz w:val="28"/>
                <w:szCs w:val="28"/>
                <w:lang w:eastAsia="ru-RU"/>
              </w:rPr>
              <w:t>ведомственной</w:t>
            </w:r>
            <w:r w:rsidR="007D33BC" w:rsidRPr="00383FEF">
              <w:rPr>
                <w:rFonts w:ascii="Times New Roman" w:eastAsia="Times New Roman" w:hAnsi="Times New Roman" w:cs="Times New Roman"/>
                <w:sz w:val="28"/>
                <w:szCs w:val="28"/>
                <w:lang w:eastAsia="ru-RU"/>
              </w:rPr>
              <w:t xml:space="preserve"> целевой программы «Оказание государственной поддержки гражданам в обеспечении жильем и оплате жилищно-коммунальных услуг» </w:t>
            </w:r>
            <w:r w:rsidR="00597BEA" w:rsidRPr="00383FEF">
              <w:rPr>
                <w:rFonts w:ascii="Times New Roman" w:eastAsia="Times New Roman" w:hAnsi="Times New Roman" w:cs="Times New Roman"/>
                <w:sz w:val="28"/>
                <w:szCs w:val="28"/>
                <w:lang w:eastAsia="ru-RU"/>
              </w:rPr>
              <w:t>государственной</w:t>
            </w:r>
            <w:r w:rsidR="007D33BC" w:rsidRPr="00383FEF">
              <w:rPr>
                <w:rFonts w:ascii="Times New Roman" w:eastAsia="Times New Roman" w:hAnsi="Times New Roman" w:cs="Times New Roman"/>
                <w:sz w:val="28"/>
                <w:szCs w:val="28"/>
                <w:lang w:eastAsia="ru-RU"/>
              </w:rPr>
              <w:t xml:space="preserve"> </w:t>
            </w:r>
            <w:r w:rsidR="00597BEA" w:rsidRPr="00383FEF">
              <w:rPr>
                <w:rFonts w:ascii="Times New Roman" w:eastAsia="Times New Roman" w:hAnsi="Times New Roman" w:cs="Times New Roman"/>
                <w:sz w:val="28"/>
                <w:szCs w:val="28"/>
                <w:lang w:eastAsia="ru-RU"/>
              </w:rPr>
              <w:t>программы</w:t>
            </w:r>
            <w:r w:rsidR="007D33BC" w:rsidRPr="00383FEF">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r w:rsidR="00597BEA" w:rsidRPr="00383FEF">
              <w:rPr>
                <w:rFonts w:ascii="Times New Roman" w:eastAsia="Times New Roman" w:hAnsi="Times New Roman" w:cs="Times New Roman"/>
                <w:sz w:val="28"/>
                <w:szCs w:val="28"/>
                <w:lang w:eastAsia="ru-RU"/>
              </w:rPr>
              <w:t>» - социальных выплат на приобретение жилого помещения или строительство жилого дома (далее – социальные выплаты)</w:t>
            </w:r>
            <w:r>
              <w:rPr>
                <w:rFonts w:ascii="Times New Roman" w:eastAsia="Times New Roman" w:hAnsi="Times New Roman" w:cs="Times New Roman"/>
                <w:sz w:val="28"/>
                <w:szCs w:val="28"/>
                <w:lang w:eastAsia="ru-RU"/>
              </w:rPr>
              <w:t>;</w:t>
            </w:r>
          </w:p>
          <w:p w14:paraId="317F881B" w14:textId="1E76B619" w:rsidR="00383FEF" w:rsidRPr="00383FEF" w:rsidRDefault="00383FEF" w:rsidP="00383F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383FEF">
              <w:rPr>
                <w:rFonts w:ascii="Times New Roman" w:eastAsia="Times New Roman" w:hAnsi="Times New Roman" w:cs="Times New Roman"/>
                <w:sz w:val="28"/>
                <w:szCs w:val="28"/>
                <w:lang w:eastAsia="ru-RU"/>
              </w:rPr>
              <w:t xml:space="preserve">редоставление молодым семьям </w:t>
            </w:r>
            <w:r w:rsidRPr="00383FEF">
              <w:rPr>
                <w:rFonts w:ascii="Times New Roman" w:eastAsia="Times New Roman" w:hAnsi="Times New Roman" w:cs="Times New Roman"/>
                <w:sz w:val="28"/>
                <w:szCs w:val="28"/>
                <w:lang w:eastAsia="ru-RU"/>
              </w:rPr>
              <w:lastRenderedPageBreak/>
              <w:t>дополнительных социальных выплат при рождении или усыновлении (удочерении) ребенка</w:t>
            </w:r>
            <w:r>
              <w:rPr>
                <w:rFonts w:ascii="Times New Roman" w:eastAsia="Times New Roman" w:hAnsi="Times New Roman" w:cs="Times New Roman"/>
                <w:sz w:val="28"/>
                <w:szCs w:val="28"/>
                <w:lang w:eastAsia="ru-RU"/>
              </w:rPr>
              <w:t xml:space="preserve"> из областного бюджета.</w:t>
            </w:r>
          </w:p>
          <w:p w14:paraId="179D901E" w14:textId="2B0E1030" w:rsidR="00383FEF" w:rsidRPr="00387B74" w:rsidRDefault="00383FEF"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87B74" w:rsidRPr="00387B74" w14:paraId="3561AB1B" w14:textId="77777777" w:rsidTr="00FE5542">
        <w:tc>
          <w:tcPr>
            <w:tcW w:w="3969" w:type="dxa"/>
            <w:tcBorders>
              <w:top w:val="single" w:sz="4" w:space="0" w:color="auto"/>
              <w:bottom w:val="single" w:sz="4" w:space="0" w:color="auto"/>
              <w:right w:val="single" w:sz="4" w:space="0" w:color="auto"/>
            </w:tcBorders>
          </w:tcPr>
          <w:p w14:paraId="4B1D166F" w14:textId="38DF2A90" w:rsidR="00387B74" w:rsidRPr="00387B74"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 xml:space="preserve">Целевые показатели (индикаторы) </w:t>
            </w:r>
            <w:r w:rsidR="00D54ADE">
              <w:rPr>
                <w:rFonts w:ascii="Times New Roman" w:eastAsia="Times New Roman" w:hAnsi="Times New Roman" w:cs="Times New Roman"/>
                <w:sz w:val="28"/>
                <w:szCs w:val="28"/>
                <w:lang w:eastAsia="ru-RU"/>
              </w:rPr>
              <w:t xml:space="preserve">муниципальной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D2CD202" w14:textId="77777777" w:rsidR="00387B74" w:rsidRDefault="00383FEF" w:rsidP="00383FEF">
            <w:pPr>
              <w:pStyle w:val="a8"/>
              <w:numPr>
                <w:ilvl w:val="0"/>
                <w:numId w:val="3"/>
              </w:numPr>
              <w:autoSpaceDE w:val="0"/>
              <w:autoSpaceDN w:val="0"/>
              <w:adjustRightInd w:val="0"/>
              <w:spacing w:after="0" w:line="240" w:lineRule="auto"/>
              <w:ind w:left="32" w:firstLine="284"/>
              <w:jc w:val="both"/>
              <w:rPr>
                <w:rFonts w:ascii="Times New Roman" w:eastAsia="Times New Roman" w:hAnsi="Times New Roman" w:cs="Times New Roman"/>
                <w:sz w:val="28"/>
                <w:szCs w:val="28"/>
                <w:lang w:eastAsia="ru-RU"/>
              </w:rPr>
            </w:pPr>
            <w:r w:rsidRPr="00383FEF">
              <w:rPr>
                <w:rFonts w:ascii="Times New Roman" w:eastAsia="Times New Roman" w:hAnsi="Times New Roman" w:cs="Times New Roman"/>
                <w:sz w:val="28"/>
                <w:szCs w:val="28"/>
                <w:lang w:eastAsia="ru-RU"/>
              </w:rPr>
              <w:t xml:space="preserve">Доля молодых семей, получивших социальную выплату, от общего числа молодых </w:t>
            </w:r>
            <w:proofErr w:type="gramStart"/>
            <w:r w:rsidRPr="00383FEF">
              <w:rPr>
                <w:rFonts w:ascii="Times New Roman" w:eastAsia="Times New Roman" w:hAnsi="Times New Roman" w:cs="Times New Roman"/>
                <w:sz w:val="28"/>
                <w:szCs w:val="28"/>
                <w:lang w:eastAsia="ru-RU"/>
              </w:rPr>
              <w:t>семей,  получивших</w:t>
            </w:r>
            <w:proofErr w:type="gramEnd"/>
            <w:r w:rsidRPr="00383FEF">
              <w:rPr>
                <w:rFonts w:ascii="Times New Roman" w:eastAsia="Times New Roman" w:hAnsi="Times New Roman" w:cs="Times New Roman"/>
                <w:sz w:val="28"/>
                <w:szCs w:val="28"/>
                <w:lang w:eastAsia="ru-RU"/>
              </w:rPr>
              <w:t xml:space="preserve"> свидетельства о праве на получение социальной выплаты</w:t>
            </w:r>
            <w:r>
              <w:rPr>
                <w:rFonts w:ascii="Times New Roman" w:eastAsia="Times New Roman" w:hAnsi="Times New Roman" w:cs="Times New Roman"/>
                <w:sz w:val="28"/>
                <w:szCs w:val="28"/>
                <w:lang w:eastAsia="ru-RU"/>
              </w:rPr>
              <w:t>;</w:t>
            </w:r>
          </w:p>
          <w:p w14:paraId="35F28EEB" w14:textId="5D19C6D6" w:rsidR="00383FEF" w:rsidRPr="00383FEF" w:rsidRDefault="00383FEF" w:rsidP="00383FEF">
            <w:pPr>
              <w:pStyle w:val="a8"/>
              <w:numPr>
                <w:ilvl w:val="0"/>
                <w:numId w:val="3"/>
              </w:numPr>
              <w:autoSpaceDE w:val="0"/>
              <w:autoSpaceDN w:val="0"/>
              <w:adjustRightInd w:val="0"/>
              <w:spacing w:after="0" w:line="240" w:lineRule="auto"/>
              <w:ind w:left="32" w:firstLine="284"/>
              <w:jc w:val="both"/>
              <w:rPr>
                <w:rFonts w:ascii="Times New Roman" w:eastAsia="Times New Roman" w:hAnsi="Times New Roman" w:cs="Times New Roman"/>
                <w:sz w:val="28"/>
                <w:szCs w:val="28"/>
                <w:lang w:eastAsia="ru-RU"/>
              </w:rPr>
            </w:pPr>
            <w:r w:rsidRPr="00383FEF">
              <w:rPr>
                <w:rFonts w:ascii="Times New Roman" w:eastAsia="Times New Roman" w:hAnsi="Times New Roman" w:cs="Times New Roman"/>
                <w:sz w:val="28"/>
                <w:szCs w:val="28"/>
                <w:lang w:eastAsia="ru-RU"/>
              </w:rPr>
              <w:t xml:space="preserve">Доля молодых семей, получивших дополнительную социальную выплату, от общего числа молодых </w:t>
            </w:r>
            <w:proofErr w:type="gramStart"/>
            <w:r w:rsidRPr="00383FEF">
              <w:rPr>
                <w:rFonts w:ascii="Times New Roman" w:eastAsia="Times New Roman" w:hAnsi="Times New Roman" w:cs="Times New Roman"/>
                <w:sz w:val="28"/>
                <w:szCs w:val="28"/>
                <w:lang w:eastAsia="ru-RU"/>
              </w:rPr>
              <w:t>семей,  обратившихся</w:t>
            </w:r>
            <w:proofErr w:type="gramEnd"/>
            <w:r w:rsidRPr="00383FEF">
              <w:rPr>
                <w:rFonts w:ascii="Times New Roman" w:eastAsia="Times New Roman" w:hAnsi="Times New Roman" w:cs="Times New Roman"/>
                <w:sz w:val="28"/>
                <w:szCs w:val="28"/>
                <w:lang w:eastAsia="ru-RU"/>
              </w:rPr>
              <w:t xml:space="preserve"> за до</w:t>
            </w:r>
            <w:r>
              <w:rPr>
                <w:rFonts w:ascii="Times New Roman" w:eastAsia="Times New Roman" w:hAnsi="Times New Roman" w:cs="Times New Roman"/>
                <w:sz w:val="28"/>
                <w:szCs w:val="28"/>
                <w:lang w:eastAsia="ru-RU"/>
              </w:rPr>
              <w:t>по</w:t>
            </w:r>
            <w:r w:rsidRPr="00383FEF">
              <w:rPr>
                <w:rFonts w:ascii="Times New Roman" w:eastAsia="Times New Roman" w:hAnsi="Times New Roman" w:cs="Times New Roman"/>
                <w:sz w:val="28"/>
                <w:szCs w:val="28"/>
                <w:lang w:eastAsia="ru-RU"/>
              </w:rPr>
              <w:t>лнительной социальной выплатой</w:t>
            </w:r>
          </w:p>
        </w:tc>
      </w:tr>
      <w:tr w:rsidR="00387B74" w:rsidRPr="00387B74" w14:paraId="30D2B9A9" w14:textId="77777777" w:rsidTr="00FE5542">
        <w:tc>
          <w:tcPr>
            <w:tcW w:w="3969" w:type="dxa"/>
            <w:tcBorders>
              <w:top w:val="single" w:sz="4" w:space="0" w:color="auto"/>
              <w:bottom w:val="single" w:sz="4" w:space="0" w:color="auto"/>
              <w:right w:val="single" w:sz="4" w:space="0" w:color="auto"/>
            </w:tcBorders>
          </w:tcPr>
          <w:p w14:paraId="7EEE0D90" w14:textId="65C7321C" w:rsidR="00387B74" w:rsidRPr="00387B74" w:rsidRDefault="00387B74" w:rsidP="00D54ADE">
            <w:pPr>
              <w:widowControl w:val="0"/>
              <w:autoSpaceDE w:val="0"/>
              <w:autoSpaceDN w:val="0"/>
              <w:spacing w:after="0" w:line="240" w:lineRule="auto"/>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Объемы финансового обеспечения </w:t>
            </w:r>
            <w:r w:rsidR="00D54ADE">
              <w:rPr>
                <w:rFonts w:ascii="Times New Roman" w:eastAsia="Times New Roman" w:hAnsi="Times New Roman" w:cs="Times New Roman"/>
                <w:sz w:val="28"/>
                <w:szCs w:val="28"/>
                <w:lang w:eastAsia="ru-RU"/>
              </w:rPr>
              <w:t xml:space="preserve">муниципальной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0D8B3697"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На софинансирование основного мероприятия устанавливаются субсидии из федерального бюджета бюджету субъекта РФ (бюджет Калининградской области). </w:t>
            </w:r>
          </w:p>
          <w:p w14:paraId="30B9FA46"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14:paraId="69C32AD7" w14:textId="7040B6DC" w:rsidR="007A1495"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социальных выплат участникам </w:t>
            </w:r>
            <w:r w:rsidR="00597BEA">
              <w:rPr>
                <w:rFonts w:ascii="Times New Roman" w:eastAsia="Times New Roman" w:hAnsi="Times New Roman" w:cs="Times New Roman"/>
                <w:sz w:val="28"/>
                <w:szCs w:val="28"/>
                <w:lang w:eastAsia="ru-RU"/>
              </w:rPr>
              <w:t>Программы</w:t>
            </w:r>
            <w:r w:rsidRPr="00387B74">
              <w:rPr>
                <w:rFonts w:ascii="Times New Roman" w:eastAsia="Times New Roman" w:hAnsi="Times New Roman" w:cs="Times New Roman"/>
                <w:sz w:val="28"/>
                <w:szCs w:val="28"/>
                <w:lang w:eastAsia="ru-RU"/>
              </w:rPr>
              <w:t xml:space="preserve"> составит:</w:t>
            </w:r>
            <w:r w:rsidR="00DE1E41">
              <w:rPr>
                <w:rFonts w:ascii="Times New Roman" w:eastAsia="Times New Roman" w:hAnsi="Times New Roman" w:cs="Times New Roman"/>
                <w:sz w:val="28"/>
                <w:szCs w:val="28"/>
                <w:lang w:eastAsia="ru-RU"/>
              </w:rPr>
              <w:t xml:space="preserve"> </w:t>
            </w:r>
            <w:r w:rsidR="00383FEF">
              <w:rPr>
                <w:rFonts w:ascii="Times New Roman" w:eastAsia="Times New Roman" w:hAnsi="Times New Roman" w:cs="Times New Roman"/>
                <w:sz w:val="28"/>
                <w:szCs w:val="28"/>
                <w:lang w:eastAsia="ru-RU"/>
              </w:rPr>
              <w:t>18 304,7</w:t>
            </w:r>
            <w:r w:rsidR="00DE1E41">
              <w:rPr>
                <w:rFonts w:ascii="Times New Roman" w:eastAsia="Times New Roman" w:hAnsi="Times New Roman" w:cs="Times New Roman"/>
                <w:sz w:val="28"/>
                <w:szCs w:val="28"/>
                <w:lang w:eastAsia="ru-RU"/>
              </w:rPr>
              <w:t xml:space="preserve"> тыс. руб.</w:t>
            </w:r>
          </w:p>
          <w:p w14:paraId="29334728"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местный бюджет:</w:t>
            </w:r>
          </w:p>
          <w:p w14:paraId="3139D365" w14:textId="57BD0D29"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w:t>
            </w:r>
            <w:r w:rsidR="00D54ADE">
              <w:rPr>
                <w:rFonts w:ascii="Times New Roman" w:eastAsia="Times New Roman" w:hAnsi="Times New Roman" w:cs="Times New Roman"/>
                <w:sz w:val="28"/>
                <w:szCs w:val="28"/>
                <w:lang w:eastAsia="ru-RU"/>
              </w:rPr>
              <w:t xml:space="preserve"> </w:t>
            </w:r>
            <w:r w:rsidR="00D54ADE" w:rsidRPr="00D54ADE">
              <w:rPr>
                <w:rFonts w:ascii="Times New Roman" w:eastAsia="Times New Roman" w:hAnsi="Times New Roman" w:cs="Times New Roman"/>
                <w:sz w:val="28"/>
                <w:szCs w:val="28"/>
                <w:lang w:eastAsia="ru-RU"/>
              </w:rPr>
              <w:t>1</w:t>
            </w:r>
            <w:r w:rsidR="00383FEF">
              <w:rPr>
                <w:rFonts w:ascii="Times New Roman" w:eastAsia="Times New Roman" w:hAnsi="Times New Roman" w:cs="Times New Roman"/>
                <w:sz w:val="28"/>
                <w:szCs w:val="28"/>
                <w:lang w:eastAsia="ru-RU"/>
              </w:rPr>
              <w:t>202,1</w:t>
            </w:r>
            <w:r w:rsidR="00D54ADE">
              <w:rPr>
                <w:rFonts w:ascii="Times New Roman" w:eastAsia="Times New Roman" w:hAnsi="Times New Roman" w:cs="Times New Roman"/>
                <w:sz w:val="28"/>
                <w:szCs w:val="28"/>
                <w:lang w:eastAsia="ru-RU"/>
              </w:rPr>
              <w:t xml:space="preserve"> </w:t>
            </w:r>
            <w:r w:rsidRPr="00597BEA">
              <w:rPr>
                <w:rFonts w:ascii="Times New Roman" w:eastAsia="Times New Roman" w:hAnsi="Times New Roman" w:cs="Times New Roman"/>
                <w:sz w:val="28"/>
                <w:szCs w:val="28"/>
                <w:lang w:eastAsia="ru-RU"/>
              </w:rPr>
              <w:t>тыс. руб.</w:t>
            </w:r>
          </w:p>
          <w:p w14:paraId="126FA329" w14:textId="1BC785C3" w:rsid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xml:space="preserve">в 2025 году – </w:t>
            </w:r>
            <w:r w:rsidR="00D54ADE" w:rsidRPr="00D54ADE">
              <w:rPr>
                <w:rFonts w:ascii="Times New Roman" w:eastAsia="Times New Roman" w:hAnsi="Times New Roman" w:cs="Times New Roman"/>
                <w:sz w:val="28"/>
                <w:szCs w:val="28"/>
                <w:lang w:eastAsia="ru-RU"/>
              </w:rPr>
              <w:t>1</w:t>
            </w:r>
            <w:r w:rsidR="00383FEF">
              <w:rPr>
                <w:rFonts w:ascii="Times New Roman" w:eastAsia="Times New Roman" w:hAnsi="Times New Roman" w:cs="Times New Roman"/>
                <w:sz w:val="28"/>
                <w:szCs w:val="28"/>
                <w:lang w:eastAsia="ru-RU"/>
              </w:rPr>
              <w:t>930,0</w:t>
            </w:r>
            <w:r w:rsidRPr="00597BEA">
              <w:rPr>
                <w:rFonts w:ascii="Times New Roman" w:eastAsia="Times New Roman" w:hAnsi="Times New Roman" w:cs="Times New Roman"/>
                <w:sz w:val="28"/>
                <w:szCs w:val="28"/>
                <w:lang w:eastAsia="ru-RU"/>
              </w:rPr>
              <w:t xml:space="preserve"> тыс. руб.</w:t>
            </w:r>
          </w:p>
          <w:p w14:paraId="11DFBD43" w14:textId="439B7295" w:rsidR="00D54ADE" w:rsidRPr="00597BEA" w:rsidRDefault="00D54ADE"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2026 году </w:t>
            </w:r>
            <w:r w:rsidR="00383F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54ADE">
              <w:rPr>
                <w:rFonts w:ascii="Times New Roman" w:eastAsia="Times New Roman" w:hAnsi="Times New Roman" w:cs="Times New Roman"/>
                <w:sz w:val="28"/>
                <w:szCs w:val="28"/>
                <w:lang w:eastAsia="ru-RU"/>
              </w:rPr>
              <w:t>1</w:t>
            </w:r>
            <w:r w:rsidR="00383FEF">
              <w:rPr>
                <w:rFonts w:ascii="Times New Roman" w:eastAsia="Times New Roman" w:hAnsi="Times New Roman" w:cs="Times New Roman"/>
                <w:sz w:val="28"/>
                <w:szCs w:val="28"/>
                <w:lang w:eastAsia="ru-RU"/>
              </w:rPr>
              <w:t>930,0</w:t>
            </w:r>
            <w:r>
              <w:rPr>
                <w:rFonts w:ascii="Times New Roman" w:eastAsia="Times New Roman" w:hAnsi="Times New Roman" w:cs="Times New Roman"/>
                <w:sz w:val="28"/>
                <w:szCs w:val="28"/>
                <w:lang w:eastAsia="ru-RU"/>
              </w:rPr>
              <w:t xml:space="preserve"> тыс. руб.</w:t>
            </w:r>
          </w:p>
          <w:p w14:paraId="5FD30AB9"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4F4934" w14:textId="477B764D"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областной</w:t>
            </w:r>
            <w:r w:rsidR="00383FEF">
              <w:rPr>
                <w:rFonts w:ascii="Times New Roman" w:eastAsia="Times New Roman" w:hAnsi="Times New Roman" w:cs="Times New Roman"/>
                <w:sz w:val="28"/>
                <w:szCs w:val="28"/>
                <w:lang w:eastAsia="ru-RU"/>
              </w:rPr>
              <w:t xml:space="preserve"> и </w:t>
            </w:r>
            <w:proofErr w:type="gramStart"/>
            <w:r w:rsidR="00383FEF">
              <w:rPr>
                <w:rFonts w:ascii="Times New Roman" w:eastAsia="Times New Roman" w:hAnsi="Times New Roman" w:cs="Times New Roman"/>
                <w:sz w:val="28"/>
                <w:szCs w:val="28"/>
                <w:lang w:eastAsia="ru-RU"/>
              </w:rPr>
              <w:t xml:space="preserve">федеральный </w:t>
            </w:r>
            <w:r w:rsidRPr="00597BEA">
              <w:rPr>
                <w:rFonts w:ascii="Times New Roman" w:eastAsia="Times New Roman" w:hAnsi="Times New Roman" w:cs="Times New Roman"/>
                <w:sz w:val="28"/>
                <w:szCs w:val="28"/>
                <w:lang w:eastAsia="ru-RU"/>
              </w:rPr>
              <w:t xml:space="preserve"> бюджет</w:t>
            </w:r>
            <w:proofErr w:type="gramEnd"/>
            <w:r w:rsidRPr="00597BEA">
              <w:rPr>
                <w:rFonts w:ascii="Times New Roman" w:eastAsia="Times New Roman" w:hAnsi="Times New Roman" w:cs="Times New Roman"/>
                <w:sz w:val="28"/>
                <w:szCs w:val="28"/>
                <w:lang w:eastAsia="ru-RU"/>
              </w:rPr>
              <w:t>:</w:t>
            </w:r>
          </w:p>
          <w:p w14:paraId="68B3A73E" w14:textId="45B48930"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w:t>
            </w:r>
            <w:r w:rsidR="00D54ADE">
              <w:rPr>
                <w:rFonts w:ascii="Times New Roman" w:eastAsia="Times New Roman" w:hAnsi="Times New Roman" w:cs="Times New Roman"/>
                <w:sz w:val="28"/>
                <w:szCs w:val="28"/>
                <w:lang w:eastAsia="ru-RU"/>
              </w:rPr>
              <w:t>4</w:t>
            </w:r>
            <w:r w:rsidRPr="00597BEA">
              <w:rPr>
                <w:rFonts w:ascii="Times New Roman" w:eastAsia="Times New Roman" w:hAnsi="Times New Roman" w:cs="Times New Roman"/>
                <w:sz w:val="28"/>
                <w:szCs w:val="28"/>
                <w:lang w:eastAsia="ru-RU"/>
              </w:rPr>
              <w:t xml:space="preserve"> году – </w:t>
            </w:r>
            <w:r w:rsidR="00383FEF">
              <w:rPr>
                <w:rFonts w:ascii="Times New Roman" w:eastAsia="Times New Roman" w:hAnsi="Times New Roman" w:cs="Times New Roman"/>
                <w:sz w:val="28"/>
                <w:szCs w:val="28"/>
                <w:lang w:eastAsia="ru-RU"/>
              </w:rPr>
              <w:t>4894,7</w:t>
            </w:r>
            <w:r w:rsidRPr="00597BEA">
              <w:rPr>
                <w:rFonts w:ascii="Times New Roman" w:eastAsia="Times New Roman" w:hAnsi="Times New Roman" w:cs="Times New Roman"/>
                <w:sz w:val="28"/>
                <w:szCs w:val="28"/>
                <w:lang w:eastAsia="ru-RU"/>
              </w:rPr>
              <w:t xml:space="preserve"> тыс. руб.</w:t>
            </w:r>
          </w:p>
          <w:p w14:paraId="4F23DC66" w14:textId="57A0AD0E"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w:t>
            </w:r>
            <w:r w:rsidR="00D54ADE">
              <w:rPr>
                <w:rFonts w:ascii="Times New Roman" w:eastAsia="Times New Roman" w:hAnsi="Times New Roman" w:cs="Times New Roman"/>
                <w:sz w:val="28"/>
                <w:szCs w:val="28"/>
                <w:lang w:eastAsia="ru-RU"/>
              </w:rPr>
              <w:t>5</w:t>
            </w:r>
            <w:r w:rsidRPr="00597BEA">
              <w:rPr>
                <w:rFonts w:ascii="Times New Roman" w:eastAsia="Times New Roman" w:hAnsi="Times New Roman" w:cs="Times New Roman"/>
                <w:sz w:val="28"/>
                <w:szCs w:val="28"/>
                <w:lang w:eastAsia="ru-RU"/>
              </w:rPr>
              <w:t xml:space="preserve"> году – </w:t>
            </w:r>
            <w:r w:rsidR="00B85776" w:rsidRPr="00B85776">
              <w:rPr>
                <w:rFonts w:ascii="Times New Roman" w:eastAsia="Times New Roman" w:hAnsi="Times New Roman" w:cs="Times New Roman"/>
                <w:sz w:val="28"/>
                <w:szCs w:val="28"/>
                <w:lang w:eastAsia="ru-RU"/>
              </w:rPr>
              <w:t>4</w:t>
            </w:r>
            <w:r w:rsidR="00383FEF">
              <w:rPr>
                <w:rFonts w:ascii="Times New Roman" w:eastAsia="Times New Roman" w:hAnsi="Times New Roman" w:cs="Times New Roman"/>
                <w:sz w:val="28"/>
                <w:szCs w:val="28"/>
                <w:lang w:eastAsia="ru-RU"/>
              </w:rPr>
              <w:t>347,</w:t>
            </w:r>
            <w:proofErr w:type="gramStart"/>
            <w:r w:rsidR="00383FEF">
              <w:rPr>
                <w:rFonts w:ascii="Times New Roman" w:eastAsia="Times New Roman" w:hAnsi="Times New Roman" w:cs="Times New Roman"/>
                <w:sz w:val="28"/>
                <w:szCs w:val="28"/>
                <w:lang w:eastAsia="ru-RU"/>
              </w:rPr>
              <w:t>9</w:t>
            </w:r>
            <w:r w:rsidR="00B85776" w:rsidRPr="00B85776">
              <w:rPr>
                <w:rFonts w:ascii="Times New Roman" w:eastAsia="Times New Roman" w:hAnsi="Times New Roman" w:cs="Times New Roman"/>
                <w:sz w:val="28"/>
                <w:szCs w:val="28"/>
                <w:lang w:eastAsia="ru-RU"/>
              </w:rPr>
              <w:t xml:space="preserve"> </w:t>
            </w:r>
            <w:r w:rsidRPr="00597BEA">
              <w:rPr>
                <w:rFonts w:ascii="Times New Roman" w:eastAsia="Times New Roman" w:hAnsi="Times New Roman" w:cs="Times New Roman"/>
                <w:sz w:val="28"/>
                <w:szCs w:val="28"/>
                <w:lang w:eastAsia="ru-RU"/>
              </w:rPr>
              <w:t xml:space="preserve"> тыс.</w:t>
            </w:r>
            <w:proofErr w:type="gramEnd"/>
            <w:r w:rsidRPr="00597BEA">
              <w:rPr>
                <w:rFonts w:ascii="Times New Roman" w:eastAsia="Times New Roman" w:hAnsi="Times New Roman" w:cs="Times New Roman"/>
                <w:sz w:val="28"/>
                <w:szCs w:val="28"/>
                <w:lang w:eastAsia="ru-RU"/>
              </w:rPr>
              <w:t xml:space="preserve"> руб.</w:t>
            </w:r>
          </w:p>
          <w:p w14:paraId="2DCB1DF5" w14:textId="29E91C09"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w:t>
            </w:r>
            <w:r w:rsidR="00D54ADE">
              <w:rPr>
                <w:rFonts w:ascii="Times New Roman" w:eastAsia="Times New Roman" w:hAnsi="Times New Roman" w:cs="Times New Roman"/>
                <w:sz w:val="28"/>
                <w:szCs w:val="28"/>
                <w:lang w:eastAsia="ru-RU"/>
              </w:rPr>
              <w:t>6</w:t>
            </w:r>
            <w:r w:rsidRPr="00597BEA">
              <w:rPr>
                <w:rFonts w:ascii="Times New Roman" w:eastAsia="Times New Roman" w:hAnsi="Times New Roman" w:cs="Times New Roman"/>
                <w:sz w:val="28"/>
                <w:szCs w:val="28"/>
                <w:lang w:eastAsia="ru-RU"/>
              </w:rPr>
              <w:t xml:space="preserve"> году – </w:t>
            </w:r>
            <w:r w:rsidR="00B85776" w:rsidRPr="00B85776">
              <w:rPr>
                <w:rFonts w:ascii="Times New Roman" w:eastAsia="Times New Roman" w:hAnsi="Times New Roman" w:cs="Times New Roman"/>
                <w:sz w:val="28"/>
                <w:szCs w:val="28"/>
                <w:lang w:eastAsia="ru-RU"/>
              </w:rPr>
              <w:t>4</w:t>
            </w:r>
            <w:r w:rsidR="00383FEF">
              <w:rPr>
                <w:rFonts w:ascii="Times New Roman" w:eastAsia="Times New Roman" w:hAnsi="Times New Roman" w:cs="Times New Roman"/>
                <w:sz w:val="28"/>
                <w:szCs w:val="28"/>
                <w:lang w:eastAsia="ru-RU"/>
              </w:rPr>
              <w:t>000,</w:t>
            </w:r>
            <w:proofErr w:type="gramStart"/>
            <w:r w:rsidR="00383FEF">
              <w:rPr>
                <w:rFonts w:ascii="Times New Roman" w:eastAsia="Times New Roman" w:hAnsi="Times New Roman" w:cs="Times New Roman"/>
                <w:sz w:val="28"/>
                <w:szCs w:val="28"/>
                <w:lang w:eastAsia="ru-RU"/>
              </w:rPr>
              <w:t>0</w:t>
            </w:r>
            <w:r w:rsidR="00B85776" w:rsidRPr="00B85776">
              <w:rPr>
                <w:rFonts w:ascii="Times New Roman" w:eastAsia="Times New Roman" w:hAnsi="Times New Roman" w:cs="Times New Roman"/>
                <w:sz w:val="28"/>
                <w:szCs w:val="28"/>
                <w:lang w:eastAsia="ru-RU"/>
              </w:rPr>
              <w:t xml:space="preserve"> </w:t>
            </w:r>
            <w:r w:rsidRPr="00597BEA">
              <w:rPr>
                <w:rFonts w:ascii="Times New Roman" w:eastAsia="Times New Roman" w:hAnsi="Times New Roman" w:cs="Times New Roman"/>
                <w:sz w:val="28"/>
                <w:szCs w:val="28"/>
                <w:lang w:eastAsia="ru-RU"/>
              </w:rPr>
              <w:t xml:space="preserve"> тыс.</w:t>
            </w:r>
            <w:proofErr w:type="gramEnd"/>
            <w:r w:rsidRPr="00597BEA">
              <w:rPr>
                <w:rFonts w:ascii="Times New Roman" w:eastAsia="Times New Roman" w:hAnsi="Times New Roman" w:cs="Times New Roman"/>
                <w:sz w:val="28"/>
                <w:szCs w:val="28"/>
                <w:lang w:eastAsia="ru-RU"/>
              </w:rPr>
              <w:t xml:space="preserve"> руб.</w:t>
            </w:r>
          </w:p>
          <w:p w14:paraId="6448FEDE"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025062" w14:textId="145FD73B" w:rsidR="00387B74" w:rsidRPr="00387B74" w:rsidRDefault="007A1495" w:rsidP="007A14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87B74">
              <w:rPr>
                <w:rFonts w:ascii="Times New Roman" w:eastAsia="Times New Roman" w:hAnsi="Times New Roman" w:cs="Times New Roman"/>
                <w:sz w:val="28"/>
                <w:szCs w:val="28"/>
                <w:lang w:eastAsia="ru-RU"/>
              </w:rPr>
              <w:t>Объем средств, предусмотренных местным</w:t>
            </w:r>
            <w:r w:rsidR="00597BEA">
              <w:rPr>
                <w:rFonts w:ascii="Times New Roman" w:eastAsia="Times New Roman" w:hAnsi="Times New Roman" w:cs="Times New Roman"/>
                <w:sz w:val="28"/>
                <w:szCs w:val="28"/>
                <w:lang w:eastAsia="ru-RU"/>
              </w:rPr>
              <w:t>, областным и федеральным</w:t>
            </w:r>
            <w:r w:rsidRPr="00387B74">
              <w:rPr>
                <w:rFonts w:ascii="Times New Roman" w:eastAsia="Times New Roman" w:hAnsi="Times New Roman" w:cs="Times New Roman"/>
                <w:sz w:val="28"/>
                <w:szCs w:val="28"/>
                <w:lang w:eastAsia="ru-RU"/>
              </w:rPr>
              <w:t xml:space="preserve"> бюджет</w:t>
            </w:r>
            <w:r w:rsidR="00597BEA">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w:t>
            </w:r>
            <w:r w:rsidRPr="00387B74">
              <w:rPr>
                <w:rFonts w:ascii="Times New Roman" w:eastAsia="Times New Roman" w:hAnsi="Times New Roman" w:cs="Times New Roman"/>
                <w:sz w:val="28"/>
                <w:szCs w:val="28"/>
                <w:lang w:eastAsia="ru-RU"/>
              </w:rPr>
              <w:t xml:space="preserve"> подлежит ежегодному уточнению при утверждении бюджет</w:t>
            </w:r>
            <w:r w:rsidR="00597BEA">
              <w:rPr>
                <w:rFonts w:ascii="Times New Roman" w:eastAsia="Times New Roman" w:hAnsi="Times New Roman" w:cs="Times New Roman"/>
                <w:sz w:val="28"/>
                <w:szCs w:val="28"/>
                <w:lang w:eastAsia="ru-RU"/>
              </w:rPr>
              <w:t>ов</w:t>
            </w:r>
            <w:r w:rsidRPr="00387B74">
              <w:rPr>
                <w:rFonts w:ascii="Times New Roman" w:eastAsia="Times New Roman" w:hAnsi="Times New Roman" w:cs="Times New Roman"/>
                <w:sz w:val="28"/>
                <w:szCs w:val="28"/>
                <w:lang w:eastAsia="ru-RU"/>
              </w:rPr>
              <w:t xml:space="preserve"> на финансовый и плановый период.</w:t>
            </w:r>
          </w:p>
        </w:tc>
      </w:tr>
      <w:tr w:rsidR="00387B74" w:rsidRPr="00387B74" w14:paraId="4747998F" w14:textId="77777777" w:rsidTr="00FE5542">
        <w:tc>
          <w:tcPr>
            <w:tcW w:w="3969" w:type="dxa"/>
            <w:tcBorders>
              <w:top w:val="single" w:sz="4" w:space="0" w:color="auto"/>
              <w:bottom w:val="single" w:sz="4" w:space="0" w:color="auto"/>
              <w:right w:val="single" w:sz="4" w:space="0" w:color="auto"/>
            </w:tcBorders>
          </w:tcPr>
          <w:p w14:paraId="1F295E1D" w14:textId="6BF34BD9" w:rsidR="00387B74" w:rsidRPr="00387B74"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Ожидаемые результаты реализации </w:t>
            </w:r>
            <w:r w:rsidR="00D54ADE">
              <w:rPr>
                <w:rFonts w:ascii="Times New Roman" w:eastAsia="Times New Roman" w:hAnsi="Times New Roman" w:cs="Times New Roman"/>
                <w:sz w:val="28"/>
                <w:szCs w:val="28"/>
                <w:lang w:eastAsia="ru-RU"/>
              </w:rPr>
              <w:t xml:space="preserve">муниципальной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10C5096" w14:textId="77777777" w:rsidR="007A1495"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09EE" w:rsidRPr="005F09EE">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ешное выполнение программы позволит:</w:t>
            </w:r>
          </w:p>
          <w:p w14:paraId="207C3A00" w14:textId="77777777" w:rsid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повышения уровня обеспеченности жильем молодых семей;</w:t>
            </w:r>
          </w:p>
          <w:p w14:paraId="58C9CB9E" w14:textId="77777777" w:rsidR="007A1495"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t xml:space="preserve"> </w:t>
            </w:r>
            <w:r>
              <w:rPr>
                <w:rFonts w:ascii="Times New Roman" w:eastAsia="Times New Roman" w:hAnsi="Times New Roman" w:cs="Times New Roman"/>
                <w:sz w:val="28"/>
                <w:szCs w:val="28"/>
                <w:lang w:eastAsia="ru-RU"/>
              </w:rPr>
              <w:t>привлечь</w:t>
            </w:r>
            <w:r w:rsidRPr="007A1495">
              <w:rPr>
                <w:rFonts w:ascii="Times New Roman" w:eastAsia="Times New Roman" w:hAnsi="Times New Roman" w:cs="Times New Roman"/>
                <w:sz w:val="28"/>
                <w:szCs w:val="28"/>
                <w:lang w:eastAsia="ru-RU"/>
              </w:rPr>
              <w:t xml:space="preserve"> в жилищную сферу </w:t>
            </w:r>
            <w:r>
              <w:rPr>
                <w:rFonts w:ascii="Times New Roman" w:eastAsia="Times New Roman" w:hAnsi="Times New Roman" w:cs="Times New Roman"/>
                <w:sz w:val="28"/>
                <w:szCs w:val="28"/>
                <w:lang w:eastAsia="ru-RU"/>
              </w:rPr>
              <w:t>дополнительные финансовые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кредитных и других организаций, предоставляющих кредиты и займы на приобретение или ст</w:t>
            </w:r>
            <w:r>
              <w:rPr>
                <w:rFonts w:ascii="Times New Roman" w:eastAsia="Times New Roman" w:hAnsi="Times New Roman" w:cs="Times New Roman"/>
                <w:sz w:val="28"/>
                <w:szCs w:val="28"/>
                <w:lang w:eastAsia="ru-RU"/>
              </w:rPr>
              <w:t>роительство жилья, и собственные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w:t>
            </w:r>
          </w:p>
          <w:p w14:paraId="5095606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формирования активной жизненной позиции молодежи;</w:t>
            </w:r>
          </w:p>
          <w:p w14:paraId="0D9F96B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укрепить семейные отношения и снизить социальную напряженность</w:t>
            </w:r>
            <w:r w:rsidR="005F09EE" w:rsidRPr="005F09EE">
              <w:rPr>
                <w:rFonts w:ascii="Times New Roman" w:eastAsia="Times New Roman" w:hAnsi="Times New Roman" w:cs="Times New Roman"/>
                <w:sz w:val="28"/>
                <w:szCs w:val="28"/>
                <w:lang w:eastAsia="ru-RU"/>
              </w:rPr>
              <w:t xml:space="preserve"> в обществе;</w:t>
            </w:r>
          </w:p>
          <w:p w14:paraId="3E65179C" w14:textId="77777777" w:rsidR="00387B74" w:rsidRPr="00387B74"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улучшить демографическую ситуацию</w:t>
            </w:r>
            <w:r w:rsidR="005F09EE" w:rsidRPr="005F09EE">
              <w:rPr>
                <w:rFonts w:ascii="Times New Roman" w:eastAsia="Times New Roman" w:hAnsi="Times New Roman" w:cs="Times New Roman"/>
                <w:sz w:val="28"/>
                <w:szCs w:val="28"/>
                <w:lang w:eastAsia="ru-RU"/>
              </w:rPr>
              <w:t xml:space="preserve"> в стране</w:t>
            </w:r>
          </w:p>
        </w:tc>
      </w:tr>
    </w:tbl>
    <w:p w14:paraId="3DF8C88A" w14:textId="77777777" w:rsidR="00916E73" w:rsidRDefault="00916E73"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sub_1100"/>
      <w:bookmarkEnd w:id="0"/>
    </w:p>
    <w:p w14:paraId="0501FDD4" w14:textId="4B504B36" w:rsidR="00387B74" w:rsidRPr="00387B74" w:rsidRDefault="00387B74" w:rsidP="003012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2. Содержание проблем</w:t>
      </w:r>
      <w:r w:rsidR="003012E9">
        <w:rPr>
          <w:rFonts w:ascii="Times New Roman" w:eastAsia="Times New Roman" w:hAnsi="Times New Roman" w:cs="Times New Roman"/>
          <w:b/>
          <w:sz w:val="28"/>
          <w:szCs w:val="28"/>
          <w:lang w:eastAsia="ru-RU"/>
        </w:rPr>
        <w:t>, на решение которых направлена муниципальная Программа</w:t>
      </w:r>
    </w:p>
    <w:p w14:paraId="38736A1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1"/>
    <w:p w14:paraId="3EBA8193"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409B03C" w14:textId="77777777"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61C45D84" w14:textId="3969D963" w:rsidR="00235A65" w:rsidRPr="00235A65" w:rsidRDefault="00235A65" w:rsidP="00235A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5A65">
        <w:rPr>
          <w:rFonts w:ascii="Times New Roman" w:eastAsia="Times New Roman" w:hAnsi="Times New Roman" w:cs="Times New Roman"/>
          <w:sz w:val="28"/>
          <w:szCs w:val="28"/>
          <w:lang w:eastAsia="ru-RU"/>
        </w:rPr>
        <w:t>Настоящая программа – комплекс мер по реализации мероприятия по</w:t>
      </w:r>
      <w:r>
        <w:rPr>
          <w:rFonts w:ascii="Times New Roman" w:eastAsia="Times New Roman" w:hAnsi="Times New Roman" w:cs="Times New Roman"/>
          <w:sz w:val="28"/>
          <w:szCs w:val="28"/>
          <w:lang w:eastAsia="ru-RU"/>
        </w:rPr>
        <w:t xml:space="preserve"> </w:t>
      </w:r>
      <w:r w:rsidRPr="00235A65">
        <w:rPr>
          <w:rFonts w:ascii="Times New Roman" w:eastAsia="Times New Roman" w:hAnsi="Times New Roman" w:cs="Times New Roman"/>
          <w:sz w:val="28"/>
          <w:szCs w:val="28"/>
          <w:lang w:eastAsia="ru-RU"/>
        </w:rPr>
        <w:t>обеспечению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w:t>
      </w:r>
    </w:p>
    <w:p w14:paraId="714830BC" w14:textId="3B90B54A" w:rsidR="00DE1E41" w:rsidRDefault="00DE1E41"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E1E41">
        <w:rPr>
          <w:rFonts w:ascii="Times New Roman" w:eastAsia="Times New Roman" w:hAnsi="Times New Roman" w:cs="Times New Roman"/>
          <w:sz w:val="28"/>
          <w:szCs w:val="28"/>
          <w:lang w:eastAsia="ru-RU"/>
        </w:rPr>
        <w:t xml:space="preserve">Поддержка со стороны государства при решении жилищной проблемы является основой стабильных условий жизни для молодых семей,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w:t>
      </w:r>
      <w:r w:rsidRPr="00DE1E41">
        <w:rPr>
          <w:rFonts w:ascii="Times New Roman" w:eastAsia="Times New Roman" w:hAnsi="Times New Roman" w:cs="Times New Roman"/>
          <w:sz w:val="28"/>
          <w:szCs w:val="28"/>
          <w:lang w:eastAsia="ru-RU"/>
        </w:rPr>
        <w:lastRenderedPageBreak/>
        <w:t>экономически активный слой населения.</w:t>
      </w:r>
    </w:p>
    <w:p w14:paraId="1A4C1A21"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Эффективность реализации Программы будет обеспечиваться за счет:</w:t>
      </w:r>
    </w:p>
    <w:p w14:paraId="74932A91"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привлечения молодыми семьями собственных, кредитных и заемных средств для приобретения жилого помещения или строительство индивидуального жилого дома;</w:t>
      </w:r>
    </w:p>
    <w:p w14:paraId="4CD500EC"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исключения возможности нецелевого использования бюджетных средств;</w:t>
      </w:r>
    </w:p>
    <w:p w14:paraId="22914E81"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прозрачности использования бюджетных средств;</w:t>
      </w:r>
    </w:p>
    <w:p w14:paraId="3B7D6C80"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субсидий;</w:t>
      </w:r>
    </w:p>
    <w:p w14:paraId="55B848D5"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адресного предоставления бюджетных средств.</w:t>
      </w:r>
    </w:p>
    <w:p w14:paraId="19CF0785"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следующих индикаторов:</w:t>
      </w:r>
    </w:p>
    <w:p w14:paraId="366041A0"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xml:space="preserve">- количество молодых семей, получивших свидетельства о праве на получение социальных выплат для приобретения (строительства) </w:t>
      </w:r>
      <w:proofErr w:type="gramStart"/>
      <w:r w:rsidRPr="007A506C">
        <w:rPr>
          <w:rFonts w:ascii="Times New Roman" w:eastAsia="Times New Roman" w:hAnsi="Times New Roman" w:cs="Times New Roman"/>
          <w:sz w:val="28"/>
          <w:szCs w:val="28"/>
          <w:lang w:eastAsia="ru-RU"/>
        </w:rPr>
        <w:t>жилья</w:t>
      </w:r>
      <w:proofErr w:type="gramEnd"/>
      <w:r w:rsidRPr="007A506C">
        <w:rPr>
          <w:rFonts w:ascii="Times New Roman" w:eastAsia="Times New Roman" w:hAnsi="Times New Roman" w:cs="Times New Roman"/>
          <w:sz w:val="28"/>
          <w:szCs w:val="28"/>
          <w:lang w:eastAsia="ru-RU"/>
        </w:rPr>
        <w:t xml:space="preserve"> и их доля в общем количестве молодых семей, состоящих на учете в качестве нуждающихся в улучшении жилищных условий;</w:t>
      </w:r>
    </w:p>
    <w:p w14:paraId="25C25578" w14:textId="77777777" w:rsidR="007A506C" w:rsidRP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14:paraId="0A09A11A" w14:textId="2B5594DE" w:rsidR="007A506C" w:rsidRDefault="007A506C" w:rsidP="007A50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506C">
        <w:rPr>
          <w:rFonts w:ascii="Times New Roman" w:eastAsia="Times New Roman" w:hAnsi="Times New Roman" w:cs="Times New Roman"/>
          <w:sz w:val="28"/>
          <w:szCs w:val="28"/>
          <w:lang w:eastAsia="ru-RU"/>
        </w:rPr>
        <w:t>Социальный эффект реализации Программы заключается в укреплении семейных отношений участников Программы и улучшение демографической ситуации в округе.</w:t>
      </w:r>
    </w:p>
    <w:p w14:paraId="718373F2" w14:textId="77777777" w:rsidR="00AF17E0" w:rsidRDefault="00AF17E0" w:rsidP="007A506C">
      <w:pPr>
        <w:widowControl w:val="0"/>
        <w:autoSpaceDE w:val="0"/>
        <w:autoSpaceDN w:val="0"/>
        <w:adjustRightInd w:val="0"/>
        <w:spacing w:after="0" w:line="240" w:lineRule="auto"/>
        <w:jc w:val="both"/>
        <w:rPr>
          <w:color w:val="FF0000"/>
        </w:rPr>
      </w:pPr>
    </w:p>
    <w:p w14:paraId="78137914" w14:textId="7D754639" w:rsidR="00235A65" w:rsidRPr="00AF17E0" w:rsidRDefault="00AF17E0" w:rsidP="00AF17E0">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AF17E0">
        <w:rPr>
          <w:rFonts w:ascii="Times New Roman" w:hAnsi="Times New Roman" w:cs="Times New Roman"/>
          <w:b/>
          <w:bCs/>
          <w:sz w:val="28"/>
          <w:szCs w:val="28"/>
        </w:rPr>
        <w:t>3. Цель и задачи муниц</w:t>
      </w:r>
      <w:r>
        <w:rPr>
          <w:rFonts w:ascii="Times New Roman" w:hAnsi="Times New Roman" w:cs="Times New Roman"/>
          <w:b/>
          <w:bCs/>
          <w:sz w:val="28"/>
          <w:szCs w:val="28"/>
        </w:rPr>
        <w:t>и</w:t>
      </w:r>
      <w:r w:rsidRPr="00AF17E0">
        <w:rPr>
          <w:rFonts w:ascii="Times New Roman" w:hAnsi="Times New Roman" w:cs="Times New Roman"/>
          <w:b/>
          <w:bCs/>
          <w:sz w:val="28"/>
          <w:szCs w:val="28"/>
        </w:rPr>
        <w:t>пальной Программы</w:t>
      </w:r>
    </w:p>
    <w:p w14:paraId="79D927D7" w14:textId="77777777" w:rsidR="00AF17E0" w:rsidRDefault="00AF17E0" w:rsidP="00AF17E0">
      <w:pPr>
        <w:widowControl w:val="0"/>
        <w:autoSpaceDE w:val="0"/>
        <w:autoSpaceDN w:val="0"/>
        <w:adjustRightInd w:val="0"/>
        <w:spacing w:after="0" w:line="240" w:lineRule="auto"/>
        <w:ind w:firstLine="720"/>
        <w:jc w:val="center"/>
      </w:pPr>
    </w:p>
    <w:p w14:paraId="318065A8" w14:textId="77777777" w:rsidR="00CF5533"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1495">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муниципальной </w:t>
      </w:r>
      <w:r w:rsidR="009421DD">
        <w:rPr>
          <w:rFonts w:ascii="Times New Roman" w:eastAsia="Times New Roman" w:hAnsi="Times New Roman" w:cs="Times New Roman"/>
          <w:sz w:val="28"/>
          <w:szCs w:val="28"/>
          <w:lang w:eastAsia="ru-RU"/>
        </w:rPr>
        <w:t>П</w:t>
      </w:r>
      <w:r w:rsidRPr="007A1495">
        <w:rPr>
          <w:rFonts w:ascii="Times New Roman" w:eastAsia="Times New Roman" w:hAnsi="Times New Roman" w:cs="Times New Roman"/>
          <w:sz w:val="28"/>
          <w:szCs w:val="28"/>
          <w:lang w:eastAsia="ru-RU"/>
        </w:rPr>
        <w:t>рограммы является 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w:t>
      </w:r>
      <w:r>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 нуждающимися в улучшении жилищных условий.</w:t>
      </w:r>
      <w:r>
        <w:rPr>
          <w:rFonts w:ascii="Times New Roman" w:eastAsia="Times New Roman" w:hAnsi="Times New Roman" w:cs="Times New Roman"/>
          <w:sz w:val="28"/>
          <w:szCs w:val="28"/>
          <w:lang w:eastAsia="ru-RU"/>
        </w:rPr>
        <w:t xml:space="preserve"> </w:t>
      </w:r>
    </w:p>
    <w:p w14:paraId="7333DD2F" w14:textId="77777777" w:rsidR="00482B48" w:rsidRPr="00482B48"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2B48">
        <w:rPr>
          <w:rFonts w:ascii="Times New Roman" w:eastAsia="Times New Roman" w:hAnsi="Times New Roman" w:cs="Times New Roman"/>
          <w:sz w:val="28"/>
          <w:szCs w:val="28"/>
          <w:lang w:eastAsia="ru-RU"/>
        </w:rPr>
        <w:t>Задачами программы являются:</w:t>
      </w:r>
    </w:p>
    <w:p w14:paraId="6C6863A2" w14:textId="23878EB9" w:rsidR="00482B48" w:rsidRPr="00482B48"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2B48">
        <w:rPr>
          <w:rFonts w:ascii="Times New Roman" w:eastAsia="Times New Roman" w:hAnsi="Times New Roman" w:cs="Times New Roman"/>
          <w:sz w:val="28"/>
          <w:szCs w:val="28"/>
          <w:lang w:eastAsia="ru-RU"/>
        </w:rPr>
        <w:t>- предоставление молодым семьям – участникам программы социальных выплат</w:t>
      </w:r>
      <w:r>
        <w:rPr>
          <w:rFonts w:ascii="Times New Roman" w:eastAsia="Times New Roman" w:hAnsi="Times New Roman" w:cs="Times New Roman"/>
          <w:sz w:val="28"/>
          <w:szCs w:val="28"/>
          <w:lang w:eastAsia="ru-RU"/>
        </w:rPr>
        <w:t xml:space="preserve"> </w:t>
      </w:r>
      <w:r w:rsidRPr="00482B48">
        <w:rPr>
          <w:rFonts w:ascii="Times New Roman" w:eastAsia="Times New Roman" w:hAnsi="Times New Roman" w:cs="Times New Roman"/>
          <w:sz w:val="28"/>
          <w:szCs w:val="28"/>
          <w:lang w:eastAsia="ru-RU"/>
        </w:rPr>
        <w:t>на приобретение жилого помещения или создание объекта индивидуального</w:t>
      </w:r>
      <w:r>
        <w:rPr>
          <w:rFonts w:ascii="Times New Roman" w:eastAsia="Times New Roman" w:hAnsi="Times New Roman" w:cs="Times New Roman"/>
          <w:sz w:val="28"/>
          <w:szCs w:val="28"/>
          <w:lang w:eastAsia="ru-RU"/>
        </w:rPr>
        <w:t xml:space="preserve"> </w:t>
      </w:r>
      <w:r w:rsidRPr="00482B48">
        <w:rPr>
          <w:rFonts w:ascii="Times New Roman" w:eastAsia="Times New Roman" w:hAnsi="Times New Roman" w:cs="Times New Roman"/>
          <w:sz w:val="28"/>
          <w:szCs w:val="28"/>
          <w:lang w:eastAsia="ru-RU"/>
        </w:rPr>
        <w:t>жилищного строительства;</w:t>
      </w:r>
    </w:p>
    <w:p w14:paraId="7F7BDE39" w14:textId="5BC776E3" w:rsidR="00482B48"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2B48">
        <w:rPr>
          <w:rFonts w:ascii="Times New Roman" w:eastAsia="Times New Roman" w:hAnsi="Times New Roman" w:cs="Times New Roman"/>
          <w:sz w:val="28"/>
          <w:szCs w:val="28"/>
          <w:lang w:eastAsia="ru-RU"/>
        </w:rPr>
        <w:t>- создание условий для привлечения молодыми семьями собственных средств,</w:t>
      </w:r>
      <w:r>
        <w:rPr>
          <w:rFonts w:ascii="Times New Roman" w:eastAsia="Times New Roman" w:hAnsi="Times New Roman" w:cs="Times New Roman"/>
          <w:sz w:val="28"/>
          <w:szCs w:val="28"/>
          <w:lang w:eastAsia="ru-RU"/>
        </w:rPr>
        <w:t xml:space="preserve"> </w:t>
      </w:r>
      <w:r w:rsidRPr="00482B48">
        <w:rPr>
          <w:rFonts w:ascii="Times New Roman" w:eastAsia="Times New Roman" w:hAnsi="Times New Roman" w:cs="Times New Roman"/>
          <w:sz w:val="28"/>
          <w:szCs w:val="28"/>
          <w:lang w:eastAsia="ru-RU"/>
        </w:rPr>
        <w:t>дополнительных финансовых средств кредитных и других организаций,</w:t>
      </w:r>
      <w:r>
        <w:rPr>
          <w:rFonts w:ascii="Times New Roman" w:eastAsia="Times New Roman" w:hAnsi="Times New Roman" w:cs="Times New Roman"/>
          <w:sz w:val="28"/>
          <w:szCs w:val="28"/>
          <w:lang w:eastAsia="ru-RU"/>
        </w:rPr>
        <w:t xml:space="preserve"> </w:t>
      </w:r>
      <w:r w:rsidRPr="00482B48">
        <w:rPr>
          <w:rFonts w:ascii="Times New Roman" w:eastAsia="Times New Roman" w:hAnsi="Times New Roman" w:cs="Times New Roman"/>
          <w:sz w:val="28"/>
          <w:szCs w:val="28"/>
          <w:lang w:eastAsia="ru-RU"/>
        </w:rPr>
        <w:t>предоставляющих жилищные кредиты и займы, в том числе ипотечные, для</w:t>
      </w:r>
      <w:r>
        <w:rPr>
          <w:rFonts w:ascii="Times New Roman" w:eastAsia="Times New Roman" w:hAnsi="Times New Roman" w:cs="Times New Roman"/>
          <w:sz w:val="28"/>
          <w:szCs w:val="28"/>
          <w:lang w:eastAsia="ru-RU"/>
        </w:rPr>
        <w:t xml:space="preserve"> </w:t>
      </w:r>
      <w:r w:rsidRPr="00482B48">
        <w:rPr>
          <w:rFonts w:ascii="Times New Roman" w:eastAsia="Times New Roman" w:hAnsi="Times New Roman" w:cs="Times New Roman"/>
          <w:sz w:val="28"/>
          <w:szCs w:val="28"/>
          <w:lang w:eastAsia="ru-RU"/>
        </w:rPr>
        <w:t>приобретения жилья или строительства индивидуального жилья.</w:t>
      </w:r>
    </w:p>
    <w:p w14:paraId="4B7691E3" w14:textId="77777777" w:rsidR="00482B48"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E752A30" w14:textId="0A451AC6" w:rsidR="004E729E" w:rsidRDefault="004E729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4E729E">
        <w:rPr>
          <w:rFonts w:ascii="Times New Roman" w:eastAsia="Times New Roman" w:hAnsi="Times New Roman" w:cs="Times New Roman"/>
          <w:b/>
          <w:bCs/>
          <w:sz w:val="28"/>
          <w:szCs w:val="28"/>
          <w:lang w:eastAsia="ru-RU"/>
        </w:rPr>
        <w:t>4. Сроки реализации муниципальной Программы</w:t>
      </w:r>
    </w:p>
    <w:p w14:paraId="3DCF174C" w14:textId="77777777" w:rsidR="004E729E" w:rsidRDefault="004E729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34DAF4CC" w14:textId="4D28B2BE" w:rsidR="004E729E" w:rsidRP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Программа реализуется с 20</w:t>
      </w:r>
      <w:r>
        <w:rPr>
          <w:rFonts w:ascii="Times New Roman" w:eastAsia="Times New Roman" w:hAnsi="Times New Roman" w:cs="Times New Roman"/>
          <w:sz w:val="28"/>
          <w:szCs w:val="28"/>
          <w:lang w:eastAsia="ru-RU"/>
        </w:rPr>
        <w:t>24</w:t>
      </w:r>
      <w:r w:rsidRPr="004E729E">
        <w:rPr>
          <w:rFonts w:ascii="Times New Roman" w:eastAsia="Times New Roman" w:hAnsi="Times New Roman" w:cs="Times New Roman"/>
          <w:sz w:val="28"/>
          <w:szCs w:val="28"/>
          <w:lang w:eastAsia="ru-RU"/>
        </w:rPr>
        <w:t xml:space="preserve"> по 202</w:t>
      </w:r>
      <w:r>
        <w:rPr>
          <w:rFonts w:ascii="Times New Roman" w:eastAsia="Times New Roman" w:hAnsi="Times New Roman" w:cs="Times New Roman"/>
          <w:sz w:val="28"/>
          <w:szCs w:val="28"/>
          <w:lang w:eastAsia="ru-RU"/>
        </w:rPr>
        <w:t>6</w:t>
      </w:r>
      <w:r w:rsidRPr="004E729E">
        <w:rPr>
          <w:rFonts w:ascii="Times New Roman" w:eastAsia="Times New Roman" w:hAnsi="Times New Roman" w:cs="Times New Roman"/>
          <w:sz w:val="28"/>
          <w:szCs w:val="28"/>
          <w:lang w:eastAsia="ru-RU"/>
        </w:rPr>
        <w:t xml:space="preserve"> годы.</w:t>
      </w:r>
    </w:p>
    <w:p w14:paraId="4EEDFD24" w14:textId="3017D35F" w:rsidR="004E729E" w:rsidRP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 xml:space="preserve">Основными принципами реализации </w:t>
      </w:r>
      <w:r>
        <w:rPr>
          <w:rFonts w:ascii="Times New Roman" w:eastAsia="Times New Roman" w:hAnsi="Times New Roman" w:cs="Times New Roman"/>
          <w:sz w:val="28"/>
          <w:szCs w:val="28"/>
          <w:lang w:eastAsia="ru-RU"/>
        </w:rPr>
        <w:t>П</w:t>
      </w:r>
      <w:r w:rsidRPr="004E729E">
        <w:rPr>
          <w:rFonts w:ascii="Times New Roman" w:eastAsia="Times New Roman" w:hAnsi="Times New Roman" w:cs="Times New Roman"/>
          <w:sz w:val="28"/>
          <w:szCs w:val="28"/>
          <w:lang w:eastAsia="ru-RU"/>
        </w:rPr>
        <w:t>рограммы являются:</w:t>
      </w:r>
    </w:p>
    <w:p w14:paraId="1B152F6A" w14:textId="77777777" w:rsidR="004E729E" w:rsidRP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lastRenderedPageBreak/>
        <w:t>- добровольность участия в программе молодых семей;</w:t>
      </w:r>
    </w:p>
    <w:p w14:paraId="6E0E15B0" w14:textId="3ED96111" w:rsidR="004E729E" w:rsidRP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 признание молодой семьи нуждающейся в улучшении жилищных условий в</w:t>
      </w:r>
      <w:r w:rsidRPr="004E729E">
        <w:t xml:space="preserve"> </w:t>
      </w:r>
      <w:r w:rsidRPr="004E729E">
        <w:rPr>
          <w:rFonts w:ascii="Times New Roman" w:eastAsia="Times New Roman" w:hAnsi="Times New Roman" w:cs="Times New Roman"/>
          <w:sz w:val="28"/>
          <w:szCs w:val="28"/>
          <w:lang w:eastAsia="ru-RU"/>
        </w:rPr>
        <w:t xml:space="preserve">соответствии с требованиями </w:t>
      </w:r>
      <w:r>
        <w:rPr>
          <w:rFonts w:ascii="Times New Roman" w:eastAsia="Times New Roman" w:hAnsi="Times New Roman" w:cs="Times New Roman"/>
          <w:sz w:val="28"/>
          <w:szCs w:val="28"/>
          <w:lang w:eastAsia="ru-RU"/>
        </w:rPr>
        <w:t>П</w:t>
      </w:r>
      <w:r w:rsidRPr="004E729E">
        <w:rPr>
          <w:rFonts w:ascii="Times New Roman" w:eastAsia="Times New Roman" w:hAnsi="Times New Roman" w:cs="Times New Roman"/>
          <w:sz w:val="28"/>
          <w:szCs w:val="28"/>
          <w:lang w:eastAsia="ru-RU"/>
        </w:rPr>
        <w:t>рограммы;</w:t>
      </w:r>
    </w:p>
    <w:p w14:paraId="2D62EB43" w14:textId="77777777" w:rsidR="004E729E" w:rsidRP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 возможность для молодых семей реализовать свое право на получение</w:t>
      </w:r>
    </w:p>
    <w:p w14:paraId="5DE74FFC" w14:textId="6D55BF26" w:rsidR="004E729E" w:rsidRPr="004E729E" w:rsidRDefault="004E729E" w:rsidP="004E72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 xml:space="preserve">поддержки за счет средств, предоставляемых в рамках </w:t>
      </w:r>
      <w:r>
        <w:rPr>
          <w:rFonts w:ascii="Times New Roman" w:eastAsia="Times New Roman" w:hAnsi="Times New Roman" w:cs="Times New Roman"/>
          <w:sz w:val="28"/>
          <w:szCs w:val="28"/>
          <w:lang w:eastAsia="ru-RU"/>
        </w:rPr>
        <w:t>П</w:t>
      </w:r>
      <w:r w:rsidRPr="004E729E">
        <w:rPr>
          <w:rFonts w:ascii="Times New Roman" w:eastAsia="Times New Roman" w:hAnsi="Times New Roman" w:cs="Times New Roman"/>
          <w:sz w:val="28"/>
          <w:szCs w:val="28"/>
          <w:lang w:eastAsia="ru-RU"/>
        </w:rPr>
        <w:t>рограммы из</w:t>
      </w:r>
      <w:r>
        <w:rPr>
          <w:rFonts w:ascii="Times New Roman" w:eastAsia="Times New Roman" w:hAnsi="Times New Roman" w:cs="Times New Roman"/>
          <w:sz w:val="28"/>
          <w:szCs w:val="28"/>
          <w:lang w:eastAsia="ru-RU"/>
        </w:rPr>
        <w:t xml:space="preserve"> </w:t>
      </w:r>
      <w:r w:rsidRPr="004E729E">
        <w:rPr>
          <w:rFonts w:ascii="Times New Roman" w:eastAsia="Times New Roman" w:hAnsi="Times New Roman" w:cs="Times New Roman"/>
          <w:sz w:val="28"/>
          <w:szCs w:val="28"/>
          <w:lang w:eastAsia="ru-RU"/>
        </w:rPr>
        <w:t>федерального бюджета, бюджета Калининградской области и местного</w:t>
      </w:r>
      <w:r>
        <w:rPr>
          <w:rFonts w:ascii="Times New Roman" w:eastAsia="Times New Roman" w:hAnsi="Times New Roman" w:cs="Times New Roman"/>
          <w:sz w:val="28"/>
          <w:szCs w:val="28"/>
          <w:lang w:eastAsia="ru-RU"/>
        </w:rPr>
        <w:t xml:space="preserve"> </w:t>
      </w:r>
      <w:r w:rsidRPr="004E729E">
        <w:rPr>
          <w:rFonts w:ascii="Times New Roman" w:eastAsia="Times New Roman" w:hAnsi="Times New Roman" w:cs="Times New Roman"/>
          <w:sz w:val="28"/>
          <w:szCs w:val="28"/>
          <w:lang w:eastAsia="ru-RU"/>
        </w:rPr>
        <w:t>бюджета на улучшение жилищных условий только один раз.</w:t>
      </w:r>
    </w:p>
    <w:p w14:paraId="2293AE2C" w14:textId="3C7AD28E" w:rsid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729E">
        <w:rPr>
          <w:rFonts w:ascii="Times New Roman" w:eastAsia="Times New Roman" w:hAnsi="Times New Roman" w:cs="Times New Roman"/>
          <w:sz w:val="28"/>
          <w:szCs w:val="28"/>
          <w:lang w:eastAsia="ru-RU"/>
        </w:rPr>
        <w:t xml:space="preserve">Условиями прекращения реализации </w:t>
      </w:r>
      <w:r>
        <w:rPr>
          <w:rFonts w:ascii="Times New Roman" w:eastAsia="Times New Roman" w:hAnsi="Times New Roman" w:cs="Times New Roman"/>
          <w:sz w:val="28"/>
          <w:szCs w:val="28"/>
          <w:lang w:eastAsia="ru-RU"/>
        </w:rPr>
        <w:t>П</w:t>
      </w:r>
      <w:r w:rsidRPr="004E729E">
        <w:rPr>
          <w:rFonts w:ascii="Times New Roman" w:eastAsia="Times New Roman" w:hAnsi="Times New Roman" w:cs="Times New Roman"/>
          <w:sz w:val="28"/>
          <w:szCs w:val="28"/>
          <w:lang w:eastAsia="ru-RU"/>
        </w:rPr>
        <w:t>рограммы являются досрочное</w:t>
      </w:r>
      <w:r>
        <w:rPr>
          <w:rFonts w:ascii="Times New Roman" w:eastAsia="Times New Roman" w:hAnsi="Times New Roman" w:cs="Times New Roman"/>
          <w:sz w:val="28"/>
          <w:szCs w:val="28"/>
          <w:lang w:eastAsia="ru-RU"/>
        </w:rPr>
        <w:t xml:space="preserve"> </w:t>
      </w:r>
      <w:r w:rsidRPr="004E729E">
        <w:rPr>
          <w:rFonts w:ascii="Times New Roman" w:eastAsia="Times New Roman" w:hAnsi="Times New Roman" w:cs="Times New Roman"/>
          <w:sz w:val="28"/>
          <w:szCs w:val="28"/>
          <w:lang w:eastAsia="ru-RU"/>
        </w:rPr>
        <w:t xml:space="preserve">достижение цели и задач </w:t>
      </w:r>
      <w:r>
        <w:rPr>
          <w:rFonts w:ascii="Times New Roman" w:eastAsia="Times New Roman" w:hAnsi="Times New Roman" w:cs="Times New Roman"/>
          <w:sz w:val="28"/>
          <w:szCs w:val="28"/>
          <w:lang w:eastAsia="ru-RU"/>
        </w:rPr>
        <w:t>П</w:t>
      </w:r>
      <w:r w:rsidRPr="004E729E">
        <w:rPr>
          <w:rFonts w:ascii="Times New Roman" w:eastAsia="Times New Roman" w:hAnsi="Times New Roman" w:cs="Times New Roman"/>
          <w:sz w:val="28"/>
          <w:szCs w:val="28"/>
          <w:lang w:eastAsia="ru-RU"/>
        </w:rPr>
        <w:t>рограммы, а также изменение механизмов реализации</w:t>
      </w:r>
      <w:r>
        <w:rPr>
          <w:rFonts w:ascii="Times New Roman" w:eastAsia="Times New Roman" w:hAnsi="Times New Roman" w:cs="Times New Roman"/>
          <w:sz w:val="28"/>
          <w:szCs w:val="28"/>
          <w:lang w:eastAsia="ru-RU"/>
        </w:rPr>
        <w:t xml:space="preserve"> </w:t>
      </w:r>
      <w:r w:rsidRPr="004E729E">
        <w:rPr>
          <w:rFonts w:ascii="Times New Roman" w:eastAsia="Times New Roman" w:hAnsi="Times New Roman" w:cs="Times New Roman"/>
          <w:sz w:val="28"/>
          <w:szCs w:val="28"/>
          <w:lang w:eastAsia="ru-RU"/>
        </w:rPr>
        <w:t>государственной жилищной политики.</w:t>
      </w:r>
    </w:p>
    <w:p w14:paraId="744EA57F" w14:textId="77777777" w:rsidR="004E729E" w:rsidRDefault="004E729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FCB9AFA" w14:textId="156389E2" w:rsidR="004E729E" w:rsidRDefault="004E729E"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7083C">
        <w:rPr>
          <w:rFonts w:ascii="Times New Roman" w:eastAsia="Times New Roman" w:hAnsi="Times New Roman" w:cs="Times New Roman"/>
          <w:b/>
          <w:bCs/>
          <w:sz w:val="28"/>
          <w:szCs w:val="28"/>
          <w:lang w:eastAsia="ru-RU"/>
        </w:rPr>
        <w:t xml:space="preserve">5. </w:t>
      </w:r>
      <w:r w:rsidR="0097083C" w:rsidRPr="0097083C">
        <w:rPr>
          <w:rFonts w:ascii="Times New Roman" w:eastAsia="Times New Roman" w:hAnsi="Times New Roman" w:cs="Times New Roman"/>
          <w:b/>
          <w:bCs/>
          <w:sz w:val="28"/>
          <w:szCs w:val="28"/>
          <w:lang w:eastAsia="ru-RU"/>
        </w:rPr>
        <w:t>Система программных мероприятий</w:t>
      </w:r>
    </w:p>
    <w:p w14:paraId="66885346" w14:textId="5AB15197"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83C">
        <w:rPr>
          <w:rFonts w:ascii="Times New Roman" w:eastAsia="Times New Roman" w:hAnsi="Times New Roman" w:cs="Times New Roman"/>
          <w:sz w:val="28"/>
          <w:szCs w:val="28"/>
          <w:lang w:eastAsia="ru-RU"/>
        </w:rPr>
        <w:t>Организационные мероприятия на муниципальном уровне</w:t>
      </w:r>
      <w:r>
        <w:rPr>
          <w:rFonts w:ascii="Times New Roman" w:eastAsia="Times New Roman" w:hAnsi="Times New Roman" w:cs="Times New Roman"/>
          <w:sz w:val="28"/>
          <w:szCs w:val="28"/>
          <w:lang w:eastAsia="ru-RU"/>
        </w:rPr>
        <w:t xml:space="preserve"> </w:t>
      </w:r>
      <w:r w:rsidRPr="0097083C">
        <w:rPr>
          <w:rFonts w:ascii="Times New Roman" w:eastAsia="Times New Roman" w:hAnsi="Times New Roman" w:cs="Times New Roman"/>
          <w:sz w:val="28"/>
          <w:szCs w:val="28"/>
          <w:lang w:eastAsia="ru-RU"/>
        </w:rPr>
        <w:t>предусматривают:</w:t>
      </w:r>
    </w:p>
    <w:p w14:paraId="48128A80" w14:textId="468FDEF2"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083C">
        <w:rPr>
          <w:rFonts w:ascii="Times New Roman" w:eastAsia="Times New Roman" w:hAnsi="Times New Roman" w:cs="Times New Roman"/>
          <w:sz w:val="28"/>
          <w:szCs w:val="28"/>
          <w:lang w:eastAsia="ru-RU"/>
        </w:rPr>
        <w:t>ведение информационно-разъяснительной работы среди населения</w:t>
      </w:r>
      <w:r>
        <w:rPr>
          <w:rFonts w:ascii="Times New Roman" w:eastAsia="Times New Roman" w:hAnsi="Times New Roman" w:cs="Times New Roman"/>
          <w:sz w:val="28"/>
          <w:szCs w:val="28"/>
          <w:lang w:eastAsia="ru-RU"/>
        </w:rPr>
        <w:t>;</w:t>
      </w:r>
    </w:p>
    <w:p w14:paraId="0624D50C" w14:textId="29A9F659"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083C">
        <w:rPr>
          <w:rFonts w:ascii="Times New Roman" w:eastAsia="Times New Roman" w:hAnsi="Times New Roman" w:cs="Times New Roman"/>
          <w:sz w:val="28"/>
          <w:szCs w:val="28"/>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r>
        <w:rPr>
          <w:rFonts w:ascii="Times New Roman" w:eastAsia="Times New Roman" w:hAnsi="Times New Roman" w:cs="Times New Roman"/>
          <w:sz w:val="28"/>
          <w:szCs w:val="28"/>
          <w:lang w:eastAsia="ru-RU"/>
        </w:rPr>
        <w:t>;</w:t>
      </w:r>
    </w:p>
    <w:p w14:paraId="110F1370" w14:textId="67651BF5"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083C">
        <w:rPr>
          <w:rFonts w:ascii="Times New Roman" w:eastAsia="Times New Roman" w:hAnsi="Times New Roman" w:cs="Times New Roman"/>
          <w:sz w:val="28"/>
          <w:szCs w:val="28"/>
          <w:lang w:eastAsia="ru-RU"/>
        </w:rPr>
        <w:t>социальная поддержка молодых семей</w:t>
      </w:r>
      <w:r>
        <w:rPr>
          <w:rFonts w:ascii="Times New Roman" w:eastAsia="Times New Roman" w:hAnsi="Times New Roman" w:cs="Times New Roman"/>
          <w:sz w:val="28"/>
          <w:szCs w:val="28"/>
          <w:lang w:eastAsia="ru-RU"/>
        </w:rPr>
        <w:t>;</w:t>
      </w:r>
    </w:p>
    <w:p w14:paraId="50B46992" w14:textId="6C6AC7EF"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083C">
        <w:rPr>
          <w:rFonts w:ascii="Times New Roman" w:eastAsia="Times New Roman" w:hAnsi="Times New Roman" w:cs="Times New Roman"/>
          <w:sz w:val="28"/>
          <w:szCs w:val="28"/>
          <w:lang w:eastAsia="ru-RU"/>
        </w:rPr>
        <w:t>предоставление молодым семьям дополнительных социальных выплат при рождении или усыновлении (удочерении) ребенка</w:t>
      </w:r>
      <w:r>
        <w:rPr>
          <w:rFonts w:ascii="Times New Roman" w:eastAsia="Times New Roman" w:hAnsi="Times New Roman" w:cs="Times New Roman"/>
          <w:sz w:val="28"/>
          <w:szCs w:val="28"/>
          <w:lang w:eastAsia="ru-RU"/>
        </w:rPr>
        <w:t>.</w:t>
      </w:r>
    </w:p>
    <w:p w14:paraId="25EAA8D0" w14:textId="77777777" w:rsidR="0097083C" w:rsidRDefault="0097083C"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DB9C6" w14:textId="321DDD8C" w:rsidR="0097083C" w:rsidRDefault="0097083C"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7083C">
        <w:rPr>
          <w:rFonts w:ascii="Times New Roman" w:eastAsia="Times New Roman" w:hAnsi="Times New Roman" w:cs="Times New Roman"/>
          <w:b/>
          <w:bCs/>
          <w:sz w:val="28"/>
          <w:szCs w:val="28"/>
          <w:lang w:eastAsia="ru-RU"/>
        </w:rPr>
        <w:t>6. Ресурсное обеспечение муниципальной Программы</w:t>
      </w:r>
    </w:p>
    <w:p w14:paraId="45542463" w14:textId="77777777" w:rsidR="0097083C" w:rsidRDefault="0097083C"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3ECEEC5" w14:textId="77777777"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Основными источниками финансирования программы являются:</w:t>
      </w:r>
    </w:p>
    <w:p w14:paraId="3926681F" w14:textId="16837FF8"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 средства федерального бюджета, предоставляемые в форме субсидий бюджету</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Калининградской области на софинансирование мероприятий программы;</w:t>
      </w:r>
    </w:p>
    <w:p w14:paraId="11754C33" w14:textId="4DD1133A"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 средства Калининградской области</w:t>
      </w:r>
      <w:r>
        <w:rPr>
          <w:rFonts w:ascii="Times New Roman" w:eastAsia="Times New Roman" w:hAnsi="Times New Roman" w:cs="Times New Roman"/>
          <w:sz w:val="28"/>
          <w:szCs w:val="28"/>
          <w:lang w:eastAsia="ru-RU"/>
        </w:rPr>
        <w:t>;</w:t>
      </w:r>
    </w:p>
    <w:p w14:paraId="5BF8F952" w14:textId="77777777"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 средства местного бюджета;</w:t>
      </w:r>
    </w:p>
    <w:p w14:paraId="33A80604" w14:textId="3CE1FEC6"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 средства кредитных и других организаций, предоставляющих молодым семьям</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кредиты и займы на приобретение жилого помещения или строительство</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жилого дома, в том числе ипотечные;</w:t>
      </w:r>
    </w:p>
    <w:p w14:paraId="0414042A" w14:textId="70BB9CF6" w:rsidR="000D1E06" w:rsidRPr="000D1E06"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 средства молодых семей, используемые для частичной оплаты стоимости</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приобретаемого жилого помещения или строительства жилого дома.</w:t>
      </w:r>
    </w:p>
    <w:p w14:paraId="7B4E36B1" w14:textId="7B038599" w:rsidR="0097083C"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1E06">
        <w:rPr>
          <w:rFonts w:ascii="Times New Roman" w:eastAsia="Times New Roman" w:hAnsi="Times New Roman" w:cs="Times New Roman"/>
          <w:sz w:val="28"/>
          <w:szCs w:val="28"/>
          <w:lang w:eastAsia="ru-RU"/>
        </w:rPr>
        <w:t>Привлечение средств внебюджетных источников обеспечивается за счет</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использования участниками программы собственных и заемных средств в</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соответствии с Правилами предоставления молодым семьям социальных выплат</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на приобретение (строительство) жилья и их использования (Приложение №1 к</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особенностям реализации отдельных мероприятий государственной программы</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Российской Федерации «Обеспечение доступным и комфортным жильем и</w:t>
      </w:r>
      <w:r>
        <w:rPr>
          <w:rFonts w:ascii="Times New Roman" w:eastAsia="Times New Roman" w:hAnsi="Times New Roman" w:cs="Times New Roman"/>
          <w:sz w:val="28"/>
          <w:szCs w:val="28"/>
          <w:lang w:eastAsia="ru-RU"/>
        </w:rPr>
        <w:t xml:space="preserve"> </w:t>
      </w:r>
      <w:r w:rsidRPr="000D1E06">
        <w:rPr>
          <w:rFonts w:ascii="Times New Roman" w:eastAsia="Times New Roman" w:hAnsi="Times New Roman" w:cs="Times New Roman"/>
          <w:sz w:val="28"/>
          <w:szCs w:val="28"/>
          <w:lang w:eastAsia="ru-RU"/>
        </w:rPr>
        <w:t>коммунальными услугами граждан Российской Федерации).</w:t>
      </w:r>
    </w:p>
    <w:p w14:paraId="57F405AB" w14:textId="45D913F5" w:rsidR="00223AD8"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Сведения о планируемом финансовом обеспечении муниципальной Программы за счет всех источников финансирования указаны в</w:t>
      </w:r>
      <w:r w:rsidR="00F41352">
        <w:rPr>
          <w:rFonts w:ascii="Times New Roman" w:eastAsia="Times New Roman" w:hAnsi="Times New Roman" w:cs="Times New Roman"/>
          <w:sz w:val="28"/>
          <w:szCs w:val="28"/>
          <w:lang w:eastAsia="ru-RU"/>
        </w:rPr>
        <w:t xml:space="preserve"> разделе 10 муниципальной Программы.</w:t>
      </w:r>
    </w:p>
    <w:p w14:paraId="6E209B7F" w14:textId="77777777" w:rsidR="00223AD8"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23B6CB" w14:textId="402769F0" w:rsidR="00223AD8" w:rsidRDefault="00223AD8" w:rsidP="00223AD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23AD8">
        <w:rPr>
          <w:rFonts w:ascii="Times New Roman" w:eastAsia="Times New Roman" w:hAnsi="Times New Roman" w:cs="Times New Roman"/>
          <w:b/>
          <w:bCs/>
          <w:sz w:val="28"/>
          <w:szCs w:val="28"/>
          <w:lang w:eastAsia="ru-RU"/>
        </w:rPr>
        <w:t>7. Механизм реализации муниципальной Программы</w:t>
      </w:r>
    </w:p>
    <w:p w14:paraId="0B29267E" w14:textId="77777777" w:rsidR="00223AD8" w:rsidRDefault="00223AD8" w:rsidP="00223AD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3B423CE" w14:textId="38F5D299" w:rsidR="00223AD8" w:rsidRDefault="001759B0" w:rsidP="00223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1759B0">
        <w:rPr>
          <w:rFonts w:ascii="Times New Roman" w:eastAsia="Times New Roman" w:hAnsi="Times New Roman" w:cs="Times New Roman"/>
          <w:sz w:val="28"/>
          <w:szCs w:val="28"/>
          <w:lang w:eastAsia="ru-RU"/>
        </w:rPr>
        <w:t>Участники основного мероприятия</w:t>
      </w:r>
      <w:r>
        <w:rPr>
          <w:rFonts w:ascii="Times New Roman" w:eastAsia="Times New Roman" w:hAnsi="Times New Roman" w:cs="Times New Roman"/>
          <w:sz w:val="28"/>
          <w:szCs w:val="28"/>
          <w:lang w:eastAsia="ru-RU"/>
        </w:rPr>
        <w:t>.</w:t>
      </w:r>
    </w:p>
    <w:p w14:paraId="5E3F1014" w14:textId="507A8D04" w:rsidR="001759B0" w:rsidRPr="00387B74" w:rsidRDefault="001759B0" w:rsidP="001759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458C1C2"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4C0DF7EF"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молодая семья признана нуждающейся в жилом помещении;</w:t>
      </w:r>
    </w:p>
    <w:p w14:paraId="4EED581A"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259B3D7"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11" w:history="1">
        <w:r w:rsidRPr="00387B74">
          <w:rPr>
            <w:rFonts w:ascii="Times New Roman" w:eastAsia="Calibri" w:hAnsi="Times New Roman" w:cs="Times New Roman"/>
            <w:sz w:val="28"/>
            <w:szCs w:val="28"/>
            <w:lang w:eastAsia="ru-RU"/>
          </w:rPr>
          <w:t>статьей 51</w:t>
        </w:r>
      </w:hyperlink>
      <w:r w:rsidRPr="00387B74">
        <w:rPr>
          <w:rFonts w:ascii="Times New Roman" w:eastAsia="Calibri"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6550324" w14:textId="77777777" w:rsid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6665339" w14:textId="2E47448E"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93732">
        <w:rPr>
          <w:rFonts w:ascii="Times New Roman" w:eastAsia="Calibri" w:hAnsi="Times New Roman" w:cs="Times New Roman"/>
          <w:sz w:val="28"/>
          <w:szCs w:val="28"/>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007E4CFE">
        <w:rPr>
          <w:rFonts w:ascii="Times New Roman" w:eastAsia="Calibri" w:hAnsi="Times New Roman" w:cs="Times New Roman"/>
          <w:sz w:val="28"/>
          <w:szCs w:val="28"/>
          <w:lang w:eastAsia="ru-RU"/>
        </w:rPr>
        <w:t>под</w:t>
      </w:r>
      <w:r w:rsidRPr="00A7417B">
        <w:rPr>
          <w:rFonts w:ascii="Times New Roman" w:eastAsia="Calibri" w:hAnsi="Times New Roman" w:cs="Times New Roman"/>
          <w:sz w:val="28"/>
          <w:szCs w:val="28"/>
          <w:lang w:eastAsia="ru-RU"/>
        </w:rPr>
        <w:t xml:space="preserve">пунктами </w:t>
      </w:r>
      <w:r w:rsidRPr="007E4CFE">
        <w:rPr>
          <w:rFonts w:ascii="Times New Roman" w:eastAsia="Calibri" w:hAnsi="Times New Roman" w:cs="Times New Roman"/>
          <w:sz w:val="28"/>
          <w:szCs w:val="28"/>
          <w:lang w:eastAsia="ru-RU"/>
        </w:rPr>
        <w:t xml:space="preserve">"е" и "и" </w:t>
      </w:r>
      <w:r w:rsidR="007E4CFE" w:rsidRPr="007E4CFE">
        <w:rPr>
          <w:rFonts w:ascii="Times New Roman" w:eastAsia="Calibri" w:hAnsi="Times New Roman" w:cs="Times New Roman"/>
          <w:sz w:val="28"/>
          <w:szCs w:val="28"/>
          <w:lang w:eastAsia="ru-RU"/>
        </w:rPr>
        <w:t>пункта 7.2.</w:t>
      </w:r>
      <w:r w:rsidRPr="00A7417B">
        <w:rPr>
          <w:rFonts w:ascii="Times New Roman" w:eastAsia="Calibri" w:hAnsi="Times New Roman" w:cs="Times New Roman"/>
          <w:sz w:val="28"/>
          <w:szCs w:val="28"/>
          <w:lang w:eastAsia="ru-RU"/>
        </w:rPr>
        <w:t xml:space="preserve"> </w:t>
      </w:r>
      <w:r w:rsidR="00F41352">
        <w:rPr>
          <w:rFonts w:ascii="Times New Roman" w:eastAsia="Calibri" w:hAnsi="Times New Roman" w:cs="Times New Roman"/>
          <w:sz w:val="28"/>
          <w:szCs w:val="28"/>
          <w:lang w:eastAsia="ru-RU"/>
        </w:rPr>
        <w:t xml:space="preserve">раздела 7 </w:t>
      </w:r>
      <w:r w:rsidRPr="00A7417B">
        <w:rPr>
          <w:rFonts w:ascii="Times New Roman" w:eastAsia="Calibri" w:hAnsi="Times New Roman" w:cs="Times New Roman"/>
          <w:sz w:val="28"/>
          <w:szCs w:val="28"/>
          <w:lang w:eastAsia="ru-RU"/>
        </w:rPr>
        <w:t>данной Программы</w:t>
      </w:r>
      <w:r w:rsidRPr="00493732">
        <w:rPr>
          <w:rFonts w:ascii="Times New Roman" w:eastAsia="Calibri" w:hAnsi="Times New Roman" w:cs="Times New Roman"/>
          <w:sz w:val="28"/>
          <w:szCs w:val="28"/>
          <w:lang w:eastAsia="ru-RU"/>
        </w:rPr>
        <w:t xml:space="preserve"> не учитывается жилое помещение, приобретенное (построенное) за счет средств жилищного кредита, предусмотренного указанными </w:t>
      </w:r>
      <w:r w:rsidRPr="00A7417B">
        <w:rPr>
          <w:rFonts w:ascii="Times New Roman" w:eastAsia="Calibri" w:hAnsi="Times New Roman" w:cs="Times New Roman"/>
          <w:sz w:val="28"/>
          <w:szCs w:val="28"/>
          <w:lang w:eastAsia="ru-RU"/>
        </w:rPr>
        <w:lastRenderedPageBreak/>
        <w:t>пунктам</w:t>
      </w:r>
      <w:r w:rsidRPr="00493732">
        <w:rPr>
          <w:rFonts w:ascii="Times New Roman" w:eastAsia="Calibri" w:hAnsi="Times New Roman" w:cs="Times New Roman"/>
          <w:sz w:val="28"/>
          <w:szCs w:val="28"/>
          <w:lang w:eastAsia="ru-RU"/>
        </w:rPr>
        <w:t>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5E9385B3" w14:textId="77777777" w:rsidR="001759B0" w:rsidRPr="00387B74" w:rsidRDefault="001759B0" w:rsidP="001759B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согласие всех совершеннолетних членов молодой семьи на обработку персональных данных о членах молодой семьи в соответствии со статьей 9 Федерального закона от 27 июля 2006 года № 152-ФЗ «О персональных данных».</w:t>
      </w:r>
    </w:p>
    <w:p w14:paraId="5C7D159E" w14:textId="77777777" w:rsidR="001759B0" w:rsidRDefault="001759B0" w:rsidP="001759B0">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Pr>
          <w:rFonts w:ascii="Times New Roman" w:eastAsia="Calibri" w:hAnsi="Times New Roman" w:cs="Times New Roman"/>
          <w:sz w:val="28"/>
          <w:szCs w:val="28"/>
          <w:lang w:eastAsia="ru-RU"/>
        </w:rPr>
        <w:t>Участие в П</w:t>
      </w:r>
      <w:r w:rsidRPr="00387B74">
        <w:rPr>
          <w:rFonts w:ascii="Times New Roman" w:eastAsia="Calibri" w:hAnsi="Times New Roman" w:cs="Times New Roman"/>
          <w:sz w:val="28"/>
          <w:szCs w:val="28"/>
          <w:lang w:eastAsia="ru-RU"/>
        </w:rPr>
        <w:t>рограмме является добровольным</w:t>
      </w:r>
      <w:r w:rsidRPr="00387B74">
        <w:rPr>
          <w:rFonts w:ascii="Arial" w:eastAsia="Calibri" w:hAnsi="Arial" w:cs="Arial"/>
          <w:sz w:val="28"/>
          <w:szCs w:val="28"/>
          <w:lang w:eastAsia="ru-RU"/>
        </w:rPr>
        <w:t>.</w:t>
      </w:r>
    </w:p>
    <w:p w14:paraId="4A54FCBE" w14:textId="77777777" w:rsidR="001759B0" w:rsidRDefault="001759B0" w:rsidP="001759B0">
      <w:pPr>
        <w:widowControl w:val="0"/>
        <w:autoSpaceDE w:val="0"/>
        <w:autoSpaceDN w:val="0"/>
        <w:adjustRightInd w:val="0"/>
        <w:spacing w:after="0" w:line="240" w:lineRule="auto"/>
        <w:ind w:firstLine="851"/>
        <w:jc w:val="both"/>
        <w:rPr>
          <w:rFonts w:ascii="Arial" w:eastAsia="Calibri" w:hAnsi="Arial" w:cs="Arial"/>
          <w:sz w:val="28"/>
          <w:szCs w:val="28"/>
          <w:lang w:eastAsia="ru-RU"/>
        </w:rPr>
      </w:pPr>
    </w:p>
    <w:p w14:paraId="3D5E70B6" w14:textId="5FA23630" w:rsid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7.2. Использование социальной выплаты</w:t>
      </w:r>
      <w:r>
        <w:rPr>
          <w:rFonts w:ascii="Times New Roman" w:eastAsia="Calibri" w:hAnsi="Times New Roman" w:cs="Times New Roman"/>
          <w:sz w:val="28"/>
          <w:szCs w:val="28"/>
          <w:lang w:eastAsia="ru-RU"/>
        </w:rPr>
        <w:t>.</w:t>
      </w:r>
    </w:p>
    <w:p w14:paraId="233170BC"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Социальные выплаты используются:</w:t>
      </w:r>
    </w:p>
    <w:p w14:paraId="3ABEB370"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40F6B30B"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14:paraId="533F814A"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464FDAFC"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0090CCFE"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E14DEC6"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11B33C1B"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w:t>
      </w:r>
      <w:r w:rsidRPr="001759B0">
        <w:rPr>
          <w:rFonts w:ascii="Times New Roman" w:eastAsia="Calibri" w:hAnsi="Times New Roman" w:cs="Times New Roman"/>
          <w:sz w:val="28"/>
          <w:szCs w:val="28"/>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415A583"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D7B53ED"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2F4F93EC" w14:textId="77777777" w:rsidR="001759B0" w:rsidRP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 xml:space="preserve">Право на улучшение жилищных условий с использованием социальной выплаты предоставляется молодой семье только один раз. </w:t>
      </w:r>
    </w:p>
    <w:p w14:paraId="0E0AD128" w14:textId="1AEAA312" w:rsid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759B0">
        <w:rPr>
          <w:rFonts w:ascii="Times New Roman" w:eastAsia="Calibri" w:hAnsi="Times New Roman" w:cs="Times New Roman"/>
          <w:sz w:val="28"/>
          <w:szCs w:val="28"/>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713F63D9" w14:textId="77777777" w:rsid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14:paraId="4CCFFE05" w14:textId="5B361E2F" w:rsidR="001759B0"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7.3. Размер социальной выплаты.</w:t>
      </w:r>
    </w:p>
    <w:p w14:paraId="07CF59EC" w14:textId="15AB82E7" w:rsidR="001759B0" w:rsidRPr="00387B74" w:rsidRDefault="001759B0" w:rsidP="001759B0">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Социальная выплата предоставляется в размере не менее:</w:t>
      </w:r>
    </w:p>
    <w:p w14:paraId="38B95E0B"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30 процентов расчетной (средней) стоимости жилья - для молодых семей, не имеющих детей;</w:t>
      </w:r>
    </w:p>
    <w:p w14:paraId="3A59A563" w14:textId="77777777" w:rsidR="001759B0" w:rsidRPr="00387B74" w:rsidRDefault="001759B0" w:rsidP="001759B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35 процентов расчетной (средней) стоимости жилья</w:t>
      </w:r>
      <w:r>
        <w:rPr>
          <w:rFonts w:ascii="Times New Roman" w:eastAsia="Calibri" w:hAnsi="Times New Roman" w:cs="Times New Roman"/>
          <w:sz w:val="28"/>
          <w:szCs w:val="28"/>
          <w:lang w:eastAsia="ru-RU"/>
        </w:rPr>
        <w:t xml:space="preserve"> </w:t>
      </w:r>
      <w:r w:rsidRPr="00387B74">
        <w:rPr>
          <w:rFonts w:ascii="Times New Roman" w:eastAsia="Calibri" w:hAnsi="Times New Roman" w:cs="Times New Roman"/>
          <w:sz w:val="28"/>
          <w:szCs w:val="28"/>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1C2A9531" w14:textId="77777777" w:rsidR="001759B0" w:rsidRPr="00387B74" w:rsidRDefault="001759B0" w:rsidP="001759B0">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Приобретаемое жилое помещение должно находиться или строительство жилого дома должно осуществляться на территории Калининградской области.</w:t>
      </w:r>
    </w:p>
    <w:p w14:paraId="28AA448E" w14:textId="77777777" w:rsidR="001759B0" w:rsidRPr="00387B74" w:rsidRDefault="001759B0" w:rsidP="001759B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14:paraId="2714C791" w14:textId="77777777" w:rsidR="001759B0" w:rsidRPr="00387B74" w:rsidRDefault="001759B0" w:rsidP="001759B0">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Молодым семьям - участникам Программы при рождении (усыновлении) одного ребенка в период действия свидетельства предоставляется дополнительная социальная выплата за счет средств областного бюджета в размере 5 процентов расчетной (средней) стоимости </w:t>
      </w:r>
      <w:r w:rsidRPr="00387B74">
        <w:rPr>
          <w:rFonts w:ascii="Times New Roman" w:eastAsia="Times New Roman" w:hAnsi="Times New Roman" w:cs="Times New Roman"/>
          <w:color w:val="000000"/>
          <w:sz w:val="28"/>
          <w:szCs w:val="28"/>
          <w:lang w:eastAsia="ru-RU"/>
        </w:rPr>
        <w:lastRenderedPageBreak/>
        <w:t>жилья, рассчитанной на дату выдачи свидетельства. Порядок предоставления дополнительной социальной выплаты при рождении (усыновлении) ребенка устанавливается Правительством Калининградской области.</w:t>
      </w:r>
    </w:p>
    <w:p w14:paraId="6338C031" w14:textId="68E136D2" w:rsidR="001759B0" w:rsidRDefault="001759B0" w:rsidP="001759B0">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В случае невыделения средств из федерального и областного бюджетов на софинансирование </w:t>
      </w:r>
      <w:r>
        <w:rPr>
          <w:rFonts w:ascii="Times New Roman" w:eastAsia="Times New Roman" w:hAnsi="Times New Roman" w:cs="Times New Roman"/>
          <w:color w:val="000000"/>
          <w:sz w:val="28"/>
          <w:szCs w:val="28"/>
          <w:lang w:eastAsia="ru-RU"/>
        </w:rPr>
        <w:t xml:space="preserve">муниципальной </w:t>
      </w:r>
      <w:r w:rsidRPr="00387B74">
        <w:rPr>
          <w:rFonts w:ascii="Times New Roman" w:eastAsia="Times New Roman" w:hAnsi="Times New Roman" w:cs="Times New Roman"/>
          <w:color w:val="000000"/>
          <w:sz w:val="28"/>
          <w:szCs w:val="28"/>
          <w:lang w:eastAsia="ru-RU"/>
        </w:rPr>
        <w:t>Программы механизм реализации Программы может быть изменен.</w:t>
      </w:r>
    </w:p>
    <w:p w14:paraId="29A37D7A" w14:textId="77777777" w:rsidR="007E4CFE" w:rsidRDefault="007E4CFE" w:rsidP="001759B0">
      <w:pPr>
        <w:spacing w:after="0" w:line="240" w:lineRule="auto"/>
        <w:ind w:firstLine="851"/>
        <w:jc w:val="both"/>
        <w:rPr>
          <w:rFonts w:ascii="Times New Roman" w:eastAsia="Times New Roman" w:hAnsi="Times New Roman" w:cs="Times New Roman"/>
          <w:color w:val="000000"/>
          <w:sz w:val="28"/>
          <w:szCs w:val="28"/>
          <w:lang w:eastAsia="ru-RU"/>
        </w:rPr>
      </w:pPr>
    </w:p>
    <w:p w14:paraId="3C0EB5D3" w14:textId="554D5C80" w:rsidR="007E4CFE" w:rsidRDefault="007E4CFE" w:rsidP="001759B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 Документы, необходимые для участия в муниципальной Программе.</w:t>
      </w:r>
    </w:p>
    <w:p w14:paraId="2FE16312" w14:textId="147D52BA" w:rsidR="007E4CFE" w:rsidRDefault="007E4CFE" w:rsidP="007E4CF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7.4.1. Для участия в муниципальной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соответствии с по</w:t>
      </w:r>
      <w:r>
        <w:rPr>
          <w:rFonts w:ascii="Times New Roman" w:eastAsia="Calibri" w:hAnsi="Times New Roman" w:cs="Times New Roman"/>
          <w:sz w:val="28"/>
          <w:szCs w:val="28"/>
          <w:lang w:eastAsia="ru-RU"/>
        </w:rPr>
        <w:t xml:space="preserve">дпунктами "а" - "д", "ж" и </w:t>
      </w:r>
      <w:r w:rsidRPr="00A7417B">
        <w:rPr>
          <w:rFonts w:ascii="Times New Roman" w:eastAsia="Calibri" w:hAnsi="Times New Roman" w:cs="Times New Roman"/>
          <w:sz w:val="28"/>
          <w:szCs w:val="28"/>
          <w:lang w:eastAsia="ru-RU"/>
        </w:rPr>
        <w:t>"з"</w:t>
      </w:r>
      <w:r>
        <w:rPr>
          <w:rFonts w:ascii="Times New Roman" w:eastAsia="Calibri" w:hAnsi="Times New Roman" w:cs="Times New Roman"/>
          <w:sz w:val="28"/>
          <w:szCs w:val="28"/>
          <w:lang w:eastAsia="ru-RU"/>
        </w:rPr>
        <w:t xml:space="preserve"> пункта 7.2.  </w:t>
      </w:r>
      <w:r w:rsidR="00F41352">
        <w:rPr>
          <w:rFonts w:ascii="Times New Roman" w:eastAsia="Calibri" w:hAnsi="Times New Roman" w:cs="Times New Roman"/>
          <w:sz w:val="28"/>
          <w:szCs w:val="28"/>
          <w:lang w:eastAsia="ru-RU"/>
        </w:rPr>
        <w:t xml:space="preserve">раздела 7 </w:t>
      </w:r>
      <w:r>
        <w:rPr>
          <w:rFonts w:ascii="Times New Roman" w:eastAsia="Calibri" w:hAnsi="Times New Roman" w:cs="Times New Roman"/>
          <w:sz w:val="28"/>
          <w:szCs w:val="28"/>
          <w:lang w:eastAsia="ru-RU"/>
        </w:rPr>
        <w:t>данной Программы</w:t>
      </w:r>
      <w:r w:rsidRPr="000808A7">
        <w:rPr>
          <w:rFonts w:ascii="Times New Roman" w:eastAsia="Calibri" w:hAnsi="Times New Roman" w:cs="Times New Roman"/>
          <w:sz w:val="28"/>
          <w:szCs w:val="28"/>
          <w:lang w:eastAsia="ru-RU"/>
        </w:rPr>
        <w:t xml:space="preserve"> молодая семья подает МУ «Отдел социальной защиты населения Светлогорского городского округа»</w:t>
      </w:r>
      <w:r>
        <w:rPr>
          <w:rFonts w:ascii="Times New Roman" w:eastAsia="Calibri" w:hAnsi="Times New Roman" w:cs="Times New Roman"/>
          <w:sz w:val="28"/>
          <w:szCs w:val="28"/>
          <w:lang w:eastAsia="ru-RU"/>
        </w:rPr>
        <w:t xml:space="preserve"> следующие документы:</w:t>
      </w:r>
    </w:p>
    <w:p w14:paraId="74A284E0" w14:textId="77777777" w:rsidR="007E4CFE" w:rsidRPr="00A7417B"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а) заявление по форме согласно </w:t>
      </w:r>
      <w:r w:rsidRPr="00015E97">
        <w:rPr>
          <w:rFonts w:ascii="Times New Roman" w:eastAsia="Calibri" w:hAnsi="Times New Roman" w:cs="Times New Roman"/>
          <w:sz w:val="28"/>
          <w:szCs w:val="28"/>
          <w:lang w:eastAsia="ru-RU"/>
        </w:rPr>
        <w:t>приложению N 1</w:t>
      </w:r>
      <w:r w:rsidRPr="00A7417B">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19D06F54" w14:textId="77777777" w:rsidR="007E4CFE" w:rsidRPr="00A7417B"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б) копия документов, удостоверяющих личность каждого члена семьи;</w:t>
      </w:r>
    </w:p>
    <w:p w14:paraId="6C4B96FF" w14:textId="77777777" w:rsidR="007E4CFE" w:rsidRPr="00A7417B"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2AEC984B" w14:textId="77777777" w:rsidR="007E4CFE" w:rsidRPr="00A7417B"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г) документ, подтверждающий признание молодой семьи нуждающейся в жилых помещениях;</w:t>
      </w:r>
    </w:p>
    <w:p w14:paraId="519B3F33" w14:textId="77777777" w:rsidR="007E4CFE" w:rsidRPr="00A7417B"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BD46C15" w14:textId="77777777" w:rsidR="007E4CFE" w:rsidRPr="000808A7" w:rsidRDefault="007E4CFE" w:rsidP="007E4CF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е) копия документа, подтверждающего регистрацию в системе индивидуального (персонифицированного) учета каждого члена семьи.</w:t>
      </w:r>
    </w:p>
    <w:p w14:paraId="2F433254" w14:textId="14FF8C59" w:rsidR="007E4CFE" w:rsidRDefault="007E4CFE" w:rsidP="007E4CF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7.4.2. Для участия в муниципальной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w:t>
      </w:r>
      <w:r>
        <w:rPr>
          <w:rFonts w:ascii="Times New Roman" w:eastAsia="Calibri" w:hAnsi="Times New Roman" w:cs="Times New Roman"/>
          <w:sz w:val="28"/>
          <w:szCs w:val="28"/>
          <w:lang w:eastAsia="ru-RU"/>
        </w:rPr>
        <w:t xml:space="preserve">етствии с подпунктом "е" и </w:t>
      </w:r>
      <w:r w:rsidRPr="00A7417B">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пункта 7.2.</w:t>
      </w:r>
      <w:r w:rsidRPr="000808A7">
        <w:rPr>
          <w:rFonts w:ascii="Times New Roman" w:eastAsia="Calibri" w:hAnsi="Times New Roman" w:cs="Times New Roman"/>
          <w:sz w:val="28"/>
          <w:szCs w:val="28"/>
          <w:lang w:eastAsia="ru-RU"/>
        </w:rPr>
        <w:t xml:space="preserve"> </w:t>
      </w:r>
      <w:r w:rsidR="00F41352">
        <w:rPr>
          <w:rFonts w:ascii="Times New Roman" w:eastAsia="Calibri" w:hAnsi="Times New Roman" w:cs="Times New Roman"/>
          <w:sz w:val="28"/>
          <w:szCs w:val="28"/>
          <w:lang w:eastAsia="ru-RU"/>
        </w:rPr>
        <w:t xml:space="preserve"> раздела 7 </w:t>
      </w:r>
      <w:r w:rsidRPr="000808A7">
        <w:rPr>
          <w:rFonts w:ascii="Times New Roman" w:eastAsia="Calibri" w:hAnsi="Times New Roman" w:cs="Times New Roman"/>
          <w:sz w:val="28"/>
          <w:szCs w:val="28"/>
          <w:lang w:eastAsia="ru-RU"/>
        </w:rPr>
        <w:t>данной Программы молодая семья подает МУ «Отдел социальной защиты населения Светлогорского городского округа» следующие документы:</w:t>
      </w:r>
    </w:p>
    <w:p w14:paraId="3FEE8C0B"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а) заявление по форме согласно </w:t>
      </w:r>
      <w:r w:rsidRPr="00015E97">
        <w:rPr>
          <w:rFonts w:ascii="Times New Roman" w:eastAsia="Calibri" w:hAnsi="Times New Roman" w:cs="Times New Roman"/>
          <w:sz w:val="28"/>
          <w:szCs w:val="28"/>
          <w:lang w:eastAsia="ru-RU"/>
        </w:rPr>
        <w:t>приложению N 1</w:t>
      </w:r>
      <w:r w:rsidRPr="00990974">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3D7F5F6F"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б) копии документов, удостоверяющих личность каждого члена семьи;</w:t>
      </w:r>
    </w:p>
    <w:p w14:paraId="5A7CEC35"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057E80A7" w14:textId="2CE108D8"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w:t>
      </w:r>
      <w:r w:rsidRPr="00990974">
        <w:rPr>
          <w:rFonts w:ascii="Times New Roman" w:eastAsia="Calibri" w:hAnsi="Times New Roman" w:cs="Times New Roman"/>
          <w:sz w:val="28"/>
          <w:szCs w:val="28"/>
          <w:lang w:eastAsia="ru-RU"/>
        </w:rPr>
        <w:lastRenderedPageBreak/>
        <w:t xml:space="preserve">или иные документы, подтверждающие расходы по строительству жилого дома, - в случае использования социальной выплаты в соответствии с </w:t>
      </w:r>
      <w:r>
        <w:rPr>
          <w:rFonts w:ascii="Times New Roman" w:eastAsia="Calibri" w:hAnsi="Times New Roman" w:cs="Times New Roman"/>
          <w:sz w:val="28"/>
          <w:szCs w:val="28"/>
          <w:lang w:eastAsia="ru-RU"/>
        </w:rPr>
        <w:t>под</w:t>
      </w:r>
      <w:r w:rsidRPr="00990974">
        <w:rPr>
          <w:rFonts w:ascii="Times New Roman" w:eastAsia="Calibri" w:hAnsi="Times New Roman" w:cs="Times New Roman"/>
          <w:sz w:val="28"/>
          <w:szCs w:val="28"/>
          <w:lang w:eastAsia="ru-RU"/>
        </w:rPr>
        <w:t xml:space="preserve">пунктом "е" </w:t>
      </w:r>
      <w:r>
        <w:rPr>
          <w:rFonts w:ascii="Times New Roman" w:eastAsia="Calibri" w:hAnsi="Times New Roman" w:cs="Times New Roman"/>
          <w:sz w:val="28"/>
          <w:szCs w:val="28"/>
          <w:lang w:eastAsia="ru-RU"/>
        </w:rPr>
        <w:t>пункта 7.2.</w:t>
      </w:r>
      <w:r w:rsidRPr="00990974">
        <w:rPr>
          <w:rFonts w:ascii="Times New Roman" w:eastAsia="Calibri" w:hAnsi="Times New Roman" w:cs="Times New Roman"/>
          <w:sz w:val="28"/>
          <w:szCs w:val="28"/>
          <w:lang w:eastAsia="ru-RU"/>
        </w:rPr>
        <w:t xml:space="preserve"> настоящ</w:t>
      </w:r>
      <w:r>
        <w:rPr>
          <w:rFonts w:ascii="Times New Roman" w:eastAsia="Calibri" w:hAnsi="Times New Roman" w:cs="Times New Roman"/>
          <w:sz w:val="28"/>
          <w:szCs w:val="28"/>
          <w:lang w:eastAsia="ru-RU"/>
        </w:rPr>
        <w:t>ей</w:t>
      </w:r>
      <w:r w:rsidRPr="00990974">
        <w:rPr>
          <w:rFonts w:ascii="Times New Roman" w:eastAsia="Calibri" w:hAnsi="Times New Roman" w:cs="Times New Roman"/>
          <w:sz w:val="28"/>
          <w:szCs w:val="28"/>
          <w:lang w:eastAsia="ru-RU"/>
        </w:rPr>
        <w:t xml:space="preserve"> Пр</w:t>
      </w:r>
      <w:r>
        <w:rPr>
          <w:rFonts w:ascii="Times New Roman" w:eastAsia="Calibri" w:hAnsi="Times New Roman" w:cs="Times New Roman"/>
          <w:sz w:val="28"/>
          <w:szCs w:val="28"/>
          <w:lang w:eastAsia="ru-RU"/>
        </w:rPr>
        <w:t>ограммы</w:t>
      </w:r>
      <w:r w:rsidRPr="00990974">
        <w:rPr>
          <w:rFonts w:ascii="Times New Roman" w:eastAsia="Calibri" w:hAnsi="Times New Roman" w:cs="Times New Roman"/>
          <w:sz w:val="28"/>
          <w:szCs w:val="28"/>
          <w:lang w:eastAsia="ru-RU"/>
        </w:rPr>
        <w:t>;</w:t>
      </w:r>
    </w:p>
    <w:p w14:paraId="611A4083" w14:textId="782BEC0A"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rPr>
          <w:rFonts w:ascii="Times New Roman" w:eastAsia="Calibri" w:hAnsi="Times New Roman" w:cs="Times New Roman"/>
          <w:sz w:val="28"/>
          <w:szCs w:val="28"/>
          <w:lang w:eastAsia="ru-RU"/>
        </w:rPr>
        <w:t>под</w:t>
      </w:r>
      <w:r w:rsidRPr="00990974">
        <w:rPr>
          <w:rFonts w:ascii="Times New Roman" w:eastAsia="Calibri" w:hAnsi="Times New Roman" w:cs="Times New Roman"/>
          <w:sz w:val="28"/>
          <w:szCs w:val="28"/>
          <w:lang w:eastAsia="ru-RU"/>
        </w:rPr>
        <w:t xml:space="preserve">пунктом "и" </w:t>
      </w:r>
      <w:r>
        <w:rPr>
          <w:rFonts w:ascii="Times New Roman" w:eastAsia="Calibri" w:hAnsi="Times New Roman" w:cs="Times New Roman"/>
          <w:sz w:val="28"/>
          <w:szCs w:val="28"/>
          <w:lang w:eastAsia="ru-RU"/>
        </w:rPr>
        <w:t>пункта 7.2.</w:t>
      </w:r>
      <w:r w:rsidRPr="00990974">
        <w:rPr>
          <w:rFonts w:ascii="Times New Roman" w:eastAsia="Calibri" w:hAnsi="Times New Roman" w:cs="Times New Roman"/>
          <w:sz w:val="28"/>
          <w:szCs w:val="28"/>
          <w:lang w:eastAsia="ru-RU"/>
        </w:rPr>
        <w:t xml:space="preserve"> </w:t>
      </w:r>
      <w:r w:rsidR="00F41352">
        <w:rPr>
          <w:rFonts w:ascii="Times New Roman" w:eastAsia="Calibri" w:hAnsi="Times New Roman" w:cs="Times New Roman"/>
          <w:sz w:val="28"/>
          <w:szCs w:val="28"/>
          <w:lang w:eastAsia="ru-RU"/>
        </w:rPr>
        <w:t xml:space="preserve"> раздела 7 </w:t>
      </w:r>
      <w:r w:rsidRPr="00990974">
        <w:rPr>
          <w:rFonts w:ascii="Times New Roman" w:eastAsia="Calibri" w:hAnsi="Times New Roman" w:cs="Times New Roman"/>
          <w:sz w:val="28"/>
          <w:szCs w:val="28"/>
          <w:lang w:eastAsia="ru-RU"/>
        </w:rPr>
        <w:t>настоящ</w:t>
      </w:r>
      <w:r>
        <w:rPr>
          <w:rFonts w:ascii="Times New Roman" w:eastAsia="Calibri" w:hAnsi="Times New Roman" w:cs="Times New Roman"/>
          <w:sz w:val="28"/>
          <w:szCs w:val="28"/>
          <w:lang w:eastAsia="ru-RU"/>
        </w:rPr>
        <w:t>ей Программы</w:t>
      </w:r>
      <w:r w:rsidRPr="00990974">
        <w:rPr>
          <w:rFonts w:ascii="Times New Roman" w:eastAsia="Calibri" w:hAnsi="Times New Roman" w:cs="Times New Roman"/>
          <w:sz w:val="28"/>
          <w:szCs w:val="28"/>
          <w:lang w:eastAsia="ru-RU"/>
        </w:rPr>
        <w:t>;</w:t>
      </w:r>
    </w:p>
    <w:p w14:paraId="4729C41F"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е) копия договора жилищного кредита;</w:t>
      </w:r>
    </w:p>
    <w:p w14:paraId="2855ADA2"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9F2E78E"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з) документ, подтверждающий признание молодой семьи нуждающейся в жилом помещении на день заключения договора жилищного кредита, указанного в подпункте "е" настоящего пункта;</w:t>
      </w:r>
    </w:p>
    <w:p w14:paraId="76AA2C44" w14:textId="77777777" w:rsidR="007E4CFE" w:rsidRPr="009909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9712C4E" w14:textId="77777777" w:rsidR="007E4CFE"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к) копия документа, подтверждающего регистрацию в системе индивидуального (персонифицированного) учета каждого члена семьи.</w:t>
      </w:r>
    </w:p>
    <w:p w14:paraId="05BD9311" w14:textId="77777777" w:rsidR="007E4CFE" w:rsidRPr="00387B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75DA4E21" w14:textId="77777777" w:rsidR="007E4CFE" w:rsidRDefault="007E4CFE" w:rsidP="001759B0">
      <w:pPr>
        <w:spacing w:after="0" w:line="240" w:lineRule="auto"/>
        <w:ind w:firstLine="851"/>
        <w:jc w:val="both"/>
        <w:rPr>
          <w:rFonts w:ascii="Times New Roman" w:eastAsia="Times New Roman" w:hAnsi="Times New Roman" w:cs="Times New Roman"/>
          <w:color w:val="000000"/>
          <w:sz w:val="28"/>
          <w:szCs w:val="28"/>
          <w:lang w:eastAsia="ru-RU"/>
        </w:rPr>
      </w:pPr>
    </w:p>
    <w:p w14:paraId="17CFFAD6" w14:textId="77777777" w:rsidR="007E4CFE"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Pr="00387B74">
        <w:rPr>
          <w:rFonts w:ascii="Times New Roman" w:eastAsia="Calibri" w:hAnsi="Times New Roman" w:cs="Times New Roman"/>
          <w:sz w:val="28"/>
          <w:szCs w:val="28"/>
          <w:lang w:eastAsia="ru-RU"/>
        </w:rPr>
        <w:t xml:space="preserve">МУ «Отдел социальной защиты </w:t>
      </w:r>
      <w:proofErr w:type="gramStart"/>
      <w:r w:rsidRPr="00387B74">
        <w:rPr>
          <w:rFonts w:ascii="Times New Roman" w:eastAsia="Calibri" w:hAnsi="Times New Roman" w:cs="Times New Roman"/>
          <w:sz w:val="28"/>
          <w:szCs w:val="28"/>
          <w:lang w:eastAsia="ru-RU"/>
        </w:rPr>
        <w:t>населения  Светлогорского</w:t>
      </w:r>
      <w:proofErr w:type="gramEnd"/>
      <w:r w:rsidRPr="00387B74">
        <w:rPr>
          <w:rFonts w:ascii="Times New Roman" w:eastAsia="Calibri" w:hAnsi="Times New Roman" w:cs="Times New Roman"/>
          <w:sz w:val="28"/>
          <w:szCs w:val="28"/>
          <w:lang w:eastAsia="ru-RU"/>
        </w:rPr>
        <w:t xml:space="preserve"> городского округа»:</w:t>
      </w:r>
    </w:p>
    <w:p w14:paraId="63832774" w14:textId="1572AF38" w:rsidR="007E4CFE" w:rsidRPr="007E4CFE"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Times New Roman" w:hAnsi="Times New Roman" w:cs="Times New Roman"/>
          <w:sz w:val="28"/>
          <w:szCs w:val="28"/>
          <w:lang w:eastAsia="ru-RU"/>
        </w:rPr>
        <w:t>1) осуществляет прием и регистрацию документов молодых семей, претендующих на получение социальной выплаты на приобретение (строительство)</w:t>
      </w:r>
      <w:r>
        <w:rPr>
          <w:rFonts w:ascii="Times New Roman" w:eastAsia="Times New Roman" w:hAnsi="Times New Roman" w:cs="Times New Roman"/>
          <w:sz w:val="28"/>
          <w:szCs w:val="28"/>
          <w:lang w:eastAsia="ru-RU"/>
        </w:rPr>
        <w:t xml:space="preserve"> жилья,</w:t>
      </w:r>
      <w:r w:rsidRPr="00530D58">
        <w:t xml:space="preserve"> </w:t>
      </w:r>
      <w:r w:rsidRPr="00530D58">
        <w:rPr>
          <w:rFonts w:ascii="Times New Roman" w:eastAsia="Times New Roman" w:hAnsi="Times New Roman" w:cs="Times New Roman"/>
          <w:sz w:val="28"/>
          <w:szCs w:val="28"/>
          <w:lang w:eastAsia="ru-RU"/>
        </w:rPr>
        <w:t xml:space="preserve">предусмотренных пунктом </w:t>
      </w:r>
      <w:r w:rsidR="00DD488A">
        <w:rPr>
          <w:rFonts w:ascii="Times New Roman" w:eastAsia="Times New Roman" w:hAnsi="Times New Roman" w:cs="Times New Roman"/>
          <w:sz w:val="28"/>
          <w:szCs w:val="28"/>
          <w:lang w:eastAsia="ru-RU"/>
        </w:rPr>
        <w:t>7.4.</w:t>
      </w:r>
      <w:r w:rsidRPr="00530D58">
        <w:rPr>
          <w:rFonts w:ascii="Times New Roman" w:eastAsia="Times New Roman" w:hAnsi="Times New Roman" w:cs="Times New Roman"/>
          <w:sz w:val="28"/>
          <w:szCs w:val="28"/>
          <w:lang w:eastAsia="ru-RU"/>
        </w:rPr>
        <w:t xml:space="preserve"> раздела </w:t>
      </w:r>
      <w:r w:rsidR="00DD488A">
        <w:rPr>
          <w:rFonts w:ascii="Times New Roman" w:eastAsia="Times New Roman" w:hAnsi="Times New Roman" w:cs="Times New Roman"/>
          <w:sz w:val="28"/>
          <w:szCs w:val="28"/>
          <w:lang w:eastAsia="ru-RU"/>
        </w:rPr>
        <w:t>7 муниципальной</w:t>
      </w:r>
      <w:r w:rsidRPr="00530D58">
        <w:rPr>
          <w:rFonts w:ascii="Times New Roman" w:eastAsia="Times New Roman" w:hAnsi="Times New Roman" w:cs="Times New Roman"/>
          <w:sz w:val="28"/>
          <w:szCs w:val="28"/>
          <w:lang w:eastAsia="ru-RU"/>
        </w:rPr>
        <w:t xml:space="preserve"> Программы</w:t>
      </w:r>
      <w:r w:rsidRPr="00387B74">
        <w:rPr>
          <w:rFonts w:ascii="Times New Roman" w:eastAsia="Times New Roman" w:hAnsi="Times New Roman" w:cs="Times New Roman"/>
          <w:sz w:val="28"/>
          <w:szCs w:val="28"/>
          <w:lang w:eastAsia="ru-RU"/>
        </w:rPr>
        <w:t>;</w:t>
      </w:r>
    </w:p>
    <w:p w14:paraId="398D7AE9" w14:textId="0A4FD832" w:rsidR="007E4CFE" w:rsidRPr="00387B74" w:rsidRDefault="007E4CFE" w:rsidP="007E4CF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2) организует работу по проверке сведений, содержащихся в доку</w:t>
      </w:r>
      <w:r>
        <w:rPr>
          <w:rFonts w:ascii="Times New Roman" w:eastAsia="Calibri" w:hAnsi="Times New Roman" w:cs="Times New Roman"/>
          <w:sz w:val="28"/>
          <w:szCs w:val="28"/>
          <w:lang w:eastAsia="ru-RU"/>
        </w:rPr>
        <w:t xml:space="preserve">ментах, предусмотренных пунктом </w:t>
      </w:r>
      <w:r w:rsidR="00DD488A">
        <w:rPr>
          <w:rFonts w:ascii="Times New Roman" w:eastAsia="Calibri" w:hAnsi="Times New Roman" w:cs="Times New Roman"/>
          <w:sz w:val="28"/>
          <w:szCs w:val="28"/>
          <w:lang w:eastAsia="ru-RU"/>
        </w:rPr>
        <w:t>7.4.</w:t>
      </w:r>
      <w:r>
        <w:rPr>
          <w:rFonts w:ascii="Times New Roman" w:eastAsia="Calibri" w:hAnsi="Times New Roman" w:cs="Times New Roman"/>
          <w:sz w:val="28"/>
          <w:szCs w:val="28"/>
          <w:lang w:eastAsia="ru-RU"/>
        </w:rPr>
        <w:t xml:space="preserve"> раздела </w:t>
      </w:r>
      <w:r w:rsidR="00DD488A">
        <w:rPr>
          <w:rFonts w:ascii="Times New Roman" w:eastAsia="Calibri" w:hAnsi="Times New Roman" w:cs="Times New Roman"/>
          <w:sz w:val="28"/>
          <w:szCs w:val="28"/>
          <w:lang w:eastAsia="ru-RU"/>
        </w:rPr>
        <w:t>7 муниципальной</w:t>
      </w:r>
      <w:r>
        <w:rPr>
          <w:rFonts w:ascii="Times New Roman" w:eastAsia="Calibri" w:hAnsi="Times New Roman" w:cs="Times New Roman"/>
          <w:sz w:val="28"/>
          <w:szCs w:val="28"/>
          <w:lang w:eastAsia="ru-RU"/>
        </w:rPr>
        <w:t xml:space="preserve"> Программы;</w:t>
      </w:r>
    </w:p>
    <w:p w14:paraId="03B11A75" w14:textId="77777777" w:rsidR="007E4CFE" w:rsidRPr="00387B74" w:rsidRDefault="007E4CFE" w:rsidP="007E4CFE">
      <w:pPr>
        <w:tabs>
          <w:tab w:val="left" w:pos="70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3) оценивает наличие денежных средств молодой семьи, достаточных для оплаты расчетной (средней) стоимости жилья в части превышающей размер предоставляемой социальной выплаты на основании следующих из документов:</w:t>
      </w:r>
    </w:p>
    <w:p w14:paraId="3C50BDDD" w14:textId="77777777" w:rsidR="007E4CFE" w:rsidRPr="00387B74" w:rsidRDefault="007E4CFE" w:rsidP="007E4CFE">
      <w:pPr>
        <w:widowControl w:val="0"/>
        <w:numPr>
          <w:ilvl w:val="0"/>
          <w:numId w:val="1"/>
        </w:numPr>
        <w:tabs>
          <w:tab w:val="left" w:pos="763"/>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банковского счета, копии сберегательной книжки одного из супругов либо родителя в неполной семье и (или) другого документа (извещение, уведомление и иной документ) о размере денежных средств, содержащихся на данном счете;</w:t>
      </w:r>
    </w:p>
    <w:p w14:paraId="0090AC71" w14:textId="77777777" w:rsidR="007E4CFE" w:rsidRPr="00387B74" w:rsidRDefault="007E4CFE" w:rsidP="007E4CFE">
      <w:pPr>
        <w:widowControl w:val="0"/>
        <w:numPr>
          <w:ilvl w:val="0"/>
          <w:numId w:val="1"/>
        </w:numPr>
        <w:tabs>
          <w:tab w:val="left" w:pos="763"/>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lastRenderedPageBreak/>
        <w:t>копии государственного сертификата на материнский (семейный) капитал</w:t>
      </w:r>
      <w:r w:rsidRPr="00990974">
        <w:t xml:space="preserve"> </w:t>
      </w:r>
      <w:r w:rsidRPr="00990974">
        <w:rPr>
          <w:rFonts w:ascii="Times New Roman" w:eastAsia="Calibri" w:hAnsi="Times New Roman" w:cs="Times New Roman"/>
          <w:sz w:val="28"/>
          <w:szCs w:val="28"/>
          <w:lang w:eastAsia="ru-RU"/>
        </w:rPr>
        <w:t xml:space="preserve">и справку Пенсионного Фонда РФ о </w:t>
      </w:r>
      <w:r>
        <w:rPr>
          <w:rFonts w:ascii="Times New Roman" w:eastAsia="Calibri" w:hAnsi="Times New Roman" w:cs="Times New Roman"/>
          <w:sz w:val="28"/>
          <w:szCs w:val="28"/>
          <w:lang w:eastAsia="ru-RU"/>
        </w:rPr>
        <w:t>размере</w:t>
      </w:r>
      <w:r w:rsidRPr="00990974">
        <w:rPr>
          <w:rFonts w:ascii="Times New Roman" w:eastAsia="Calibri" w:hAnsi="Times New Roman" w:cs="Times New Roman"/>
          <w:sz w:val="28"/>
          <w:szCs w:val="28"/>
          <w:lang w:eastAsia="ru-RU"/>
        </w:rPr>
        <w:t xml:space="preserve"> материнского капитала</w:t>
      </w:r>
      <w:r w:rsidRPr="00387B74">
        <w:rPr>
          <w:rFonts w:ascii="Times New Roman" w:eastAsia="Calibri" w:hAnsi="Times New Roman" w:cs="Times New Roman"/>
          <w:sz w:val="28"/>
          <w:szCs w:val="28"/>
          <w:lang w:eastAsia="ru-RU"/>
        </w:rPr>
        <w:t>;</w:t>
      </w:r>
    </w:p>
    <w:p w14:paraId="493426C5" w14:textId="77777777" w:rsidR="007E4CFE" w:rsidRPr="00387B74" w:rsidRDefault="007E4CFE" w:rsidP="007E4CFE">
      <w:pPr>
        <w:widowControl w:val="0"/>
        <w:numPr>
          <w:ilvl w:val="0"/>
          <w:numId w:val="1"/>
        </w:numPr>
        <w:tabs>
          <w:tab w:val="left" w:pos="763"/>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решения (справки, уведомления, извещения или иного документа) банка либо другой организации, уставом которой определено предоставление кредита (займа) о максимальной сумме кредита (займа), предоставляемого молодой семье;</w:t>
      </w:r>
    </w:p>
    <w:p w14:paraId="70C0247D" w14:textId="77777777" w:rsidR="007E4CFE" w:rsidRPr="00387B74" w:rsidRDefault="007E4CFE" w:rsidP="007E4CFE">
      <w:pPr>
        <w:widowControl w:val="0"/>
        <w:numPr>
          <w:ilvl w:val="0"/>
          <w:numId w:val="1"/>
        </w:numPr>
        <w:tabs>
          <w:tab w:val="left" w:pos="763"/>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sidRPr="00387B74">
        <w:rPr>
          <w:rFonts w:ascii="Times New Roman" w:eastAsia="Calibri" w:hAnsi="Times New Roman" w:cs="Times New Roman"/>
          <w:color w:val="000000"/>
          <w:sz w:val="28"/>
          <w:szCs w:val="28"/>
          <w:lang w:eastAsia="ru-RU"/>
        </w:rPr>
        <w:t>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их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выписки из банковского счета или иного документа);</w:t>
      </w:r>
    </w:p>
    <w:p w14:paraId="1644BB4F" w14:textId="77777777" w:rsidR="007E4CFE" w:rsidRPr="00387B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4) дает заключение о признании (непризнании) молодой семьи, имеющей достаточные доходы, позволяющие получить кредит, либо иные денежные средства для расчетной (средней) стоимости жилья в части превышающей размер предоставляемой денежной выплаты по форме, установленной Правительством Калининградской области;</w:t>
      </w:r>
    </w:p>
    <w:p w14:paraId="65D28EC1" w14:textId="42629283" w:rsidR="007E4CFE" w:rsidRPr="00387B74"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5) в </w:t>
      </w:r>
      <w:r w:rsidR="00DD488A">
        <w:rPr>
          <w:rFonts w:ascii="Times New Roman" w:eastAsia="Calibri" w:hAnsi="Times New Roman" w:cs="Times New Roman"/>
          <w:sz w:val="28"/>
          <w:szCs w:val="28"/>
          <w:lang w:eastAsia="ru-RU"/>
        </w:rPr>
        <w:t>5</w:t>
      </w:r>
      <w:r w:rsidRPr="00387B74">
        <w:rPr>
          <w:rFonts w:ascii="Times New Roman" w:eastAsia="Calibri" w:hAnsi="Times New Roman" w:cs="Times New Roman"/>
          <w:sz w:val="28"/>
          <w:szCs w:val="28"/>
          <w:lang w:eastAsia="ru-RU"/>
        </w:rPr>
        <w:t>-дневный срок с даты представления документов готовит проект постановления главы администрации муниципального образования «Светлогорский городской округ» о признании либо об отказе в признании молодой семьи участницей основного мероприятия;</w:t>
      </w:r>
    </w:p>
    <w:p w14:paraId="59BB5FC6" w14:textId="1C3514CE" w:rsidR="007E4CFE"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6) в </w:t>
      </w:r>
      <w:r w:rsidR="00DD488A">
        <w:rPr>
          <w:rFonts w:ascii="Times New Roman" w:eastAsia="Calibri" w:hAnsi="Times New Roman" w:cs="Times New Roman"/>
          <w:sz w:val="28"/>
          <w:szCs w:val="28"/>
          <w:lang w:eastAsia="ru-RU"/>
        </w:rPr>
        <w:t>3</w:t>
      </w:r>
      <w:r w:rsidRPr="00387B74">
        <w:rPr>
          <w:rFonts w:ascii="Times New Roman" w:eastAsia="Calibri" w:hAnsi="Times New Roman" w:cs="Times New Roman"/>
          <w:sz w:val="28"/>
          <w:szCs w:val="28"/>
          <w:lang w:eastAsia="ru-RU"/>
        </w:rPr>
        <w:t>-дневный срок уведомляет м</w:t>
      </w:r>
      <w:r>
        <w:rPr>
          <w:rFonts w:ascii="Times New Roman" w:eastAsia="Calibri" w:hAnsi="Times New Roman" w:cs="Times New Roman"/>
          <w:sz w:val="28"/>
          <w:szCs w:val="28"/>
          <w:lang w:eastAsia="ru-RU"/>
        </w:rPr>
        <w:t>олодую семью о принятом решении;</w:t>
      </w:r>
      <w:r w:rsidRPr="00387B74">
        <w:rPr>
          <w:rFonts w:ascii="Times New Roman" w:eastAsia="Calibri" w:hAnsi="Times New Roman" w:cs="Times New Roman"/>
          <w:sz w:val="28"/>
          <w:szCs w:val="28"/>
          <w:lang w:eastAsia="ru-RU"/>
        </w:rPr>
        <w:t xml:space="preserve"> </w:t>
      </w:r>
    </w:p>
    <w:p w14:paraId="04560AB9" w14:textId="77777777" w:rsidR="007E4CFE" w:rsidRPr="00B848BC"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xml:space="preserve">7) до 01 июня года, предшествующего планируемому, формирует списки молодых семей - участников </w:t>
      </w:r>
      <w:r>
        <w:rPr>
          <w:rFonts w:ascii="Times New Roman" w:eastAsia="Calibri" w:hAnsi="Times New Roman" w:cs="Times New Roman"/>
          <w:sz w:val="28"/>
          <w:szCs w:val="28"/>
          <w:lang w:eastAsia="ru-RU"/>
        </w:rPr>
        <w:t>П</w:t>
      </w:r>
      <w:r w:rsidRPr="00B848BC">
        <w:rPr>
          <w:rFonts w:ascii="Times New Roman" w:eastAsia="Calibri" w:hAnsi="Times New Roman" w:cs="Times New Roman"/>
          <w:sz w:val="28"/>
          <w:szCs w:val="28"/>
          <w:lang w:eastAsia="ru-RU"/>
        </w:rPr>
        <w:t>рограммы, изъявивших желание получить социальную выплату в планируемом году по форме, определенной Правительством Калининградской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14:paraId="73E5FBDF" w14:textId="77777777" w:rsidR="007E4CFE" w:rsidRPr="00B848BC"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8) осуществляет нормативное и методологическое обеспечение реализации Программы;</w:t>
      </w:r>
    </w:p>
    <w:p w14:paraId="58FCA1B5" w14:textId="77777777" w:rsidR="007E4CFE" w:rsidRPr="00B848BC"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9) информирует население о ходе реализации Программы, основаниях и условиях участия в Программе;</w:t>
      </w:r>
    </w:p>
    <w:p w14:paraId="6ED474CB" w14:textId="77777777" w:rsidR="007E4CFE" w:rsidRPr="00B848BC"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10) организует разъяснительную работу с молодыми семьями - участниками Программы:</w:t>
      </w:r>
    </w:p>
    <w:p w14:paraId="679179FE" w14:textId="77777777" w:rsidR="007E4CFE" w:rsidRPr="00B848BC"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создает банк данных молодых семей - участников Программы с целью исключения повторного предоставления социальных выплат;</w:t>
      </w:r>
    </w:p>
    <w:p w14:paraId="5301F4FE" w14:textId="77777777" w:rsidR="007E4CFE" w:rsidRDefault="007E4CFE"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осуществляет подготовку и предоставление отчетов по реализации Программы за соответствующий период в соответствии с действующим законодательством.</w:t>
      </w:r>
    </w:p>
    <w:p w14:paraId="37C69629" w14:textId="77777777" w:rsidR="00DD488A" w:rsidRDefault="00DD488A" w:rsidP="007E4C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14:paraId="5B76B8CA" w14:textId="77777777" w:rsidR="00DD488A" w:rsidRP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7.6. </w:t>
      </w:r>
      <w:r w:rsidRPr="00DD488A">
        <w:rPr>
          <w:rFonts w:ascii="Times New Roman" w:eastAsia="Calibri" w:hAnsi="Times New Roman" w:cs="Times New Roman"/>
          <w:sz w:val="28"/>
          <w:szCs w:val="28"/>
          <w:lang w:eastAsia="ru-RU"/>
        </w:rPr>
        <w:t>Основаниями для отказа в признании молодой семьи участницей подпрограммы являются:</w:t>
      </w:r>
    </w:p>
    <w:p w14:paraId="749BF4AC" w14:textId="48AB3B9E" w:rsidR="00DD488A" w:rsidRP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D488A">
        <w:rPr>
          <w:rFonts w:ascii="Times New Roman" w:eastAsia="Calibri" w:hAnsi="Times New Roman" w:cs="Times New Roman"/>
          <w:sz w:val="28"/>
          <w:szCs w:val="28"/>
          <w:lang w:eastAsia="ru-RU"/>
        </w:rPr>
        <w:lastRenderedPageBreak/>
        <w:t xml:space="preserve">а) несоответствие молодой семьи требованиям, предусмотренным пунктом 7.1. </w:t>
      </w:r>
      <w:r w:rsidR="00F41352">
        <w:rPr>
          <w:rFonts w:ascii="Times New Roman" w:eastAsia="Calibri" w:hAnsi="Times New Roman" w:cs="Times New Roman"/>
          <w:sz w:val="28"/>
          <w:szCs w:val="28"/>
          <w:lang w:eastAsia="ru-RU"/>
        </w:rPr>
        <w:t xml:space="preserve">раздела 7 </w:t>
      </w:r>
      <w:r w:rsidRPr="00DD488A">
        <w:rPr>
          <w:rFonts w:ascii="Times New Roman" w:eastAsia="Calibri" w:hAnsi="Times New Roman" w:cs="Times New Roman"/>
          <w:sz w:val="28"/>
          <w:szCs w:val="28"/>
          <w:lang w:eastAsia="ru-RU"/>
        </w:rPr>
        <w:t>муниципальной Программы;</w:t>
      </w:r>
    </w:p>
    <w:p w14:paraId="1E065BC7" w14:textId="15278FFE" w:rsidR="00DD488A" w:rsidRP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D488A">
        <w:rPr>
          <w:rFonts w:ascii="Times New Roman" w:eastAsia="Calibri" w:hAnsi="Times New Roman" w:cs="Times New Roman"/>
          <w:sz w:val="28"/>
          <w:szCs w:val="28"/>
          <w:lang w:eastAsia="ru-RU"/>
        </w:rPr>
        <w:t xml:space="preserve">б) непредставление или представление не в полном объёме документов, предусмотренных пунктом </w:t>
      </w:r>
      <w:r>
        <w:rPr>
          <w:rFonts w:ascii="Times New Roman" w:eastAsia="Calibri" w:hAnsi="Times New Roman" w:cs="Times New Roman"/>
          <w:sz w:val="28"/>
          <w:szCs w:val="28"/>
          <w:lang w:eastAsia="ru-RU"/>
        </w:rPr>
        <w:t>7.4.</w:t>
      </w:r>
      <w:r w:rsidRPr="00DD488A">
        <w:rPr>
          <w:rFonts w:ascii="Times New Roman" w:eastAsia="Calibri" w:hAnsi="Times New Roman" w:cs="Times New Roman"/>
          <w:sz w:val="28"/>
          <w:szCs w:val="28"/>
          <w:lang w:eastAsia="ru-RU"/>
        </w:rPr>
        <w:t xml:space="preserve"> раздела </w:t>
      </w:r>
      <w:r>
        <w:rPr>
          <w:rFonts w:ascii="Times New Roman" w:eastAsia="Calibri" w:hAnsi="Times New Roman" w:cs="Times New Roman"/>
          <w:sz w:val="28"/>
          <w:szCs w:val="28"/>
          <w:lang w:eastAsia="ru-RU"/>
        </w:rPr>
        <w:t>7 муниципальной</w:t>
      </w:r>
      <w:r w:rsidRPr="00DD488A">
        <w:rPr>
          <w:rFonts w:ascii="Times New Roman" w:eastAsia="Calibri" w:hAnsi="Times New Roman" w:cs="Times New Roman"/>
          <w:sz w:val="28"/>
          <w:szCs w:val="28"/>
          <w:lang w:eastAsia="ru-RU"/>
        </w:rPr>
        <w:t xml:space="preserve"> Программы;</w:t>
      </w:r>
    </w:p>
    <w:p w14:paraId="74FBAD58" w14:textId="77777777" w:rsidR="00DD488A" w:rsidRP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D488A">
        <w:rPr>
          <w:rFonts w:ascii="Times New Roman" w:eastAsia="Calibri" w:hAnsi="Times New Roman" w:cs="Times New Roman"/>
          <w:sz w:val="28"/>
          <w:szCs w:val="28"/>
          <w:lang w:eastAsia="ru-RU"/>
        </w:rPr>
        <w:t>в) недостоверность сведений, содержащихся в представленных документах;</w:t>
      </w:r>
    </w:p>
    <w:p w14:paraId="7635F0D1" w14:textId="77777777" w:rsidR="00DD488A" w:rsidRP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D488A">
        <w:rPr>
          <w:rFonts w:ascii="Times New Roman" w:eastAsia="Calibri" w:hAnsi="Times New Roman" w:cs="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E6478D7" w14:textId="05D25171" w:rsidR="00DD488A" w:rsidRDefault="00DD488A"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D488A">
        <w:rPr>
          <w:rFonts w:ascii="Times New Roman" w:eastAsia="Calibri" w:hAnsi="Times New Roman" w:cs="Times New Roman"/>
          <w:sz w:val="28"/>
          <w:szCs w:val="28"/>
          <w:lang w:eastAsia="ru-RU"/>
        </w:rPr>
        <w:t xml:space="preserve">Повторное обращение с заявлением об участии в подпрограмме допускается после устранения оснований для отказа, предусмотренных пунктом </w:t>
      </w:r>
      <w:r w:rsidR="00F26C12">
        <w:rPr>
          <w:rFonts w:ascii="Times New Roman" w:eastAsia="Calibri" w:hAnsi="Times New Roman" w:cs="Times New Roman"/>
          <w:sz w:val="28"/>
          <w:szCs w:val="28"/>
          <w:lang w:eastAsia="ru-RU"/>
        </w:rPr>
        <w:t>7.6.</w:t>
      </w:r>
      <w:r w:rsidRPr="00DD488A">
        <w:rPr>
          <w:rFonts w:ascii="Times New Roman" w:eastAsia="Calibri" w:hAnsi="Times New Roman" w:cs="Times New Roman"/>
          <w:sz w:val="28"/>
          <w:szCs w:val="28"/>
          <w:lang w:eastAsia="ru-RU"/>
        </w:rPr>
        <w:t xml:space="preserve"> раздела </w:t>
      </w:r>
      <w:r w:rsidR="00F26C12">
        <w:rPr>
          <w:rFonts w:ascii="Times New Roman" w:eastAsia="Calibri" w:hAnsi="Times New Roman" w:cs="Times New Roman"/>
          <w:sz w:val="28"/>
          <w:szCs w:val="28"/>
          <w:lang w:eastAsia="ru-RU"/>
        </w:rPr>
        <w:t>7 муниципальной</w:t>
      </w:r>
      <w:r w:rsidRPr="00DD488A">
        <w:rPr>
          <w:rFonts w:ascii="Times New Roman" w:eastAsia="Calibri" w:hAnsi="Times New Roman" w:cs="Times New Roman"/>
          <w:sz w:val="28"/>
          <w:szCs w:val="28"/>
          <w:lang w:eastAsia="ru-RU"/>
        </w:rPr>
        <w:t xml:space="preserve"> Программы</w:t>
      </w:r>
      <w:r w:rsidR="00F26C12">
        <w:rPr>
          <w:rFonts w:ascii="Times New Roman" w:eastAsia="Calibri" w:hAnsi="Times New Roman" w:cs="Times New Roman"/>
          <w:sz w:val="28"/>
          <w:szCs w:val="28"/>
          <w:lang w:eastAsia="ru-RU"/>
        </w:rPr>
        <w:t>.</w:t>
      </w:r>
    </w:p>
    <w:p w14:paraId="2052D190" w14:textId="77777777" w:rsidR="00F26C12" w:rsidRPr="00DD488A" w:rsidRDefault="00F26C12"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14:paraId="3F7C8DC6" w14:textId="71F8A71D" w:rsidR="00DD488A" w:rsidRDefault="00F26C12"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7.7. </w:t>
      </w:r>
      <w:r w:rsidR="00DD488A" w:rsidRPr="00DD488A">
        <w:rPr>
          <w:rFonts w:ascii="Times New Roman" w:eastAsia="Calibri" w:hAnsi="Times New Roman" w:cs="Times New Roman"/>
          <w:sz w:val="28"/>
          <w:szCs w:val="28"/>
          <w:lang w:eastAsia="ru-RU"/>
        </w:rPr>
        <w:t>Оформление и выдача свидетельства о праве на получение социальной выплаты, а также использование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sz w:val="28"/>
          <w:szCs w:val="28"/>
          <w:lang w:eastAsia="ru-RU"/>
        </w:rPr>
        <w:t>.</w:t>
      </w:r>
    </w:p>
    <w:p w14:paraId="4E85F069" w14:textId="77777777" w:rsidR="007A506C" w:rsidRPr="00DD488A" w:rsidRDefault="007A506C" w:rsidP="00DD488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14:paraId="154CA668" w14:textId="77777777" w:rsidR="00F26C12" w:rsidRDefault="00F26C12" w:rsidP="00F26C1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Методика расчета социальной выплаты на приобретение жилья или строительство индивидуального жилого дома</w:t>
      </w:r>
    </w:p>
    <w:p w14:paraId="38989276" w14:textId="77777777" w:rsidR="00F26C12"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503798ED"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8.1. </w:t>
      </w:r>
      <w:r w:rsidRPr="00A8438E">
        <w:rPr>
          <w:rFonts w:ascii="Times New Roman" w:eastAsia="Times New Roman" w:hAnsi="Times New Roman" w:cs="Times New Roman"/>
          <w:bCs/>
          <w:sz w:val="28"/>
          <w:szCs w:val="28"/>
          <w:lang w:eastAsia="ru-RU"/>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w:t>
      </w:r>
      <w:r>
        <w:rPr>
          <w:rFonts w:ascii="Times New Roman" w:eastAsia="Times New Roman" w:hAnsi="Times New Roman" w:cs="Times New Roman"/>
          <w:bCs/>
          <w:sz w:val="28"/>
          <w:szCs w:val="28"/>
          <w:lang w:eastAsia="ru-RU"/>
        </w:rPr>
        <w:t>8.3.</w:t>
      </w:r>
      <w:r>
        <w:rPr>
          <w:rFonts w:ascii="Times New Roman" w:eastAsia="Times New Roman" w:hAnsi="Times New Roman" w:cs="Times New Roman"/>
          <w:bCs/>
          <w:color w:val="FF0000"/>
          <w:sz w:val="28"/>
          <w:szCs w:val="28"/>
          <w:lang w:eastAsia="ru-RU"/>
        </w:rPr>
        <w:t xml:space="preserve"> </w:t>
      </w:r>
      <w:r w:rsidRPr="00A8438E">
        <w:rPr>
          <w:rFonts w:ascii="Times New Roman" w:eastAsia="Times New Roman" w:hAnsi="Times New Roman" w:cs="Times New Roman"/>
          <w:bCs/>
          <w:sz w:val="28"/>
          <w:szCs w:val="28"/>
          <w:lang w:eastAsia="ru-RU"/>
        </w:rPr>
        <w:t>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 xml:space="preserve">, количества членов молодой семьи - участницы </w:t>
      </w:r>
      <w:r>
        <w:rPr>
          <w:rFonts w:ascii="Times New Roman" w:eastAsia="Times New Roman" w:hAnsi="Times New Roman" w:cs="Times New Roman"/>
          <w:bCs/>
          <w:sz w:val="28"/>
          <w:szCs w:val="28"/>
          <w:lang w:eastAsia="ru-RU"/>
        </w:rPr>
        <w:t>П</w:t>
      </w:r>
      <w:r w:rsidRPr="00A8438E">
        <w:rPr>
          <w:rFonts w:ascii="Times New Roman" w:eastAsia="Times New Roman" w:hAnsi="Times New Roman" w:cs="Times New Roman"/>
          <w:bCs/>
          <w:sz w:val="28"/>
          <w:szCs w:val="28"/>
          <w:lang w:eastAsia="ru-RU"/>
        </w:rPr>
        <w:t xml:space="preserve">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r>
        <w:rPr>
          <w:rFonts w:ascii="Times New Roman" w:eastAsia="Times New Roman" w:hAnsi="Times New Roman" w:cs="Times New Roman"/>
          <w:bCs/>
          <w:sz w:val="28"/>
          <w:szCs w:val="28"/>
          <w:lang w:eastAsia="ru-RU"/>
        </w:rPr>
        <w:t>муниципальной П</w:t>
      </w:r>
      <w:r w:rsidRPr="00A8438E">
        <w:rPr>
          <w:rFonts w:ascii="Times New Roman" w:eastAsia="Times New Roman" w:hAnsi="Times New Roman" w:cs="Times New Roman"/>
          <w:bCs/>
          <w:sz w:val="28"/>
          <w:szCs w:val="28"/>
          <w:lang w:eastAsia="ru-RU"/>
        </w:rPr>
        <w:t xml:space="preserve">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w:t>
      </w:r>
      <w:r w:rsidRPr="00A8438E">
        <w:rPr>
          <w:rFonts w:ascii="Times New Roman" w:eastAsia="Times New Roman" w:hAnsi="Times New Roman" w:cs="Times New Roman"/>
          <w:bCs/>
          <w:sz w:val="28"/>
          <w:szCs w:val="28"/>
          <w:lang w:eastAsia="ru-RU"/>
        </w:rPr>
        <w:lastRenderedPageBreak/>
        <w:t>определяемой Министерством строительства и жилищно-коммунального хозяйства Российской Федерации.</w:t>
      </w:r>
    </w:p>
    <w:p w14:paraId="7FF290B0" w14:textId="042F3A10"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w:t>
      </w:r>
      <w:r w:rsidRPr="00A8438E">
        <w:rPr>
          <w:rFonts w:ascii="Times New Roman" w:eastAsia="Times New Roman" w:hAnsi="Times New Roman" w:cs="Times New Roman"/>
          <w:bCs/>
          <w:sz w:val="28"/>
          <w:szCs w:val="28"/>
          <w:lang w:eastAsia="ru-RU"/>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w:t>
      </w:r>
      <w:r>
        <w:rPr>
          <w:rFonts w:ascii="Times New Roman" w:eastAsia="Times New Roman" w:hAnsi="Times New Roman" w:cs="Times New Roman"/>
          <w:bCs/>
          <w:sz w:val="28"/>
          <w:szCs w:val="28"/>
          <w:lang w:eastAsia="ru-RU"/>
        </w:rPr>
        <w:t>8.1.</w:t>
      </w:r>
      <w:r w:rsidRPr="00A8438E">
        <w:rPr>
          <w:rFonts w:ascii="Times New Roman" w:eastAsia="Times New Roman" w:hAnsi="Times New Roman" w:cs="Times New Roman"/>
          <w:bCs/>
          <w:sz w:val="28"/>
          <w:szCs w:val="28"/>
          <w:lang w:eastAsia="ru-RU"/>
        </w:rPr>
        <w:t xml:space="preserve"> </w:t>
      </w:r>
      <w:r w:rsidR="00F41352">
        <w:rPr>
          <w:rFonts w:ascii="Times New Roman" w:eastAsia="Times New Roman" w:hAnsi="Times New Roman" w:cs="Times New Roman"/>
          <w:bCs/>
          <w:sz w:val="28"/>
          <w:szCs w:val="28"/>
          <w:lang w:eastAsia="ru-RU"/>
        </w:rPr>
        <w:t xml:space="preserve">раздела 8 </w:t>
      </w:r>
      <w:r w:rsidRPr="00A8438E">
        <w:rPr>
          <w:rFonts w:ascii="Times New Roman" w:eastAsia="Times New Roman" w:hAnsi="Times New Roman" w:cs="Times New Roman"/>
          <w:bCs/>
          <w:sz w:val="28"/>
          <w:szCs w:val="28"/>
          <w:lang w:eastAsia="ru-RU"/>
        </w:rPr>
        <w:t>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17A5B2EA"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r w:rsidRPr="00A8438E">
        <w:rPr>
          <w:rFonts w:ascii="Times New Roman" w:eastAsia="Times New Roman" w:hAnsi="Times New Roman" w:cs="Times New Roman"/>
          <w:bCs/>
          <w:sz w:val="28"/>
          <w:szCs w:val="28"/>
          <w:lang w:eastAsia="ru-RU"/>
        </w:rPr>
        <w:t>. Размер общей площади жилого помещения, с учетом которого определяется размер социальной выплаты, составляет:</w:t>
      </w:r>
    </w:p>
    <w:p w14:paraId="4ACD81F7"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а) для семьи, состоящей из 2 человек (молодые супруги или один молодой родитель и ребенок), - 42 кв. метра;</w:t>
      </w:r>
    </w:p>
    <w:p w14:paraId="48FFBB18"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15B963CF"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8.4</w:t>
      </w:r>
      <w:r w:rsidRPr="00A8438E">
        <w:rPr>
          <w:rFonts w:ascii="Times New Roman" w:eastAsia="Times New Roman" w:hAnsi="Times New Roman" w:cs="Times New Roman"/>
          <w:bCs/>
          <w:sz w:val="28"/>
          <w:szCs w:val="28"/>
          <w:lang w:eastAsia="ru-RU"/>
        </w:rPr>
        <w:t>. Расчетная (средняя) стоимость жилья, используемая при расчете размера социальной выплаты, определяется по формуле:</w:t>
      </w:r>
    </w:p>
    <w:p w14:paraId="0436B8BF"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425A21DF"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spellStart"/>
      <w:r w:rsidRPr="00A8438E">
        <w:rPr>
          <w:rFonts w:ascii="Times New Roman" w:eastAsia="Times New Roman" w:hAnsi="Times New Roman" w:cs="Times New Roman"/>
          <w:bCs/>
          <w:sz w:val="28"/>
          <w:szCs w:val="28"/>
          <w:lang w:eastAsia="ru-RU"/>
        </w:rPr>
        <w:t>СтЖ</w:t>
      </w:r>
      <w:proofErr w:type="spellEnd"/>
      <w:r w:rsidRPr="00A8438E">
        <w:rPr>
          <w:rFonts w:ascii="Times New Roman" w:eastAsia="Times New Roman" w:hAnsi="Times New Roman" w:cs="Times New Roman"/>
          <w:bCs/>
          <w:sz w:val="28"/>
          <w:szCs w:val="28"/>
          <w:lang w:eastAsia="ru-RU"/>
        </w:rPr>
        <w:t xml:space="preserve"> = Н x РЖ,</w:t>
      </w:r>
    </w:p>
    <w:p w14:paraId="16D2417B"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1B26BA84"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где:</w:t>
      </w:r>
    </w:p>
    <w:p w14:paraId="37CE2196"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пунктом </w:t>
      </w:r>
      <w:r>
        <w:rPr>
          <w:rFonts w:ascii="Times New Roman" w:eastAsia="Times New Roman" w:hAnsi="Times New Roman" w:cs="Times New Roman"/>
          <w:bCs/>
          <w:sz w:val="28"/>
          <w:szCs w:val="28"/>
          <w:lang w:eastAsia="ru-RU"/>
        </w:rPr>
        <w:t>1</w:t>
      </w:r>
      <w:r w:rsidRPr="00A8438E">
        <w:rPr>
          <w:rFonts w:ascii="Times New Roman" w:eastAsia="Times New Roman" w:hAnsi="Times New Roman" w:cs="Times New Roman"/>
          <w:bCs/>
          <w:sz w:val="28"/>
          <w:szCs w:val="28"/>
          <w:lang w:eastAsia="ru-RU"/>
        </w:rPr>
        <w:t xml:space="preserve"> 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79EB43D7" w14:textId="41900A4B" w:rsidR="00F26C12"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РЖ - размер общей площади жилого помещения, определяемый в соответствии с пунктом</w:t>
      </w:r>
      <w:r>
        <w:rPr>
          <w:rFonts w:ascii="Times New Roman" w:eastAsia="Times New Roman" w:hAnsi="Times New Roman" w:cs="Times New Roman"/>
          <w:bCs/>
          <w:sz w:val="28"/>
          <w:szCs w:val="28"/>
          <w:lang w:eastAsia="ru-RU"/>
        </w:rPr>
        <w:t xml:space="preserve"> </w:t>
      </w:r>
      <w:r w:rsidR="00F41352">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3</w:t>
      </w:r>
      <w:r w:rsidR="00F41352">
        <w:rPr>
          <w:rFonts w:ascii="Times New Roman" w:eastAsia="Times New Roman" w:hAnsi="Times New Roman" w:cs="Times New Roman"/>
          <w:bCs/>
          <w:sz w:val="28"/>
          <w:szCs w:val="28"/>
          <w:lang w:eastAsia="ru-RU"/>
        </w:rPr>
        <w:t>.</w:t>
      </w:r>
      <w:r w:rsidRPr="00A8438E">
        <w:rPr>
          <w:rFonts w:ascii="Times New Roman" w:eastAsia="Times New Roman" w:hAnsi="Times New Roman" w:cs="Times New Roman"/>
          <w:bCs/>
          <w:sz w:val="28"/>
          <w:szCs w:val="28"/>
          <w:lang w:eastAsia="ru-RU"/>
        </w:rPr>
        <w:t xml:space="preserve"> 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519692D4" w14:textId="77777777" w:rsidR="00F26C12" w:rsidRPr="00A8438E" w:rsidRDefault="00F26C12" w:rsidP="00F26C1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691975B1" w14:textId="77777777" w:rsidR="00B6099D" w:rsidRDefault="00B6099D" w:rsidP="001759B0">
      <w:pPr>
        <w:spacing w:after="0" w:line="240" w:lineRule="auto"/>
        <w:ind w:firstLine="851"/>
        <w:jc w:val="both"/>
        <w:rPr>
          <w:rFonts w:ascii="Times New Roman" w:eastAsia="Times New Roman" w:hAnsi="Times New Roman" w:cs="Times New Roman"/>
          <w:b/>
          <w:bCs/>
          <w:color w:val="000000"/>
          <w:sz w:val="28"/>
          <w:szCs w:val="28"/>
          <w:lang w:eastAsia="ru-RU"/>
        </w:rPr>
      </w:pPr>
    </w:p>
    <w:p w14:paraId="70704089" w14:textId="77777777" w:rsidR="00B6099D" w:rsidRDefault="00B6099D" w:rsidP="001759B0">
      <w:pPr>
        <w:spacing w:after="0" w:line="240" w:lineRule="auto"/>
        <w:ind w:firstLine="851"/>
        <w:jc w:val="both"/>
        <w:rPr>
          <w:rFonts w:ascii="Times New Roman" w:eastAsia="Times New Roman" w:hAnsi="Times New Roman" w:cs="Times New Roman"/>
          <w:b/>
          <w:bCs/>
          <w:color w:val="000000"/>
          <w:sz w:val="28"/>
          <w:szCs w:val="28"/>
          <w:lang w:eastAsia="ru-RU"/>
        </w:rPr>
      </w:pPr>
    </w:p>
    <w:p w14:paraId="54A1D1AC" w14:textId="77777777" w:rsidR="00B6099D" w:rsidRDefault="00B6099D" w:rsidP="001759B0">
      <w:pPr>
        <w:spacing w:after="0" w:line="240" w:lineRule="auto"/>
        <w:ind w:firstLine="851"/>
        <w:jc w:val="both"/>
        <w:rPr>
          <w:rFonts w:ascii="Times New Roman" w:eastAsia="Times New Roman" w:hAnsi="Times New Roman" w:cs="Times New Roman"/>
          <w:b/>
          <w:bCs/>
          <w:color w:val="000000"/>
          <w:sz w:val="28"/>
          <w:szCs w:val="28"/>
          <w:lang w:eastAsia="ru-RU"/>
        </w:rPr>
      </w:pPr>
    </w:p>
    <w:p w14:paraId="50CDE05A" w14:textId="77777777" w:rsidR="00B6099D"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sectPr w:rsidR="00B6099D" w:rsidSect="00FE5542">
          <w:headerReference w:type="default" r:id="rId12"/>
          <w:pgSz w:w="11906" w:h="16838"/>
          <w:pgMar w:top="1134" w:right="850" w:bottom="1276" w:left="1701" w:header="708" w:footer="708" w:gutter="0"/>
          <w:cols w:space="708"/>
          <w:docGrid w:linePitch="360"/>
        </w:sectPr>
      </w:pPr>
    </w:p>
    <w:p w14:paraId="27AFC668" w14:textId="1D5B40B3" w:rsidR="00B6099D"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B6099D">
        <w:rPr>
          <w:rFonts w:ascii="Times New Roman" w:eastAsia="Times New Roman" w:hAnsi="Times New Roman" w:cs="Times New Roman"/>
          <w:b/>
          <w:bCs/>
          <w:color w:val="000000"/>
          <w:sz w:val="28"/>
          <w:szCs w:val="28"/>
          <w:lang w:eastAsia="ru-RU"/>
        </w:rPr>
        <w:lastRenderedPageBreak/>
        <w:t>9. СВЕДЕНИЯ</w:t>
      </w:r>
    </w:p>
    <w:p w14:paraId="1D3B44AA" w14:textId="6DF5A3A4" w:rsidR="007E4CFE"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B6099D">
        <w:rPr>
          <w:rFonts w:ascii="Times New Roman" w:eastAsia="Times New Roman" w:hAnsi="Times New Roman" w:cs="Times New Roman"/>
          <w:b/>
          <w:bCs/>
          <w:color w:val="000000"/>
          <w:sz w:val="28"/>
          <w:szCs w:val="28"/>
          <w:lang w:eastAsia="ru-RU"/>
        </w:rPr>
        <w:t xml:space="preserve">о целевых показателях (индикаторах) достижения целей муниципальной </w:t>
      </w:r>
      <w:r>
        <w:rPr>
          <w:rFonts w:ascii="Times New Roman" w:eastAsia="Times New Roman" w:hAnsi="Times New Roman" w:cs="Times New Roman"/>
          <w:b/>
          <w:bCs/>
          <w:color w:val="000000"/>
          <w:sz w:val="28"/>
          <w:szCs w:val="28"/>
          <w:lang w:eastAsia="ru-RU"/>
        </w:rPr>
        <w:t>П</w:t>
      </w:r>
      <w:r w:rsidRPr="00B6099D">
        <w:rPr>
          <w:rFonts w:ascii="Times New Roman" w:eastAsia="Times New Roman" w:hAnsi="Times New Roman" w:cs="Times New Roman"/>
          <w:b/>
          <w:bCs/>
          <w:color w:val="000000"/>
          <w:sz w:val="28"/>
          <w:szCs w:val="28"/>
          <w:lang w:eastAsia="ru-RU"/>
        </w:rPr>
        <w:t>рограммы</w:t>
      </w:r>
      <w:r>
        <w:rPr>
          <w:rFonts w:ascii="Times New Roman" w:eastAsia="Times New Roman" w:hAnsi="Times New Roman" w:cs="Times New Roman"/>
          <w:b/>
          <w:bCs/>
          <w:color w:val="000000"/>
          <w:sz w:val="28"/>
          <w:szCs w:val="28"/>
          <w:lang w:eastAsia="ru-RU"/>
        </w:rPr>
        <w:t>, перечень основных мероприятий муниципальной Программы</w:t>
      </w:r>
    </w:p>
    <w:tbl>
      <w:tblPr>
        <w:tblW w:w="15022" w:type="dxa"/>
        <w:tblInd w:w="118" w:type="dxa"/>
        <w:tblLook w:val="04A0" w:firstRow="1" w:lastRow="0" w:firstColumn="1" w:lastColumn="0" w:noHBand="0" w:noVBand="1"/>
      </w:tblPr>
      <w:tblGrid>
        <w:gridCol w:w="1718"/>
        <w:gridCol w:w="1969"/>
        <w:gridCol w:w="1997"/>
        <w:gridCol w:w="1230"/>
        <w:gridCol w:w="990"/>
        <w:gridCol w:w="1048"/>
        <w:gridCol w:w="1093"/>
        <w:gridCol w:w="1138"/>
        <w:gridCol w:w="1145"/>
        <w:gridCol w:w="2694"/>
      </w:tblGrid>
      <w:tr w:rsidR="00074EE6" w:rsidRPr="00074EE6" w14:paraId="5A467C55" w14:textId="77777777" w:rsidTr="00074EE6">
        <w:trPr>
          <w:trHeight w:val="1841"/>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FC315"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Номер задачи/основного мероприятия муниципальной программы</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14:paraId="18EBCB9B"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Наименование задачи, целевого показателя, основного мероприятия муниципальной программы</w:t>
            </w:r>
          </w:p>
        </w:tc>
        <w:tc>
          <w:tcPr>
            <w:tcW w:w="1997" w:type="dxa"/>
            <w:tcBorders>
              <w:top w:val="single" w:sz="8" w:space="0" w:color="auto"/>
              <w:left w:val="nil"/>
              <w:bottom w:val="single" w:sz="8" w:space="0" w:color="auto"/>
              <w:right w:val="single" w:sz="8" w:space="0" w:color="auto"/>
            </w:tcBorders>
            <w:shd w:val="clear" w:color="auto" w:fill="auto"/>
            <w:vAlign w:val="center"/>
            <w:hideMark/>
          </w:tcPr>
          <w:p w14:paraId="28EEBE05"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Наименование показателя основного мероприятия муниципальной программы</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69FC8EF2"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Единица измерения</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904BE8C"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Базовое значение</w:t>
            </w:r>
          </w:p>
        </w:tc>
        <w:tc>
          <w:tcPr>
            <w:tcW w:w="1048" w:type="dxa"/>
            <w:tcBorders>
              <w:top w:val="single" w:sz="8" w:space="0" w:color="auto"/>
              <w:left w:val="nil"/>
              <w:bottom w:val="single" w:sz="8" w:space="0" w:color="auto"/>
              <w:right w:val="single" w:sz="8" w:space="0" w:color="auto"/>
            </w:tcBorders>
            <w:shd w:val="clear" w:color="auto" w:fill="auto"/>
            <w:vAlign w:val="center"/>
            <w:hideMark/>
          </w:tcPr>
          <w:p w14:paraId="660EB229"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2024 год</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5CD5BCAA"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2025 год</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0EB3A392"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2026 год</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1C96DB67"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Целевое значение показателя</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626BBD35"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Ответственный исполнитель/соисполнитель</w:t>
            </w:r>
          </w:p>
        </w:tc>
      </w:tr>
      <w:tr w:rsidR="00074EE6" w:rsidRPr="00074EE6" w14:paraId="0EEA53B9" w14:textId="77777777" w:rsidTr="00074EE6">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D1CC02A"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969" w:type="dxa"/>
            <w:tcBorders>
              <w:top w:val="nil"/>
              <w:left w:val="nil"/>
              <w:bottom w:val="single" w:sz="8" w:space="0" w:color="auto"/>
              <w:right w:val="single" w:sz="8" w:space="0" w:color="auto"/>
            </w:tcBorders>
            <w:shd w:val="clear" w:color="auto" w:fill="auto"/>
            <w:vAlign w:val="center"/>
            <w:hideMark/>
          </w:tcPr>
          <w:p w14:paraId="3304EBB1"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w:t>
            </w:r>
          </w:p>
        </w:tc>
        <w:tc>
          <w:tcPr>
            <w:tcW w:w="1997" w:type="dxa"/>
            <w:tcBorders>
              <w:top w:val="nil"/>
              <w:left w:val="nil"/>
              <w:bottom w:val="single" w:sz="8" w:space="0" w:color="auto"/>
              <w:right w:val="single" w:sz="8" w:space="0" w:color="auto"/>
            </w:tcBorders>
            <w:shd w:val="clear" w:color="auto" w:fill="auto"/>
            <w:vAlign w:val="center"/>
            <w:hideMark/>
          </w:tcPr>
          <w:p w14:paraId="5ED2B65F"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3</w:t>
            </w:r>
          </w:p>
        </w:tc>
        <w:tc>
          <w:tcPr>
            <w:tcW w:w="1230" w:type="dxa"/>
            <w:tcBorders>
              <w:top w:val="nil"/>
              <w:left w:val="nil"/>
              <w:bottom w:val="single" w:sz="8" w:space="0" w:color="auto"/>
              <w:right w:val="single" w:sz="8" w:space="0" w:color="auto"/>
            </w:tcBorders>
            <w:shd w:val="clear" w:color="auto" w:fill="auto"/>
            <w:vAlign w:val="center"/>
            <w:hideMark/>
          </w:tcPr>
          <w:p w14:paraId="54AB48E1"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4</w:t>
            </w:r>
          </w:p>
        </w:tc>
        <w:tc>
          <w:tcPr>
            <w:tcW w:w="990" w:type="dxa"/>
            <w:tcBorders>
              <w:top w:val="nil"/>
              <w:left w:val="nil"/>
              <w:bottom w:val="single" w:sz="8" w:space="0" w:color="auto"/>
              <w:right w:val="single" w:sz="8" w:space="0" w:color="auto"/>
            </w:tcBorders>
            <w:shd w:val="clear" w:color="auto" w:fill="auto"/>
            <w:vAlign w:val="center"/>
            <w:hideMark/>
          </w:tcPr>
          <w:p w14:paraId="4A17CEEE"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5</w:t>
            </w:r>
          </w:p>
        </w:tc>
        <w:tc>
          <w:tcPr>
            <w:tcW w:w="1048" w:type="dxa"/>
            <w:tcBorders>
              <w:top w:val="nil"/>
              <w:left w:val="nil"/>
              <w:bottom w:val="single" w:sz="8" w:space="0" w:color="auto"/>
              <w:right w:val="single" w:sz="8" w:space="0" w:color="auto"/>
            </w:tcBorders>
            <w:shd w:val="clear" w:color="auto" w:fill="auto"/>
            <w:vAlign w:val="center"/>
            <w:hideMark/>
          </w:tcPr>
          <w:p w14:paraId="0E6A6F95"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7</w:t>
            </w:r>
          </w:p>
        </w:tc>
        <w:tc>
          <w:tcPr>
            <w:tcW w:w="1093" w:type="dxa"/>
            <w:tcBorders>
              <w:top w:val="nil"/>
              <w:left w:val="nil"/>
              <w:bottom w:val="single" w:sz="8" w:space="0" w:color="auto"/>
              <w:right w:val="single" w:sz="8" w:space="0" w:color="auto"/>
            </w:tcBorders>
            <w:shd w:val="clear" w:color="auto" w:fill="auto"/>
            <w:vAlign w:val="center"/>
            <w:hideMark/>
          </w:tcPr>
          <w:p w14:paraId="244768EB"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8</w:t>
            </w:r>
          </w:p>
        </w:tc>
        <w:tc>
          <w:tcPr>
            <w:tcW w:w="1138" w:type="dxa"/>
            <w:tcBorders>
              <w:top w:val="nil"/>
              <w:left w:val="nil"/>
              <w:bottom w:val="single" w:sz="8" w:space="0" w:color="auto"/>
              <w:right w:val="single" w:sz="8" w:space="0" w:color="auto"/>
            </w:tcBorders>
            <w:shd w:val="clear" w:color="auto" w:fill="auto"/>
            <w:vAlign w:val="center"/>
            <w:hideMark/>
          </w:tcPr>
          <w:p w14:paraId="6290C547"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9</w:t>
            </w:r>
          </w:p>
        </w:tc>
        <w:tc>
          <w:tcPr>
            <w:tcW w:w="1145" w:type="dxa"/>
            <w:tcBorders>
              <w:top w:val="nil"/>
              <w:left w:val="nil"/>
              <w:bottom w:val="single" w:sz="8" w:space="0" w:color="auto"/>
              <w:right w:val="single" w:sz="8" w:space="0" w:color="auto"/>
            </w:tcBorders>
            <w:shd w:val="clear" w:color="auto" w:fill="auto"/>
            <w:vAlign w:val="center"/>
            <w:hideMark/>
          </w:tcPr>
          <w:p w14:paraId="66ED20B0"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w:t>
            </w:r>
          </w:p>
        </w:tc>
        <w:tc>
          <w:tcPr>
            <w:tcW w:w="2694" w:type="dxa"/>
            <w:tcBorders>
              <w:top w:val="nil"/>
              <w:left w:val="nil"/>
              <w:bottom w:val="single" w:sz="8" w:space="0" w:color="auto"/>
              <w:right w:val="single" w:sz="8" w:space="0" w:color="auto"/>
            </w:tcBorders>
            <w:shd w:val="clear" w:color="auto" w:fill="auto"/>
            <w:vAlign w:val="center"/>
            <w:hideMark/>
          </w:tcPr>
          <w:p w14:paraId="320BEF5B"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11</w:t>
            </w:r>
          </w:p>
        </w:tc>
      </w:tr>
      <w:tr w:rsidR="00074EE6" w:rsidRPr="00074EE6" w14:paraId="79F2756E" w14:textId="77777777" w:rsidTr="00074EE6">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E9A95A1"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3304" w:type="dxa"/>
            <w:gridSpan w:val="9"/>
            <w:tcBorders>
              <w:top w:val="single" w:sz="8" w:space="0" w:color="auto"/>
              <w:left w:val="nil"/>
              <w:bottom w:val="single" w:sz="8" w:space="0" w:color="auto"/>
              <w:right w:val="single" w:sz="8" w:space="0" w:color="000000"/>
            </w:tcBorders>
            <w:shd w:val="clear" w:color="auto" w:fill="auto"/>
            <w:vAlign w:val="center"/>
            <w:hideMark/>
          </w:tcPr>
          <w:p w14:paraId="1B6B2EE3"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Задача: предоставление молодым семьям социальных выплат на приобретение </w:t>
            </w:r>
            <w:proofErr w:type="gramStart"/>
            <w:r w:rsidRPr="00074EE6">
              <w:rPr>
                <w:rFonts w:ascii="Times New Roman" w:eastAsia="Times New Roman" w:hAnsi="Times New Roman" w:cs="Times New Roman"/>
                <w:color w:val="000000"/>
                <w:sz w:val="20"/>
                <w:szCs w:val="20"/>
                <w:lang w:eastAsia="ru-RU"/>
              </w:rPr>
              <w:t>жилья  или</w:t>
            </w:r>
            <w:proofErr w:type="gramEnd"/>
            <w:r w:rsidRPr="00074EE6">
              <w:rPr>
                <w:rFonts w:ascii="Times New Roman" w:eastAsia="Times New Roman" w:hAnsi="Times New Roman" w:cs="Times New Roman"/>
                <w:color w:val="000000"/>
                <w:sz w:val="20"/>
                <w:szCs w:val="20"/>
                <w:lang w:eastAsia="ru-RU"/>
              </w:rPr>
              <w:t xml:space="preserve"> строительство индивидуального жилого дома </w:t>
            </w:r>
          </w:p>
        </w:tc>
      </w:tr>
      <w:tr w:rsidR="00074EE6" w:rsidRPr="00074EE6" w14:paraId="0E4EB5E6" w14:textId="77777777" w:rsidTr="00074EE6">
        <w:trPr>
          <w:trHeight w:val="1284"/>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658FFB4A"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1.1</w:t>
            </w:r>
          </w:p>
        </w:tc>
        <w:tc>
          <w:tcPr>
            <w:tcW w:w="3966" w:type="dxa"/>
            <w:gridSpan w:val="2"/>
            <w:tcBorders>
              <w:top w:val="single" w:sz="8" w:space="0" w:color="auto"/>
              <w:left w:val="nil"/>
              <w:bottom w:val="single" w:sz="8" w:space="0" w:color="auto"/>
              <w:right w:val="single" w:sz="8" w:space="0" w:color="000000"/>
            </w:tcBorders>
            <w:shd w:val="clear" w:color="auto" w:fill="auto"/>
            <w:hideMark/>
          </w:tcPr>
          <w:p w14:paraId="5FA82950"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Доля молодых семей, получивших социальную выплату, от общего числа молодых </w:t>
            </w:r>
            <w:proofErr w:type="gramStart"/>
            <w:r w:rsidRPr="00074EE6">
              <w:rPr>
                <w:rFonts w:ascii="Times New Roman" w:eastAsia="Times New Roman" w:hAnsi="Times New Roman" w:cs="Times New Roman"/>
                <w:color w:val="000000"/>
                <w:sz w:val="20"/>
                <w:szCs w:val="20"/>
                <w:lang w:eastAsia="ru-RU"/>
              </w:rPr>
              <w:t>семей,  получивших</w:t>
            </w:r>
            <w:proofErr w:type="gramEnd"/>
            <w:r w:rsidRPr="00074EE6">
              <w:rPr>
                <w:rFonts w:ascii="Times New Roman" w:eastAsia="Times New Roman" w:hAnsi="Times New Roman" w:cs="Times New Roman"/>
                <w:color w:val="000000"/>
                <w:sz w:val="20"/>
                <w:szCs w:val="20"/>
                <w:lang w:eastAsia="ru-RU"/>
              </w:rPr>
              <w:t xml:space="preserve"> свидетельства о праве на получение социальной выплаты</w:t>
            </w:r>
          </w:p>
        </w:tc>
        <w:tc>
          <w:tcPr>
            <w:tcW w:w="1230" w:type="dxa"/>
            <w:tcBorders>
              <w:top w:val="nil"/>
              <w:left w:val="nil"/>
              <w:bottom w:val="single" w:sz="8" w:space="0" w:color="auto"/>
              <w:right w:val="single" w:sz="8" w:space="0" w:color="auto"/>
            </w:tcBorders>
            <w:shd w:val="clear" w:color="auto" w:fill="auto"/>
            <w:vAlign w:val="center"/>
            <w:hideMark/>
          </w:tcPr>
          <w:p w14:paraId="5145BD53"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7B7CFC21"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048" w:type="dxa"/>
            <w:tcBorders>
              <w:top w:val="nil"/>
              <w:left w:val="nil"/>
              <w:bottom w:val="single" w:sz="8" w:space="0" w:color="auto"/>
              <w:right w:val="single" w:sz="8" w:space="0" w:color="auto"/>
            </w:tcBorders>
            <w:shd w:val="clear" w:color="auto" w:fill="auto"/>
            <w:vAlign w:val="center"/>
            <w:hideMark/>
          </w:tcPr>
          <w:p w14:paraId="04E17C2C"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093" w:type="dxa"/>
            <w:tcBorders>
              <w:top w:val="nil"/>
              <w:left w:val="nil"/>
              <w:bottom w:val="single" w:sz="8" w:space="0" w:color="auto"/>
              <w:right w:val="single" w:sz="8" w:space="0" w:color="auto"/>
            </w:tcBorders>
            <w:shd w:val="clear" w:color="auto" w:fill="auto"/>
            <w:vAlign w:val="center"/>
            <w:hideMark/>
          </w:tcPr>
          <w:p w14:paraId="596552F7"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138" w:type="dxa"/>
            <w:tcBorders>
              <w:top w:val="nil"/>
              <w:left w:val="nil"/>
              <w:bottom w:val="single" w:sz="8" w:space="0" w:color="auto"/>
              <w:right w:val="single" w:sz="8" w:space="0" w:color="auto"/>
            </w:tcBorders>
            <w:shd w:val="clear" w:color="auto" w:fill="auto"/>
            <w:vAlign w:val="center"/>
            <w:hideMark/>
          </w:tcPr>
          <w:p w14:paraId="1F2CA34D"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145" w:type="dxa"/>
            <w:tcBorders>
              <w:top w:val="nil"/>
              <w:left w:val="nil"/>
              <w:bottom w:val="single" w:sz="8" w:space="0" w:color="auto"/>
              <w:right w:val="single" w:sz="8" w:space="0" w:color="auto"/>
            </w:tcBorders>
            <w:shd w:val="clear" w:color="auto" w:fill="auto"/>
            <w:vAlign w:val="center"/>
            <w:hideMark/>
          </w:tcPr>
          <w:p w14:paraId="0E818516"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19DB54BE"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Х</w:t>
            </w:r>
          </w:p>
        </w:tc>
      </w:tr>
      <w:tr w:rsidR="00074EE6" w:rsidRPr="00074EE6" w14:paraId="6C999A7D" w14:textId="77777777" w:rsidTr="00074EE6">
        <w:trPr>
          <w:trHeight w:val="118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7CA4E6DB"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01</w:t>
            </w:r>
          </w:p>
        </w:tc>
        <w:tc>
          <w:tcPr>
            <w:tcW w:w="1969" w:type="dxa"/>
            <w:tcBorders>
              <w:top w:val="nil"/>
              <w:left w:val="nil"/>
              <w:bottom w:val="single" w:sz="8" w:space="0" w:color="auto"/>
              <w:right w:val="single" w:sz="8" w:space="0" w:color="auto"/>
            </w:tcBorders>
            <w:shd w:val="clear" w:color="auto" w:fill="auto"/>
            <w:hideMark/>
          </w:tcPr>
          <w:p w14:paraId="5D396980"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Социальная поддержка молодых семей</w:t>
            </w:r>
          </w:p>
        </w:tc>
        <w:tc>
          <w:tcPr>
            <w:tcW w:w="1997" w:type="dxa"/>
            <w:tcBorders>
              <w:top w:val="nil"/>
              <w:left w:val="nil"/>
              <w:bottom w:val="single" w:sz="8" w:space="0" w:color="auto"/>
              <w:right w:val="single" w:sz="8" w:space="0" w:color="auto"/>
            </w:tcBorders>
            <w:shd w:val="clear" w:color="auto" w:fill="auto"/>
            <w:hideMark/>
          </w:tcPr>
          <w:p w14:paraId="7E913CC5"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Количество молодых семей, получивших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24D559A3"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27DC96A9"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548CA011"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3</w:t>
            </w:r>
          </w:p>
        </w:tc>
        <w:tc>
          <w:tcPr>
            <w:tcW w:w="1093" w:type="dxa"/>
            <w:tcBorders>
              <w:top w:val="nil"/>
              <w:left w:val="nil"/>
              <w:bottom w:val="single" w:sz="8" w:space="0" w:color="auto"/>
              <w:right w:val="single" w:sz="8" w:space="0" w:color="auto"/>
            </w:tcBorders>
            <w:shd w:val="clear" w:color="auto" w:fill="auto"/>
            <w:vAlign w:val="center"/>
            <w:hideMark/>
          </w:tcPr>
          <w:p w14:paraId="31E5A1BD"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4</w:t>
            </w:r>
          </w:p>
        </w:tc>
        <w:tc>
          <w:tcPr>
            <w:tcW w:w="1138" w:type="dxa"/>
            <w:tcBorders>
              <w:top w:val="nil"/>
              <w:left w:val="nil"/>
              <w:bottom w:val="single" w:sz="8" w:space="0" w:color="auto"/>
              <w:right w:val="single" w:sz="8" w:space="0" w:color="auto"/>
            </w:tcBorders>
            <w:shd w:val="clear" w:color="auto" w:fill="auto"/>
            <w:vAlign w:val="center"/>
            <w:hideMark/>
          </w:tcPr>
          <w:p w14:paraId="517AA946"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4</w:t>
            </w:r>
          </w:p>
        </w:tc>
        <w:tc>
          <w:tcPr>
            <w:tcW w:w="1145" w:type="dxa"/>
            <w:tcBorders>
              <w:top w:val="nil"/>
              <w:left w:val="nil"/>
              <w:bottom w:val="single" w:sz="8" w:space="0" w:color="auto"/>
              <w:right w:val="single" w:sz="8" w:space="0" w:color="auto"/>
            </w:tcBorders>
            <w:shd w:val="clear" w:color="auto" w:fill="auto"/>
            <w:vAlign w:val="center"/>
            <w:hideMark/>
          </w:tcPr>
          <w:p w14:paraId="69BCC58F"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9F3E4B5"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МУ "ОСЗН СГО"/ МУ «Отдел по бюджету и финансам Светлогорского городского округа»  </w:t>
            </w:r>
          </w:p>
        </w:tc>
      </w:tr>
      <w:tr w:rsidR="00074EE6" w:rsidRPr="00074EE6" w14:paraId="68C75548" w14:textId="77777777" w:rsidTr="00074EE6">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BC8AA17"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w:t>
            </w:r>
          </w:p>
        </w:tc>
        <w:tc>
          <w:tcPr>
            <w:tcW w:w="13304" w:type="dxa"/>
            <w:gridSpan w:val="9"/>
            <w:tcBorders>
              <w:top w:val="single" w:sz="8" w:space="0" w:color="auto"/>
              <w:left w:val="nil"/>
              <w:bottom w:val="single" w:sz="8" w:space="0" w:color="auto"/>
              <w:right w:val="single" w:sz="8" w:space="0" w:color="000000"/>
            </w:tcBorders>
            <w:shd w:val="clear" w:color="auto" w:fill="auto"/>
            <w:vAlign w:val="center"/>
            <w:hideMark/>
          </w:tcPr>
          <w:p w14:paraId="3C3217C9"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Задача: предоставление молодым семьям дополнительных социальных выплат при рождении или усыновлении (удочерении) ребенка</w:t>
            </w:r>
          </w:p>
        </w:tc>
      </w:tr>
      <w:tr w:rsidR="00074EE6" w:rsidRPr="00074EE6" w14:paraId="026E1F31" w14:textId="77777777" w:rsidTr="00074EE6">
        <w:trPr>
          <w:trHeight w:val="112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21F8E23"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2.1</w:t>
            </w:r>
          </w:p>
        </w:tc>
        <w:tc>
          <w:tcPr>
            <w:tcW w:w="3966" w:type="dxa"/>
            <w:gridSpan w:val="2"/>
            <w:tcBorders>
              <w:top w:val="single" w:sz="8" w:space="0" w:color="auto"/>
              <w:left w:val="nil"/>
              <w:bottom w:val="single" w:sz="8" w:space="0" w:color="auto"/>
              <w:right w:val="single" w:sz="8" w:space="0" w:color="000000"/>
            </w:tcBorders>
            <w:shd w:val="clear" w:color="auto" w:fill="auto"/>
            <w:vAlign w:val="center"/>
            <w:hideMark/>
          </w:tcPr>
          <w:p w14:paraId="4F9CAC88"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Доля молодых семей, получивших дополнительную социальную выплату, от общего числа молодых </w:t>
            </w:r>
            <w:proofErr w:type="gramStart"/>
            <w:r w:rsidRPr="00074EE6">
              <w:rPr>
                <w:rFonts w:ascii="Times New Roman" w:eastAsia="Times New Roman" w:hAnsi="Times New Roman" w:cs="Times New Roman"/>
                <w:color w:val="000000"/>
                <w:sz w:val="20"/>
                <w:szCs w:val="20"/>
                <w:lang w:eastAsia="ru-RU"/>
              </w:rPr>
              <w:t>семей,  обратившихся</w:t>
            </w:r>
            <w:proofErr w:type="gramEnd"/>
            <w:r w:rsidRPr="00074EE6">
              <w:rPr>
                <w:rFonts w:ascii="Times New Roman" w:eastAsia="Times New Roman" w:hAnsi="Times New Roman" w:cs="Times New Roman"/>
                <w:color w:val="000000"/>
                <w:sz w:val="20"/>
                <w:szCs w:val="20"/>
                <w:lang w:eastAsia="ru-RU"/>
              </w:rPr>
              <w:t xml:space="preserve"> за дополнительной социальной выплатой</w:t>
            </w:r>
          </w:p>
        </w:tc>
        <w:tc>
          <w:tcPr>
            <w:tcW w:w="1230" w:type="dxa"/>
            <w:tcBorders>
              <w:top w:val="nil"/>
              <w:left w:val="nil"/>
              <w:bottom w:val="single" w:sz="8" w:space="0" w:color="auto"/>
              <w:right w:val="single" w:sz="8" w:space="0" w:color="auto"/>
            </w:tcBorders>
            <w:shd w:val="clear" w:color="auto" w:fill="auto"/>
            <w:vAlign w:val="center"/>
            <w:hideMark/>
          </w:tcPr>
          <w:p w14:paraId="4893B2C0"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653D4551"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048" w:type="dxa"/>
            <w:tcBorders>
              <w:top w:val="nil"/>
              <w:left w:val="nil"/>
              <w:bottom w:val="single" w:sz="8" w:space="0" w:color="auto"/>
              <w:right w:val="single" w:sz="8" w:space="0" w:color="auto"/>
            </w:tcBorders>
            <w:shd w:val="clear" w:color="auto" w:fill="auto"/>
            <w:vAlign w:val="center"/>
            <w:hideMark/>
          </w:tcPr>
          <w:p w14:paraId="7A991EE5"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093" w:type="dxa"/>
            <w:tcBorders>
              <w:top w:val="nil"/>
              <w:left w:val="nil"/>
              <w:bottom w:val="single" w:sz="8" w:space="0" w:color="auto"/>
              <w:right w:val="single" w:sz="8" w:space="0" w:color="auto"/>
            </w:tcBorders>
            <w:shd w:val="clear" w:color="auto" w:fill="auto"/>
            <w:vAlign w:val="center"/>
            <w:hideMark/>
          </w:tcPr>
          <w:p w14:paraId="5F433BAA"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1138" w:type="dxa"/>
            <w:tcBorders>
              <w:top w:val="nil"/>
              <w:left w:val="nil"/>
              <w:bottom w:val="single" w:sz="8" w:space="0" w:color="auto"/>
              <w:right w:val="single" w:sz="8" w:space="0" w:color="auto"/>
            </w:tcBorders>
            <w:shd w:val="clear" w:color="auto" w:fill="auto"/>
            <w:vAlign w:val="center"/>
            <w:hideMark/>
          </w:tcPr>
          <w:p w14:paraId="3154C7FE"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1C892FF2"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56011421"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МУ "ОСЗН СГО"/ МУ «Отдел по бюджету и финансам Светлогорского городского округа» </w:t>
            </w:r>
          </w:p>
        </w:tc>
      </w:tr>
      <w:tr w:rsidR="00074EE6" w:rsidRPr="00074EE6" w14:paraId="33BB8A76" w14:textId="77777777" w:rsidTr="00074EE6">
        <w:trPr>
          <w:trHeight w:val="147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5AF4F2D"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02</w:t>
            </w:r>
          </w:p>
        </w:tc>
        <w:tc>
          <w:tcPr>
            <w:tcW w:w="1969" w:type="dxa"/>
            <w:tcBorders>
              <w:top w:val="nil"/>
              <w:left w:val="nil"/>
              <w:bottom w:val="single" w:sz="8" w:space="0" w:color="auto"/>
              <w:right w:val="single" w:sz="8" w:space="0" w:color="auto"/>
            </w:tcBorders>
            <w:shd w:val="clear" w:color="auto" w:fill="auto"/>
            <w:hideMark/>
          </w:tcPr>
          <w:p w14:paraId="417D49EA"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Дополнительная социальная поддержка молодых семей</w:t>
            </w:r>
          </w:p>
        </w:tc>
        <w:tc>
          <w:tcPr>
            <w:tcW w:w="1997" w:type="dxa"/>
            <w:tcBorders>
              <w:top w:val="nil"/>
              <w:left w:val="nil"/>
              <w:bottom w:val="single" w:sz="8" w:space="0" w:color="auto"/>
              <w:right w:val="single" w:sz="8" w:space="0" w:color="auto"/>
            </w:tcBorders>
            <w:shd w:val="clear" w:color="auto" w:fill="auto"/>
            <w:hideMark/>
          </w:tcPr>
          <w:p w14:paraId="7E897B4F"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Количество молодых семей, получивших дополнительную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7B4C75B7"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3F4CDC99"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02B7C1D0"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093" w:type="dxa"/>
            <w:tcBorders>
              <w:top w:val="nil"/>
              <w:left w:val="nil"/>
              <w:bottom w:val="single" w:sz="8" w:space="0" w:color="auto"/>
              <w:right w:val="single" w:sz="8" w:space="0" w:color="auto"/>
            </w:tcBorders>
            <w:shd w:val="clear" w:color="auto" w:fill="auto"/>
            <w:vAlign w:val="center"/>
            <w:hideMark/>
          </w:tcPr>
          <w:p w14:paraId="5E92EF13"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1</w:t>
            </w:r>
          </w:p>
        </w:tc>
        <w:tc>
          <w:tcPr>
            <w:tcW w:w="1138" w:type="dxa"/>
            <w:tcBorders>
              <w:top w:val="nil"/>
              <w:left w:val="nil"/>
              <w:bottom w:val="single" w:sz="8" w:space="0" w:color="auto"/>
              <w:right w:val="single" w:sz="8" w:space="0" w:color="auto"/>
            </w:tcBorders>
            <w:shd w:val="clear" w:color="auto" w:fill="auto"/>
            <w:vAlign w:val="center"/>
            <w:hideMark/>
          </w:tcPr>
          <w:p w14:paraId="45EA93AE" w14:textId="77777777" w:rsidR="00074EE6" w:rsidRPr="00074EE6"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53305AA5" w14:textId="77777777" w:rsidR="00074EE6" w:rsidRPr="00074EE6"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1123D05" w14:textId="77777777" w:rsidR="00074EE6" w:rsidRPr="00074EE6" w:rsidRDefault="00074EE6" w:rsidP="00074EE6">
            <w:pPr>
              <w:spacing w:after="0" w:line="240" w:lineRule="auto"/>
              <w:rPr>
                <w:rFonts w:ascii="Times New Roman" w:eastAsia="Times New Roman" w:hAnsi="Times New Roman" w:cs="Times New Roman"/>
                <w:color w:val="000000"/>
                <w:sz w:val="20"/>
                <w:szCs w:val="20"/>
                <w:lang w:eastAsia="ru-RU"/>
              </w:rPr>
            </w:pPr>
            <w:r w:rsidRPr="00074EE6">
              <w:rPr>
                <w:rFonts w:ascii="Times New Roman" w:eastAsia="Times New Roman" w:hAnsi="Times New Roman" w:cs="Times New Roman"/>
                <w:color w:val="000000"/>
                <w:sz w:val="20"/>
                <w:szCs w:val="20"/>
                <w:lang w:eastAsia="ru-RU"/>
              </w:rPr>
              <w:t xml:space="preserve">МУ "ОСЗН СГО"/ МУ «Отдел по бюджету и финансам Светлогорского городского округа»  </w:t>
            </w:r>
          </w:p>
        </w:tc>
      </w:tr>
    </w:tbl>
    <w:p w14:paraId="35A3E7FA" w14:textId="77777777" w:rsidR="00B6099D" w:rsidRPr="00B6099D"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p>
    <w:p w14:paraId="6D883289" w14:textId="77777777" w:rsidR="007A1495" w:rsidRDefault="007A1495" w:rsidP="007A506C">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Sect="00074EE6">
          <w:pgSz w:w="16838" w:h="11906" w:orient="landscape"/>
          <w:pgMar w:top="1276" w:right="1134" w:bottom="851" w:left="1276" w:header="708" w:footer="708" w:gutter="0"/>
          <w:cols w:space="708"/>
          <w:docGrid w:linePitch="360"/>
        </w:sectPr>
      </w:pPr>
    </w:p>
    <w:p w14:paraId="5FBDD32C" w14:textId="01875648" w:rsidR="007A1495" w:rsidRPr="007A1495" w:rsidRDefault="00F41352" w:rsidP="00AF342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lastRenderedPageBreak/>
        <w:t>10</w:t>
      </w:r>
      <w:r w:rsidR="007A1495">
        <w:rPr>
          <w:rFonts w:ascii="Times New Roman" w:eastAsia="Calibri" w:hAnsi="Times New Roman" w:cs="Times New Roman"/>
          <w:b/>
          <w:bCs/>
          <w:sz w:val="28"/>
          <w:szCs w:val="28"/>
          <w:lang w:eastAsia="ru-RU"/>
        </w:rPr>
        <w:t xml:space="preserve">. </w:t>
      </w:r>
      <w:r w:rsidR="007A1495" w:rsidRPr="007A1495">
        <w:rPr>
          <w:rFonts w:ascii="Times New Roman" w:eastAsia="Times New Roman" w:hAnsi="Times New Roman" w:cs="Times New Roman"/>
          <w:b/>
          <w:sz w:val="28"/>
          <w:szCs w:val="28"/>
          <w:lang w:eastAsia="ru-RU"/>
        </w:rPr>
        <w:t>СВЕДЕНИЯ</w:t>
      </w:r>
    </w:p>
    <w:p w14:paraId="1546A0A0" w14:textId="75C54C24" w:rsidR="007A1495" w:rsidRPr="00CD710E" w:rsidRDefault="007A1495" w:rsidP="00CD710E">
      <w:pPr>
        <w:widowControl w:val="0"/>
        <w:autoSpaceDE w:val="0"/>
        <w:autoSpaceDN w:val="0"/>
        <w:spacing w:after="0" w:line="240" w:lineRule="auto"/>
        <w:jc w:val="center"/>
        <w:rPr>
          <w:rFonts w:ascii="Calibri" w:eastAsia="Times New Roman" w:hAnsi="Calibri" w:cs="Calibri"/>
          <w:b/>
          <w:sz w:val="28"/>
          <w:szCs w:val="28"/>
          <w:lang w:eastAsia="ru-RU"/>
        </w:rPr>
      </w:pPr>
      <w:r w:rsidRPr="007A1495">
        <w:rPr>
          <w:rFonts w:ascii="Times New Roman" w:eastAsia="Times New Roman" w:hAnsi="Times New Roman" w:cs="Times New Roman"/>
          <w:b/>
          <w:sz w:val="28"/>
          <w:szCs w:val="28"/>
          <w:lang w:eastAsia="ru-RU"/>
        </w:rPr>
        <w:t xml:space="preserve">о </w:t>
      </w:r>
      <w:r w:rsidR="007A506C">
        <w:rPr>
          <w:rFonts w:ascii="Times New Roman" w:eastAsia="Times New Roman" w:hAnsi="Times New Roman" w:cs="Times New Roman"/>
          <w:b/>
          <w:sz w:val="28"/>
          <w:szCs w:val="28"/>
          <w:lang w:eastAsia="ru-RU"/>
        </w:rPr>
        <w:t xml:space="preserve">финансовом обеспечении выполнения основных мероприятий </w:t>
      </w:r>
      <w:r w:rsidRPr="007A1495">
        <w:rPr>
          <w:rFonts w:ascii="Times New Roman" w:eastAsia="Times New Roman" w:hAnsi="Times New Roman" w:cs="Times New Roman"/>
          <w:b/>
          <w:sz w:val="28"/>
          <w:szCs w:val="28"/>
          <w:lang w:eastAsia="ru-RU"/>
        </w:rPr>
        <w:t>муниципальной программы</w:t>
      </w:r>
    </w:p>
    <w:tbl>
      <w:tblPr>
        <w:tblW w:w="14295" w:type="dxa"/>
        <w:tblInd w:w="118" w:type="dxa"/>
        <w:tblLook w:val="04A0" w:firstRow="1" w:lastRow="0" w:firstColumn="1" w:lastColumn="0" w:noHBand="0" w:noVBand="1"/>
      </w:tblPr>
      <w:tblGrid>
        <w:gridCol w:w="1975"/>
        <w:gridCol w:w="5812"/>
        <w:gridCol w:w="2551"/>
        <w:gridCol w:w="1370"/>
        <w:gridCol w:w="1351"/>
        <w:gridCol w:w="1236"/>
      </w:tblGrid>
      <w:tr w:rsidR="00CD710E" w:rsidRPr="00CD710E" w14:paraId="625E7E04" w14:textId="77777777" w:rsidTr="00CD710E">
        <w:trPr>
          <w:trHeight w:val="1238"/>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95864"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Номер основного мероприятия</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80B7D6"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Наименование основного мероприятия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197FD5"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Источники финансирования</w:t>
            </w:r>
          </w:p>
        </w:tc>
        <w:tc>
          <w:tcPr>
            <w:tcW w:w="3957" w:type="dxa"/>
            <w:gridSpan w:val="3"/>
            <w:tcBorders>
              <w:top w:val="single" w:sz="8" w:space="0" w:color="auto"/>
              <w:left w:val="nil"/>
              <w:bottom w:val="single" w:sz="4" w:space="0" w:color="auto"/>
              <w:right w:val="single" w:sz="8" w:space="0" w:color="000000"/>
            </w:tcBorders>
            <w:shd w:val="clear" w:color="auto" w:fill="auto"/>
            <w:vAlign w:val="center"/>
            <w:hideMark/>
          </w:tcPr>
          <w:p w14:paraId="4449E838"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w:t>
            </w:r>
          </w:p>
        </w:tc>
      </w:tr>
      <w:tr w:rsidR="00CD710E" w:rsidRPr="00CD710E" w14:paraId="4544884F" w14:textId="77777777" w:rsidTr="00CD710E">
        <w:trPr>
          <w:trHeight w:val="330"/>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5E1538D7"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14:paraId="6F3284B1"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00196C6C"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1370" w:type="dxa"/>
            <w:tcBorders>
              <w:top w:val="nil"/>
              <w:left w:val="nil"/>
              <w:bottom w:val="single" w:sz="8" w:space="0" w:color="auto"/>
              <w:right w:val="single" w:sz="8" w:space="0" w:color="auto"/>
            </w:tcBorders>
            <w:shd w:val="clear" w:color="auto" w:fill="auto"/>
            <w:vAlign w:val="center"/>
            <w:hideMark/>
          </w:tcPr>
          <w:p w14:paraId="6A6110EC"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2024 год</w:t>
            </w:r>
          </w:p>
        </w:tc>
        <w:tc>
          <w:tcPr>
            <w:tcW w:w="1351" w:type="dxa"/>
            <w:tcBorders>
              <w:top w:val="nil"/>
              <w:left w:val="nil"/>
              <w:bottom w:val="single" w:sz="8" w:space="0" w:color="auto"/>
              <w:right w:val="nil"/>
            </w:tcBorders>
            <w:shd w:val="clear" w:color="auto" w:fill="auto"/>
            <w:vAlign w:val="center"/>
            <w:hideMark/>
          </w:tcPr>
          <w:p w14:paraId="28D31597"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2025 год</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4EFF987"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2026 год</w:t>
            </w:r>
          </w:p>
        </w:tc>
      </w:tr>
      <w:tr w:rsidR="00CD710E" w:rsidRPr="00CD710E" w14:paraId="29D30B90" w14:textId="77777777" w:rsidTr="00CD710E">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12E177D"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w:t>
            </w:r>
          </w:p>
        </w:tc>
        <w:tc>
          <w:tcPr>
            <w:tcW w:w="5812" w:type="dxa"/>
            <w:tcBorders>
              <w:top w:val="nil"/>
              <w:left w:val="nil"/>
              <w:bottom w:val="single" w:sz="8" w:space="0" w:color="auto"/>
              <w:right w:val="single" w:sz="8" w:space="0" w:color="auto"/>
            </w:tcBorders>
            <w:shd w:val="clear" w:color="auto" w:fill="auto"/>
            <w:vAlign w:val="center"/>
            <w:hideMark/>
          </w:tcPr>
          <w:p w14:paraId="1047F99E"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2</w:t>
            </w:r>
          </w:p>
        </w:tc>
        <w:tc>
          <w:tcPr>
            <w:tcW w:w="2551" w:type="dxa"/>
            <w:tcBorders>
              <w:top w:val="nil"/>
              <w:left w:val="nil"/>
              <w:bottom w:val="single" w:sz="8" w:space="0" w:color="auto"/>
              <w:right w:val="single" w:sz="8" w:space="0" w:color="auto"/>
            </w:tcBorders>
            <w:shd w:val="clear" w:color="auto" w:fill="auto"/>
            <w:vAlign w:val="center"/>
            <w:hideMark/>
          </w:tcPr>
          <w:p w14:paraId="343FE8C2"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3</w:t>
            </w:r>
          </w:p>
        </w:tc>
        <w:tc>
          <w:tcPr>
            <w:tcW w:w="1370" w:type="dxa"/>
            <w:tcBorders>
              <w:top w:val="nil"/>
              <w:left w:val="nil"/>
              <w:bottom w:val="single" w:sz="8" w:space="0" w:color="auto"/>
              <w:right w:val="single" w:sz="8" w:space="0" w:color="auto"/>
            </w:tcBorders>
            <w:shd w:val="clear" w:color="auto" w:fill="auto"/>
            <w:vAlign w:val="center"/>
            <w:hideMark/>
          </w:tcPr>
          <w:p w14:paraId="12D12376"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5</w:t>
            </w:r>
          </w:p>
        </w:tc>
        <w:tc>
          <w:tcPr>
            <w:tcW w:w="1351" w:type="dxa"/>
            <w:tcBorders>
              <w:top w:val="nil"/>
              <w:left w:val="nil"/>
              <w:bottom w:val="single" w:sz="8" w:space="0" w:color="auto"/>
              <w:right w:val="nil"/>
            </w:tcBorders>
            <w:shd w:val="clear" w:color="auto" w:fill="auto"/>
            <w:vAlign w:val="center"/>
            <w:hideMark/>
          </w:tcPr>
          <w:p w14:paraId="7C4A1631"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6</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1425C13"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7</w:t>
            </w:r>
          </w:p>
        </w:tc>
      </w:tr>
      <w:tr w:rsidR="00CD710E" w:rsidRPr="00CD710E" w14:paraId="16614143" w14:textId="77777777" w:rsidTr="00CD710E">
        <w:trPr>
          <w:trHeight w:val="405"/>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6F51CE"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Общий объем финансового обеспечения выполнения основных мероприятий программы</w:t>
            </w:r>
          </w:p>
        </w:tc>
        <w:tc>
          <w:tcPr>
            <w:tcW w:w="2551" w:type="dxa"/>
            <w:tcBorders>
              <w:top w:val="nil"/>
              <w:left w:val="nil"/>
              <w:bottom w:val="single" w:sz="4" w:space="0" w:color="auto"/>
              <w:right w:val="single" w:sz="8" w:space="0" w:color="auto"/>
            </w:tcBorders>
            <w:shd w:val="clear" w:color="auto" w:fill="auto"/>
            <w:vAlign w:val="center"/>
            <w:hideMark/>
          </w:tcPr>
          <w:p w14:paraId="69A2120B"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9B116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17259,4</w:t>
            </w:r>
          </w:p>
        </w:tc>
        <w:tc>
          <w:tcPr>
            <w:tcW w:w="1351" w:type="dxa"/>
            <w:tcBorders>
              <w:top w:val="nil"/>
              <w:left w:val="nil"/>
              <w:bottom w:val="single" w:sz="4" w:space="0" w:color="auto"/>
              <w:right w:val="nil"/>
            </w:tcBorders>
            <w:shd w:val="clear" w:color="auto" w:fill="auto"/>
            <w:vAlign w:val="center"/>
            <w:hideMark/>
          </w:tcPr>
          <w:p w14:paraId="1CF77B5B"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6277,9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D440ADA"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5930,0</w:t>
            </w:r>
          </w:p>
        </w:tc>
      </w:tr>
      <w:tr w:rsidR="00CD710E" w:rsidRPr="00CD710E" w14:paraId="0512DE30"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2C1168AE"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2E99DAC"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52ADBE"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4894,7</w:t>
            </w:r>
          </w:p>
        </w:tc>
        <w:tc>
          <w:tcPr>
            <w:tcW w:w="1351" w:type="dxa"/>
            <w:tcBorders>
              <w:top w:val="nil"/>
              <w:left w:val="nil"/>
              <w:bottom w:val="single" w:sz="4" w:space="0" w:color="auto"/>
              <w:right w:val="single" w:sz="4" w:space="0" w:color="auto"/>
            </w:tcBorders>
            <w:shd w:val="clear" w:color="auto" w:fill="auto"/>
            <w:vAlign w:val="center"/>
            <w:hideMark/>
          </w:tcPr>
          <w:p w14:paraId="49E03F3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4347,9</w:t>
            </w:r>
          </w:p>
        </w:tc>
        <w:tc>
          <w:tcPr>
            <w:tcW w:w="1236" w:type="dxa"/>
            <w:tcBorders>
              <w:top w:val="nil"/>
              <w:left w:val="nil"/>
              <w:bottom w:val="single" w:sz="4" w:space="0" w:color="auto"/>
              <w:right w:val="single" w:sz="8" w:space="0" w:color="auto"/>
            </w:tcBorders>
            <w:shd w:val="clear" w:color="auto" w:fill="auto"/>
            <w:vAlign w:val="center"/>
            <w:hideMark/>
          </w:tcPr>
          <w:p w14:paraId="3AE52D97"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4000,0</w:t>
            </w:r>
          </w:p>
        </w:tc>
      </w:tr>
      <w:tr w:rsidR="00CD710E" w:rsidRPr="00CD710E" w14:paraId="197D6A68"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3FE2933B"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72371652"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6604A77"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771588AD"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10293FB3"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r>
      <w:tr w:rsidR="00CD710E" w:rsidRPr="00CD710E" w14:paraId="731577E6" w14:textId="77777777" w:rsidTr="00CD710E">
        <w:trPr>
          <w:trHeight w:val="567"/>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B67C9FB"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7BC96D9"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xml:space="preserve">ПП </w:t>
            </w:r>
            <w:r w:rsidRPr="00CD710E">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78F3D5A0"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hideMark/>
          </w:tcPr>
          <w:p w14:paraId="3D575050"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59B0EA3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7002B3FE" w14:textId="77777777" w:rsidTr="00CD710E">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19A59670" w14:textId="77777777" w:rsidR="00CD710E" w:rsidRPr="00CD710E"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CD710E">
              <w:rPr>
                <w:rFonts w:ascii="Times New Roman" w:eastAsia="Times New Roman" w:hAnsi="Times New Roman" w:cs="Times New Roman"/>
                <w:color w:val="000000"/>
                <w:sz w:val="28"/>
                <w:szCs w:val="28"/>
                <w:lang w:eastAsia="ru-RU"/>
              </w:rPr>
              <w:t>01</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88FF1D"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22AFA665"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xml:space="preserve">Всего </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8F46A3"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17184,4</w:t>
            </w:r>
          </w:p>
        </w:tc>
        <w:tc>
          <w:tcPr>
            <w:tcW w:w="1351" w:type="dxa"/>
            <w:tcBorders>
              <w:top w:val="nil"/>
              <w:left w:val="nil"/>
              <w:bottom w:val="single" w:sz="4" w:space="0" w:color="auto"/>
              <w:right w:val="nil"/>
            </w:tcBorders>
            <w:shd w:val="clear" w:color="auto" w:fill="auto"/>
            <w:vAlign w:val="center"/>
            <w:hideMark/>
          </w:tcPr>
          <w:p w14:paraId="5E95A74E"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6202,9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2E403374"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5930,0</w:t>
            </w:r>
          </w:p>
        </w:tc>
      </w:tr>
      <w:tr w:rsidR="00CD710E" w:rsidRPr="00CD710E" w14:paraId="01630E31"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32C002B9"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0B3538F8"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13D739B2"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2CD0C99"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4819,7</w:t>
            </w:r>
          </w:p>
        </w:tc>
        <w:tc>
          <w:tcPr>
            <w:tcW w:w="1351" w:type="dxa"/>
            <w:tcBorders>
              <w:top w:val="nil"/>
              <w:left w:val="nil"/>
              <w:bottom w:val="single" w:sz="4" w:space="0" w:color="auto"/>
              <w:right w:val="single" w:sz="4" w:space="0" w:color="auto"/>
            </w:tcBorders>
            <w:shd w:val="clear" w:color="auto" w:fill="auto"/>
            <w:vAlign w:val="center"/>
            <w:hideMark/>
          </w:tcPr>
          <w:p w14:paraId="4F69267E"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4272,9</w:t>
            </w:r>
          </w:p>
        </w:tc>
        <w:tc>
          <w:tcPr>
            <w:tcW w:w="1236" w:type="dxa"/>
            <w:tcBorders>
              <w:top w:val="nil"/>
              <w:left w:val="nil"/>
              <w:bottom w:val="single" w:sz="4" w:space="0" w:color="auto"/>
              <w:right w:val="single" w:sz="8" w:space="0" w:color="auto"/>
            </w:tcBorders>
            <w:shd w:val="clear" w:color="auto" w:fill="auto"/>
            <w:vAlign w:val="center"/>
            <w:hideMark/>
          </w:tcPr>
          <w:p w14:paraId="0FF6929B"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4000,0</w:t>
            </w:r>
          </w:p>
        </w:tc>
      </w:tr>
      <w:tr w:rsidR="00CD710E" w:rsidRPr="00CD710E" w14:paraId="3875375C"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50242506"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5AD2C01"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2F7DD29E"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05D05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3F16646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915E814"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r>
      <w:tr w:rsidR="00CD710E" w:rsidRPr="00CD710E" w14:paraId="1672D7C9" w14:textId="77777777" w:rsidTr="00CD710E">
        <w:trPr>
          <w:trHeight w:val="520"/>
        </w:trPr>
        <w:tc>
          <w:tcPr>
            <w:tcW w:w="1975" w:type="dxa"/>
            <w:vMerge/>
            <w:tcBorders>
              <w:top w:val="nil"/>
              <w:left w:val="single" w:sz="8" w:space="0" w:color="auto"/>
              <w:bottom w:val="single" w:sz="8" w:space="0" w:color="000000"/>
              <w:right w:val="single" w:sz="8" w:space="0" w:color="auto"/>
            </w:tcBorders>
            <w:vAlign w:val="center"/>
            <w:hideMark/>
          </w:tcPr>
          <w:p w14:paraId="03D99413"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4D125399"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31E0559"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xml:space="preserve">ПП </w:t>
            </w:r>
            <w:r w:rsidRPr="00CD710E">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41C00F55"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hideMark/>
          </w:tcPr>
          <w:p w14:paraId="00190E3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5C4321C1"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2D49DC28" w14:textId="77777777" w:rsidTr="00CD710E">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CD05FF" w14:textId="77777777" w:rsidR="00CD710E" w:rsidRPr="00CD710E"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CD710E">
              <w:rPr>
                <w:rFonts w:ascii="Times New Roman" w:eastAsia="Times New Roman" w:hAnsi="Times New Roman" w:cs="Times New Roman"/>
                <w:color w:val="000000"/>
                <w:sz w:val="28"/>
                <w:szCs w:val="28"/>
                <w:lang w:eastAsia="ru-RU"/>
              </w:rPr>
              <w:t>02</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2A6BE885" w14:textId="5BAC6201"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Дополнительная 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08C40AD7"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63E0896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nil"/>
            </w:tcBorders>
            <w:shd w:val="clear" w:color="auto" w:fill="auto"/>
            <w:vAlign w:val="center"/>
            <w:hideMark/>
          </w:tcPr>
          <w:p w14:paraId="3803660B"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75,0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756E8DFB"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7DAAA3CE"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058FBBAF"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761FD12F"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DA8E326"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1EF203"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single" w:sz="4" w:space="0" w:color="auto"/>
            </w:tcBorders>
            <w:shd w:val="clear" w:color="auto" w:fill="auto"/>
            <w:vAlign w:val="center"/>
            <w:hideMark/>
          </w:tcPr>
          <w:p w14:paraId="25372253"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75,0</w:t>
            </w:r>
          </w:p>
        </w:tc>
        <w:tc>
          <w:tcPr>
            <w:tcW w:w="1236" w:type="dxa"/>
            <w:tcBorders>
              <w:top w:val="nil"/>
              <w:left w:val="nil"/>
              <w:bottom w:val="single" w:sz="4" w:space="0" w:color="auto"/>
              <w:right w:val="single" w:sz="8" w:space="0" w:color="auto"/>
            </w:tcBorders>
            <w:shd w:val="clear" w:color="auto" w:fill="auto"/>
            <w:vAlign w:val="center"/>
            <w:hideMark/>
          </w:tcPr>
          <w:p w14:paraId="4F2C9DB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72B5130D"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165B167E"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3F7A8E9B"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5BBD97F0"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7AC4E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351" w:type="dxa"/>
            <w:tcBorders>
              <w:top w:val="nil"/>
              <w:left w:val="nil"/>
              <w:bottom w:val="single" w:sz="4" w:space="0" w:color="auto"/>
              <w:right w:val="nil"/>
            </w:tcBorders>
            <w:shd w:val="clear" w:color="auto" w:fill="auto"/>
            <w:vAlign w:val="center"/>
            <w:hideMark/>
          </w:tcPr>
          <w:p w14:paraId="67E0AF47"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31B11D1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0F642FBB" w14:textId="77777777" w:rsidTr="00CD710E">
        <w:trPr>
          <w:trHeight w:val="527"/>
        </w:trPr>
        <w:tc>
          <w:tcPr>
            <w:tcW w:w="1975" w:type="dxa"/>
            <w:vMerge/>
            <w:tcBorders>
              <w:top w:val="nil"/>
              <w:left w:val="single" w:sz="8" w:space="0" w:color="auto"/>
              <w:bottom w:val="single" w:sz="8" w:space="0" w:color="000000"/>
              <w:right w:val="single" w:sz="8" w:space="0" w:color="auto"/>
            </w:tcBorders>
            <w:vAlign w:val="center"/>
            <w:hideMark/>
          </w:tcPr>
          <w:p w14:paraId="27A8DFEC" w14:textId="77777777" w:rsidR="00CD710E" w:rsidRPr="00CD710E"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4A32080"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1229814"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xml:space="preserve">ПП </w:t>
            </w:r>
            <w:r w:rsidRPr="00CD710E">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37311F5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351" w:type="dxa"/>
            <w:tcBorders>
              <w:top w:val="nil"/>
              <w:left w:val="nil"/>
              <w:bottom w:val="single" w:sz="8" w:space="0" w:color="auto"/>
              <w:right w:val="nil"/>
            </w:tcBorders>
            <w:shd w:val="clear" w:color="auto" w:fill="auto"/>
            <w:vAlign w:val="center"/>
            <w:hideMark/>
          </w:tcPr>
          <w:p w14:paraId="728C31E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0763814E"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r w:rsidR="00CD710E" w:rsidRPr="00CD710E" w14:paraId="6EDB3957" w14:textId="77777777" w:rsidTr="00CD710E">
        <w:trPr>
          <w:trHeight w:val="315"/>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87DAB9" w14:textId="77777777" w:rsidR="00CD710E" w:rsidRPr="00CD710E"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Ответственный исполнитель муниципальной программы - МУ "Отдел социальной защиты населения Светлогорского городской округ"</w:t>
            </w:r>
          </w:p>
        </w:tc>
        <w:tc>
          <w:tcPr>
            <w:tcW w:w="2551" w:type="dxa"/>
            <w:tcBorders>
              <w:top w:val="nil"/>
              <w:left w:val="nil"/>
              <w:bottom w:val="single" w:sz="4" w:space="0" w:color="auto"/>
              <w:right w:val="single" w:sz="8" w:space="0" w:color="auto"/>
            </w:tcBorders>
            <w:shd w:val="clear" w:color="auto" w:fill="auto"/>
            <w:vAlign w:val="center"/>
            <w:hideMark/>
          </w:tcPr>
          <w:p w14:paraId="23DEB11E"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313D916F"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17259,4</w:t>
            </w:r>
          </w:p>
        </w:tc>
        <w:tc>
          <w:tcPr>
            <w:tcW w:w="1351" w:type="dxa"/>
            <w:tcBorders>
              <w:top w:val="nil"/>
              <w:left w:val="nil"/>
              <w:bottom w:val="single" w:sz="4" w:space="0" w:color="auto"/>
              <w:right w:val="nil"/>
            </w:tcBorders>
            <w:shd w:val="clear" w:color="auto" w:fill="auto"/>
            <w:vAlign w:val="center"/>
            <w:hideMark/>
          </w:tcPr>
          <w:p w14:paraId="22011862"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6277,9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1F111EE7"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5930,0</w:t>
            </w:r>
          </w:p>
        </w:tc>
      </w:tr>
      <w:tr w:rsidR="00CD710E" w:rsidRPr="00CD710E" w14:paraId="63241511"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6B33AC00"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85A5D55"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7DBB5DEB"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4894,7</w:t>
            </w:r>
          </w:p>
        </w:tc>
        <w:tc>
          <w:tcPr>
            <w:tcW w:w="1351" w:type="dxa"/>
            <w:tcBorders>
              <w:top w:val="nil"/>
              <w:left w:val="nil"/>
              <w:bottom w:val="single" w:sz="4" w:space="0" w:color="auto"/>
              <w:right w:val="nil"/>
            </w:tcBorders>
            <w:shd w:val="clear" w:color="auto" w:fill="auto"/>
            <w:vAlign w:val="center"/>
            <w:hideMark/>
          </w:tcPr>
          <w:p w14:paraId="180EEA9F"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4347,9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0F4B9F1F"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4000,0</w:t>
            </w:r>
          </w:p>
        </w:tc>
      </w:tr>
      <w:tr w:rsidR="00CD710E" w:rsidRPr="00CD710E" w14:paraId="6BDD7FF4"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A491ED7"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62310CFF"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ECC8C40"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582D1F28"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6112C4E"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1930,0</w:t>
            </w:r>
          </w:p>
        </w:tc>
      </w:tr>
      <w:tr w:rsidR="00CD710E" w:rsidRPr="00CD710E" w14:paraId="61C13D30" w14:textId="77777777" w:rsidTr="00CD710E">
        <w:trPr>
          <w:trHeight w:val="693"/>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2B82A8C1"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4E90CA5B" w14:textId="77777777" w:rsidR="00CD710E" w:rsidRPr="00CD710E" w:rsidRDefault="00CD710E" w:rsidP="00CD710E">
            <w:pPr>
              <w:spacing w:after="0" w:line="240" w:lineRule="auto"/>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 xml:space="preserve">ПП </w:t>
            </w:r>
            <w:r w:rsidRPr="00CD710E">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23AFE186"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hideMark/>
          </w:tcPr>
          <w:p w14:paraId="2D6B8AB4"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11B4D7A3" w14:textId="77777777" w:rsidR="00CD710E" w:rsidRPr="00CD710E"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CD710E">
              <w:rPr>
                <w:rFonts w:ascii="Times New Roman" w:eastAsia="Times New Roman" w:hAnsi="Times New Roman" w:cs="Times New Roman"/>
                <w:color w:val="000000"/>
                <w:sz w:val="24"/>
                <w:szCs w:val="24"/>
                <w:lang w:eastAsia="ru-RU"/>
              </w:rPr>
              <w:t>0,0</w:t>
            </w:r>
          </w:p>
        </w:tc>
      </w:tr>
    </w:tbl>
    <w:p w14:paraId="792FFAA3" w14:textId="77777777" w:rsidR="007A1495" w:rsidRPr="00387B74"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387B74" w:rsidSect="00B6099D">
          <w:pgSz w:w="16838" w:h="11906" w:orient="landscape"/>
          <w:pgMar w:top="1701" w:right="1134" w:bottom="851" w:left="1276" w:header="708" w:footer="708" w:gutter="0"/>
          <w:cols w:space="708"/>
          <w:docGrid w:linePitch="360"/>
        </w:sectPr>
      </w:pPr>
    </w:p>
    <w:p w14:paraId="7AA49AD6" w14:textId="2F03C340" w:rsidR="00F41352" w:rsidRDefault="00015E97" w:rsidP="00F41352">
      <w:pPr>
        <w:spacing w:after="0" w:line="240" w:lineRule="auto"/>
        <w:jc w:val="center"/>
        <w:rPr>
          <w:rFonts w:ascii="Times New Roman" w:eastAsia="Times New Roman" w:hAnsi="Times New Roman" w:cs="Times New Roman"/>
          <w:b/>
          <w:bCs/>
          <w:sz w:val="28"/>
          <w:szCs w:val="28"/>
          <w:lang w:eastAsia="ru-RU"/>
        </w:rPr>
      </w:pPr>
      <w:bookmarkStart w:id="2" w:name="sub_1000"/>
      <w:r>
        <w:rPr>
          <w:rFonts w:ascii="Times New Roman" w:eastAsia="Times New Roman" w:hAnsi="Times New Roman" w:cs="Times New Roman"/>
          <w:b/>
          <w:bCs/>
          <w:sz w:val="28"/>
          <w:szCs w:val="28"/>
          <w:lang w:eastAsia="ru-RU"/>
        </w:rPr>
        <w:lastRenderedPageBreak/>
        <w:t xml:space="preserve">11. </w:t>
      </w:r>
      <w:r w:rsidR="00F41352" w:rsidRPr="00F41352">
        <w:rPr>
          <w:rFonts w:ascii="Times New Roman" w:eastAsia="Times New Roman" w:hAnsi="Times New Roman" w:cs="Times New Roman"/>
          <w:b/>
          <w:bCs/>
          <w:sz w:val="28"/>
          <w:szCs w:val="28"/>
          <w:lang w:eastAsia="ru-RU"/>
        </w:rPr>
        <w:t xml:space="preserve">ПЛАН РЕАЛИЗАЦИИ   </w:t>
      </w:r>
    </w:p>
    <w:p w14:paraId="04DA494E" w14:textId="77777777" w:rsidR="00015E97" w:rsidRDefault="00F41352" w:rsidP="00F41352">
      <w:pPr>
        <w:spacing w:after="0" w:line="240" w:lineRule="auto"/>
        <w:jc w:val="center"/>
        <w:rPr>
          <w:rFonts w:ascii="Times New Roman" w:eastAsia="Times New Roman" w:hAnsi="Times New Roman" w:cs="Times New Roman"/>
          <w:b/>
          <w:bCs/>
          <w:sz w:val="28"/>
          <w:szCs w:val="28"/>
          <w:lang w:eastAsia="ru-RU"/>
        </w:rPr>
      </w:pPr>
      <w:r w:rsidRPr="00F41352">
        <w:rPr>
          <w:rFonts w:ascii="Times New Roman" w:eastAsia="Times New Roman" w:hAnsi="Times New Roman" w:cs="Times New Roman"/>
          <w:b/>
          <w:bCs/>
          <w:sz w:val="28"/>
          <w:szCs w:val="28"/>
          <w:lang w:eastAsia="ru-RU"/>
        </w:rPr>
        <w:t xml:space="preserve">муниципальной программы "Обеспечение жильем молодых семей" </w:t>
      </w:r>
    </w:p>
    <w:p w14:paraId="1511FA78" w14:textId="00317821" w:rsidR="00F41352" w:rsidRPr="00F41352" w:rsidRDefault="00F41352" w:rsidP="00F41352">
      <w:pPr>
        <w:spacing w:after="0" w:line="240" w:lineRule="auto"/>
        <w:jc w:val="center"/>
        <w:rPr>
          <w:rFonts w:ascii="Times New Roman" w:eastAsia="Times New Roman" w:hAnsi="Times New Roman" w:cs="Times New Roman"/>
          <w:b/>
          <w:bCs/>
          <w:sz w:val="28"/>
          <w:szCs w:val="28"/>
          <w:lang w:eastAsia="ru-RU"/>
        </w:rPr>
      </w:pPr>
      <w:r w:rsidRPr="00F41352">
        <w:rPr>
          <w:rFonts w:ascii="Times New Roman" w:eastAsia="Times New Roman" w:hAnsi="Times New Roman" w:cs="Times New Roman"/>
          <w:b/>
          <w:bCs/>
          <w:sz w:val="28"/>
          <w:szCs w:val="28"/>
          <w:lang w:eastAsia="ru-RU"/>
        </w:rPr>
        <w:t>на 2024 год и плановый период 2025-2026 годов</w:t>
      </w:r>
    </w:p>
    <w:tbl>
      <w:tblPr>
        <w:tblW w:w="16094" w:type="dxa"/>
        <w:tblInd w:w="-459" w:type="dxa"/>
        <w:tblLayout w:type="fixed"/>
        <w:tblLook w:val="04A0" w:firstRow="1" w:lastRow="0" w:firstColumn="1" w:lastColumn="0" w:noHBand="0" w:noVBand="1"/>
      </w:tblPr>
      <w:tblGrid>
        <w:gridCol w:w="1570"/>
        <w:gridCol w:w="838"/>
        <w:gridCol w:w="1420"/>
        <w:gridCol w:w="1551"/>
        <w:gridCol w:w="1559"/>
        <w:gridCol w:w="950"/>
        <w:gridCol w:w="1176"/>
        <w:gridCol w:w="1276"/>
        <w:gridCol w:w="8"/>
        <w:gridCol w:w="633"/>
        <w:gridCol w:w="8"/>
        <w:gridCol w:w="768"/>
        <w:gridCol w:w="993"/>
        <w:gridCol w:w="992"/>
        <w:gridCol w:w="985"/>
        <w:gridCol w:w="1131"/>
        <w:gridCol w:w="236"/>
      </w:tblGrid>
      <w:tr w:rsidR="00CD710E" w:rsidRPr="00CD710E" w14:paraId="0CC9B5C3" w14:textId="77777777" w:rsidTr="00CD710E">
        <w:trPr>
          <w:gridAfter w:val="1"/>
          <w:wAfter w:w="236" w:type="dxa"/>
          <w:trHeight w:val="166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E6BF9"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Код основного мероприятия муниципальной программы</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0EC26"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Код направления расходов</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04C97"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Исполнитель мероприятия муниципальной программы</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70E14"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Основное мероприятие муниципальной программы/направление расходов/мероприятие муниципальной программы</w:t>
            </w:r>
          </w:p>
        </w:tc>
        <w:tc>
          <w:tcPr>
            <w:tcW w:w="6378" w:type="dxa"/>
            <w:gridSpan w:val="8"/>
            <w:tcBorders>
              <w:top w:val="single" w:sz="4" w:space="0" w:color="auto"/>
              <w:left w:val="nil"/>
              <w:bottom w:val="single" w:sz="4" w:space="0" w:color="auto"/>
              <w:right w:val="single" w:sz="4" w:space="0" w:color="auto"/>
            </w:tcBorders>
            <w:shd w:val="clear" w:color="auto" w:fill="auto"/>
            <w:vAlign w:val="center"/>
            <w:hideMark/>
          </w:tcPr>
          <w:p w14:paraId="5283EB35"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Показатели выполнения основного мероприятия муниципальной программы/направления расходов/мероприятия муниципальной программы</w:t>
            </w:r>
          </w:p>
        </w:tc>
        <w:tc>
          <w:tcPr>
            <w:tcW w:w="4101" w:type="dxa"/>
            <w:gridSpan w:val="4"/>
            <w:tcBorders>
              <w:top w:val="single" w:sz="4" w:space="0" w:color="auto"/>
              <w:left w:val="nil"/>
              <w:bottom w:val="single" w:sz="4" w:space="0" w:color="auto"/>
              <w:right w:val="single" w:sz="4" w:space="0" w:color="auto"/>
            </w:tcBorders>
            <w:shd w:val="clear" w:color="auto" w:fill="auto"/>
            <w:vAlign w:val="center"/>
            <w:hideMark/>
          </w:tcPr>
          <w:p w14:paraId="29E33735"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Сумма финансового обеспечения по годам реализации, тыс. руб.</w:t>
            </w:r>
          </w:p>
        </w:tc>
      </w:tr>
      <w:tr w:rsidR="00CD710E" w:rsidRPr="00CD710E" w14:paraId="044AA67F" w14:textId="77777777" w:rsidTr="00CD710E">
        <w:trPr>
          <w:gridAfter w:val="1"/>
          <w:wAfter w:w="236" w:type="dxa"/>
          <w:trHeight w:val="323"/>
        </w:trPr>
        <w:tc>
          <w:tcPr>
            <w:tcW w:w="1570" w:type="dxa"/>
            <w:vMerge/>
            <w:tcBorders>
              <w:top w:val="single" w:sz="4" w:space="0" w:color="auto"/>
              <w:left w:val="single" w:sz="4" w:space="0" w:color="auto"/>
              <w:bottom w:val="single" w:sz="4" w:space="0" w:color="auto"/>
              <w:right w:val="single" w:sz="4" w:space="0" w:color="auto"/>
            </w:tcBorders>
            <w:vAlign w:val="center"/>
            <w:hideMark/>
          </w:tcPr>
          <w:p w14:paraId="314EB496"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3372A18E"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FAC8DDD"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9CB49DA"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6DCFF9E"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Наименование показателя</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14:paraId="17473EEC"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Ед. изм.</w:t>
            </w:r>
          </w:p>
        </w:tc>
        <w:tc>
          <w:tcPr>
            <w:tcW w:w="3869" w:type="dxa"/>
            <w:gridSpan w:val="6"/>
            <w:tcBorders>
              <w:top w:val="single" w:sz="4" w:space="0" w:color="auto"/>
              <w:left w:val="nil"/>
              <w:bottom w:val="single" w:sz="4" w:space="0" w:color="auto"/>
              <w:right w:val="single" w:sz="4" w:space="0" w:color="auto"/>
            </w:tcBorders>
            <w:shd w:val="clear" w:color="auto" w:fill="auto"/>
            <w:vAlign w:val="center"/>
            <w:hideMark/>
          </w:tcPr>
          <w:p w14:paraId="23459437"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Плановое значение</w:t>
            </w:r>
          </w:p>
        </w:tc>
        <w:tc>
          <w:tcPr>
            <w:tcW w:w="993" w:type="dxa"/>
            <w:tcBorders>
              <w:top w:val="nil"/>
              <w:left w:val="single" w:sz="4" w:space="0" w:color="auto"/>
              <w:right w:val="single" w:sz="4" w:space="0" w:color="auto"/>
            </w:tcBorders>
            <w:shd w:val="clear" w:color="auto" w:fill="auto"/>
            <w:vAlign w:val="center"/>
            <w:hideMark/>
          </w:tcPr>
          <w:p w14:paraId="3F53C976"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2024 год</w:t>
            </w:r>
          </w:p>
        </w:tc>
        <w:tc>
          <w:tcPr>
            <w:tcW w:w="992" w:type="dxa"/>
            <w:tcBorders>
              <w:top w:val="nil"/>
              <w:left w:val="single" w:sz="4" w:space="0" w:color="auto"/>
              <w:right w:val="single" w:sz="4" w:space="0" w:color="auto"/>
            </w:tcBorders>
            <w:shd w:val="clear" w:color="auto" w:fill="auto"/>
            <w:vAlign w:val="center"/>
            <w:hideMark/>
          </w:tcPr>
          <w:p w14:paraId="46964F0F"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в том числе:</w:t>
            </w:r>
          </w:p>
          <w:p w14:paraId="0C6498A6" w14:textId="0F63DAFA"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Областной бюджет</w:t>
            </w:r>
          </w:p>
        </w:tc>
        <w:tc>
          <w:tcPr>
            <w:tcW w:w="985" w:type="dxa"/>
            <w:tcBorders>
              <w:top w:val="nil"/>
              <w:left w:val="single" w:sz="4" w:space="0" w:color="auto"/>
              <w:right w:val="single" w:sz="4" w:space="0" w:color="auto"/>
            </w:tcBorders>
            <w:shd w:val="clear" w:color="auto" w:fill="auto"/>
            <w:vAlign w:val="center"/>
            <w:hideMark/>
          </w:tcPr>
          <w:p w14:paraId="0A40D78C"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2025 год</w:t>
            </w:r>
          </w:p>
        </w:tc>
        <w:tc>
          <w:tcPr>
            <w:tcW w:w="1131" w:type="dxa"/>
            <w:tcBorders>
              <w:top w:val="nil"/>
              <w:left w:val="single" w:sz="4" w:space="0" w:color="auto"/>
              <w:right w:val="single" w:sz="4" w:space="0" w:color="auto"/>
            </w:tcBorders>
            <w:shd w:val="clear" w:color="auto" w:fill="auto"/>
            <w:vAlign w:val="center"/>
            <w:hideMark/>
          </w:tcPr>
          <w:p w14:paraId="4C8E25BD" w14:textId="60F8FE9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2026 год </w:t>
            </w:r>
          </w:p>
        </w:tc>
      </w:tr>
      <w:tr w:rsidR="00CD710E" w:rsidRPr="00CD710E" w14:paraId="1E99F83D" w14:textId="77777777" w:rsidTr="00CD710E">
        <w:trPr>
          <w:gridAfter w:val="1"/>
          <w:wAfter w:w="236" w:type="dxa"/>
          <w:trHeight w:val="323"/>
        </w:trPr>
        <w:tc>
          <w:tcPr>
            <w:tcW w:w="1570" w:type="dxa"/>
            <w:vMerge/>
            <w:tcBorders>
              <w:top w:val="single" w:sz="4" w:space="0" w:color="auto"/>
              <w:left w:val="single" w:sz="4" w:space="0" w:color="auto"/>
              <w:bottom w:val="single" w:sz="4" w:space="0" w:color="auto"/>
              <w:right w:val="single" w:sz="4" w:space="0" w:color="auto"/>
            </w:tcBorders>
            <w:vAlign w:val="center"/>
            <w:hideMark/>
          </w:tcPr>
          <w:p w14:paraId="3EE1F9A7"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7E335940"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2F3E76F"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202587A"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F092148"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950" w:type="dxa"/>
            <w:vMerge/>
            <w:tcBorders>
              <w:top w:val="nil"/>
              <w:left w:val="single" w:sz="4" w:space="0" w:color="auto"/>
              <w:bottom w:val="single" w:sz="4" w:space="0" w:color="auto"/>
              <w:right w:val="single" w:sz="4" w:space="0" w:color="auto"/>
            </w:tcBorders>
            <w:vAlign w:val="center"/>
            <w:hideMark/>
          </w:tcPr>
          <w:p w14:paraId="3C4E7C48"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14:paraId="2A02A7AE"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2024</w:t>
            </w:r>
          </w:p>
        </w:tc>
        <w:tc>
          <w:tcPr>
            <w:tcW w:w="641" w:type="dxa"/>
            <w:gridSpan w:val="2"/>
            <w:tcBorders>
              <w:top w:val="nil"/>
              <w:left w:val="single" w:sz="4" w:space="0" w:color="auto"/>
              <w:bottom w:val="single" w:sz="4" w:space="0" w:color="auto"/>
              <w:right w:val="single" w:sz="4" w:space="0" w:color="auto"/>
            </w:tcBorders>
            <w:shd w:val="clear" w:color="auto" w:fill="auto"/>
            <w:vAlign w:val="center"/>
            <w:hideMark/>
          </w:tcPr>
          <w:p w14:paraId="42E789A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2025 год</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799153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2026 год</w:t>
            </w:r>
          </w:p>
        </w:tc>
        <w:tc>
          <w:tcPr>
            <w:tcW w:w="993" w:type="dxa"/>
            <w:tcBorders>
              <w:left w:val="single" w:sz="4" w:space="0" w:color="auto"/>
              <w:right w:val="single" w:sz="4" w:space="0" w:color="auto"/>
            </w:tcBorders>
            <w:vAlign w:val="center"/>
            <w:hideMark/>
          </w:tcPr>
          <w:p w14:paraId="56D01D13"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992" w:type="dxa"/>
            <w:tcBorders>
              <w:left w:val="single" w:sz="4" w:space="0" w:color="auto"/>
              <w:right w:val="single" w:sz="4" w:space="0" w:color="auto"/>
            </w:tcBorders>
            <w:vAlign w:val="center"/>
            <w:hideMark/>
          </w:tcPr>
          <w:p w14:paraId="08F834ED" w14:textId="67EE9350"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p>
        </w:tc>
        <w:tc>
          <w:tcPr>
            <w:tcW w:w="985" w:type="dxa"/>
            <w:tcBorders>
              <w:left w:val="single" w:sz="4" w:space="0" w:color="auto"/>
              <w:right w:val="single" w:sz="4" w:space="0" w:color="auto"/>
            </w:tcBorders>
            <w:vAlign w:val="center"/>
            <w:hideMark/>
          </w:tcPr>
          <w:p w14:paraId="35132577"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131" w:type="dxa"/>
            <w:tcBorders>
              <w:left w:val="single" w:sz="4" w:space="0" w:color="auto"/>
              <w:right w:val="single" w:sz="4" w:space="0" w:color="auto"/>
            </w:tcBorders>
            <w:vAlign w:val="center"/>
            <w:hideMark/>
          </w:tcPr>
          <w:p w14:paraId="6B2C53DB"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r>
      <w:tr w:rsidR="00CD710E" w:rsidRPr="00CD710E" w14:paraId="2E119464" w14:textId="77777777" w:rsidTr="00CD710E">
        <w:trPr>
          <w:gridAfter w:val="1"/>
          <w:wAfter w:w="236" w:type="dxa"/>
          <w:trHeight w:val="544"/>
        </w:trPr>
        <w:tc>
          <w:tcPr>
            <w:tcW w:w="1570" w:type="dxa"/>
            <w:vMerge/>
            <w:tcBorders>
              <w:top w:val="single" w:sz="4" w:space="0" w:color="auto"/>
              <w:left w:val="single" w:sz="4" w:space="0" w:color="auto"/>
              <w:bottom w:val="single" w:sz="4" w:space="0" w:color="auto"/>
              <w:right w:val="single" w:sz="4" w:space="0" w:color="auto"/>
            </w:tcBorders>
            <w:vAlign w:val="center"/>
            <w:hideMark/>
          </w:tcPr>
          <w:p w14:paraId="13D5036C"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6DF0EFBE"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F2A3DFD"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298F764"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157810E"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950" w:type="dxa"/>
            <w:vMerge/>
            <w:tcBorders>
              <w:top w:val="nil"/>
              <w:left w:val="single" w:sz="4" w:space="0" w:color="auto"/>
              <w:bottom w:val="single" w:sz="4" w:space="0" w:color="auto"/>
              <w:right w:val="single" w:sz="4" w:space="0" w:color="auto"/>
            </w:tcBorders>
            <w:vAlign w:val="center"/>
            <w:hideMark/>
          </w:tcPr>
          <w:p w14:paraId="74FEEC18"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176" w:type="dxa"/>
            <w:tcBorders>
              <w:top w:val="nil"/>
              <w:left w:val="nil"/>
              <w:bottom w:val="single" w:sz="4" w:space="0" w:color="auto"/>
              <w:right w:val="single" w:sz="4" w:space="0" w:color="auto"/>
            </w:tcBorders>
            <w:shd w:val="clear" w:color="auto" w:fill="auto"/>
            <w:vAlign w:val="center"/>
            <w:hideMark/>
          </w:tcPr>
          <w:p w14:paraId="72B45824"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Плановое значение</w:t>
            </w:r>
          </w:p>
        </w:tc>
        <w:tc>
          <w:tcPr>
            <w:tcW w:w="1276" w:type="dxa"/>
            <w:tcBorders>
              <w:top w:val="nil"/>
              <w:left w:val="nil"/>
              <w:bottom w:val="single" w:sz="4" w:space="0" w:color="auto"/>
              <w:right w:val="single" w:sz="4" w:space="0" w:color="auto"/>
            </w:tcBorders>
            <w:shd w:val="clear" w:color="auto" w:fill="auto"/>
            <w:vAlign w:val="center"/>
            <w:hideMark/>
          </w:tcPr>
          <w:p w14:paraId="0BA64E00"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Срок реализации</w:t>
            </w:r>
          </w:p>
        </w:tc>
        <w:tc>
          <w:tcPr>
            <w:tcW w:w="641" w:type="dxa"/>
            <w:gridSpan w:val="2"/>
            <w:tcBorders>
              <w:top w:val="nil"/>
              <w:left w:val="single" w:sz="4" w:space="0" w:color="auto"/>
              <w:bottom w:val="single" w:sz="4" w:space="0" w:color="auto"/>
              <w:right w:val="single" w:sz="4" w:space="0" w:color="auto"/>
            </w:tcBorders>
            <w:vAlign w:val="center"/>
            <w:hideMark/>
          </w:tcPr>
          <w:p w14:paraId="060AFF4A"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776" w:type="dxa"/>
            <w:gridSpan w:val="2"/>
            <w:tcBorders>
              <w:top w:val="nil"/>
              <w:left w:val="single" w:sz="4" w:space="0" w:color="auto"/>
              <w:bottom w:val="single" w:sz="4" w:space="0" w:color="auto"/>
              <w:right w:val="single" w:sz="4" w:space="0" w:color="auto"/>
            </w:tcBorders>
            <w:vAlign w:val="center"/>
            <w:hideMark/>
          </w:tcPr>
          <w:p w14:paraId="6EF07094"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993" w:type="dxa"/>
            <w:tcBorders>
              <w:left w:val="single" w:sz="4" w:space="0" w:color="auto"/>
              <w:bottom w:val="single" w:sz="4" w:space="0" w:color="000000"/>
              <w:right w:val="single" w:sz="4" w:space="0" w:color="auto"/>
            </w:tcBorders>
            <w:vAlign w:val="center"/>
            <w:hideMark/>
          </w:tcPr>
          <w:p w14:paraId="191BCE89"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992" w:type="dxa"/>
            <w:tcBorders>
              <w:left w:val="single" w:sz="4" w:space="0" w:color="auto"/>
              <w:bottom w:val="single" w:sz="4" w:space="0" w:color="auto"/>
              <w:right w:val="single" w:sz="4" w:space="0" w:color="auto"/>
            </w:tcBorders>
            <w:shd w:val="clear" w:color="auto" w:fill="auto"/>
            <w:vAlign w:val="center"/>
            <w:hideMark/>
          </w:tcPr>
          <w:p w14:paraId="5ACF1F7B" w14:textId="66E57DB3"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p>
        </w:tc>
        <w:tc>
          <w:tcPr>
            <w:tcW w:w="985" w:type="dxa"/>
            <w:tcBorders>
              <w:left w:val="single" w:sz="4" w:space="0" w:color="auto"/>
              <w:bottom w:val="single" w:sz="4" w:space="0" w:color="000000"/>
              <w:right w:val="single" w:sz="4" w:space="0" w:color="auto"/>
            </w:tcBorders>
            <w:vAlign w:val="center"/>
            <w:hideMark/>
          </w:tcPr>
          <w:p w14:paraId="56F796FC"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c>
          <w:tcPr>
            <w:tcW w:w="1131" w:type="dxa"/>
            <w:tcBorders>
              <w:left w:val="single" w:sz="4" w:space="0" w:color="auto"/>
              <w:bottom w:val="single" w:sz="4" w:space="0" w:color="000000"/>
              <w:right w:val="single" w:sz="4" w:space="0" w:color="auto"/>
            </w:tcBorders>
            <w:vAlign w:val="center"/>
            <w:hideMark/>
          </w:tcPr>
          <w:p w14:paraId="7F42505A"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p>
        </w:tc>
      </w:tr>
      <w:tr w:rsidR="00CD710E" w:rsidRPr="00CD710E" w14:paraId="6E1C5BC8" w14:textId="77777777" w:rsidTr="00CD710E">
        <w:trPr>
          <w:gridAfter w:val="1"/>
          <w:wAfter w:w="236" w:type="dxa"/>
          <w:trHeight w:val="37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7376985E"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w:t>
            </w:r>
          </w:p>
        </w:tc>
        <w:tc>
          <w:tcPr>
            <w:tcW w:w="838" w:type="dxa"/>
            <w:tcBorders>
              <w:top w:val="nil"/>
              <w:left w:val="nil"/>
              <w:bottom w:val="single" w:sz="4" w:space="0" w:color="auto"/>
              <w:right w:val="single" w:sz="4" w:space="0" w:color="auto"/>
            </w:tcBorders>
            <w:shd w:val="clear" w:color="auto" w:fill="auto"/>
            <w:vAlign w:val="center"/>
            <w:hideMark/>
          </w:tcPr>
          <w:p w14:paraId="27C03866"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14:paraId="14406A6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3</w:t>
            </w:r>
          </w:p>
        </w:tc>
        <w:tc>
          <w:tcPr>
            <w:tcW w:w="1551" w:type="dxa"/>
            <w:tcBorders>
              <w:top w:val="nil"/>
              <w:left w:val="nil"/>
              <w:bottom w:val="single" w:sz="4" w:space="0" w:color="auto"/>
              <w:right w:val="single" w:sz="4" w:space="0" w:color="auto"/>
            </w:tcBorders>
            <w:shd w:val="clear" w:color="auto" w:fill="auto"/>
            <w:vAlign w:val="center"/>
            <w:hideMark/>
          </w:tcPr>
          <w:p w14:paraId="063F1152"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3C881BBB"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5</w:t>
            </w:r>
          </w:p>
        </w:tc>
        <w:tc>
          <w:tcPr>
            <w:tcW w:w="950" w:type="dxa"/>
            <w:tcBorders>
              <w:top w:val="nil"/>
              <w:left w:val="nil"/>
              <w:bottom w:val="single" w:sz="4" w:space="0" w:color="auto"/>
              <w:right w:val="single" w:sz="4" w:space="0" w:color="auto"/>
            </w:tcBorders>
            <w:shd w:val="clear" w:color="auto" w:fill="auto"/>
            <w:vAlign w:val="center"/>
            <w:hideMark/>
          </w:tcPr>
          <w:p w14:paraId="4C9C9D77"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6</w:t>
            </w:r>
          </w:p>
        </w:tc>
        <w:tc>
          <w:tcPr>
            <w:tcW w:w="1176" w:type="dxa"/>
            <w:tcBorders>
              <w:top w:val="nil"/>
              <w:left w:val="nil"/>
              <w:bottom w:val="single" w:sz="4" w:space="0" w:color="auto"/>
              <w:right w:val="single" w:sz="4" w:space="0" w:color="auto"/>
            </w:tcBorders>
            <w:shd w:val="clear" w:color="auto" w:fill="auto"/>
            <w:vAlign w:val="center"/>
            <w:hideMark/>
          </w:tcPr>
          <w:p w14:paraId="2F51B17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6C126797"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8</w:t>
            </w:r>
          </w:p>
        </w:tc>
        <w:tc>
          <w:tcPr>
            <w:tcW w:w="641" w:type="dxa"/>
            <w:gridSpan w:val="2"/>
            <w:tcBorders>
              <w:top w:val="nil"/>
              <w:left w:val="nil"/>
              <w:bottom w:val="single" w:sz="4" w:space="0" w:color="auto"/>
              <w:right w:val="single" w:sz="4" w:space="0" w:color="auto"/>
            </w:tcBorders>
            <w:shd w:val="clear" w:color="auto" w:fill="auto"/>
            <w:vAlign w:val="center"/>
            <w:hideMark/>
          </w:tcPr>
          <w:p w14:paraId="191CF6A2"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9</w:t>
            </w:r>
          </w:p>
        </w:tc>
        <w:tc>
          <w:tcPr>
            <w:tcW w:w="776" w:type="dxa"/>
            <w:gridSpan w:val="2"/>
            <w:tcBorders>
              <w:top w:val="nil"/>
              <w:left w:val="nil"/>
              <w:bottom w:val="single" w:sz="4" w:space="0" w:color="auto"/>
              <w:right w:val="single" w:sz="4" w:space="0" w:color="auto"/>
            </w:tcBorders>
            <w:shd w:val="clear" w:color="auto" w:fill="auto"/>
            <w:vAlign w:val="center"/>
            <w:hideMark/>
          </w:tcPr>
          <w:p w14:paraId="072E5230"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1713AACC"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14:paraId="688BFFC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14:paraId="5DE0E49D"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14</w:t>
            </w:r>
          </w:p>
        </w:tc>
        <w:tc>
          <w:tcPr>
            <w:tcW w:w="1131" w:type="dxa"/>
            <w:tcBorders>
              <w:top w:val="nil"/>
              <w:left w:val="nil"/>
              <w:bottom w:val="single" w:sz="4" w:space="0" w:color="auto"/>
              <w:right w:val="single" w:sz="4" w:space="0" w:color="auto"/>
            </w:tcBorders>
            <w:shd w:val="clear" w:color="auto" w:fill="auto"/>
            <w:vAlign w:val="center"/>
            <w:hideMark/>
          </w:tcPr>
          <w:p w14:paraId="7627C6B9"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15</w:t>
            </w:r>
          </w:p>
          <w:p w14:paraId="3877FC71" w14:textId="211D252C"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 </w:t>
            </w:r>
          </w:p>
        </w:tc>
      </w:tr>
      <w:tr w:rsidR="00CD710E" w:rsidRPr="00CD710E" w14:paraId="3A4DA58E" w14:textId="77777777" w:rsidTr="00CD710E">
        <w:trPr>
          <w:gridAfter w:val="1"/>
          <w:wAfter w:w="236" w:type="dxa"/>
          <w:trHeight w:val="509"/>
        </w:trPr>
        <w:tc>
          <w:tcPr>
            <w:tcW w:w="1570" w:type="dxa"/>
            <w:vMerge w:val="restart"/>
            <w:tcBorders>
              <w:top w:val="nil"/>
              <w:left w:val="single" w:sz="4" w:space="0" w:color="auto"/>
              <w:bottom w:val="single" w:sz="4" w:space="0" w:color="auto"/>
              <w:right w:val="single" w:sz="4" w:space="0" w:color="auto"/>
            </w:tcBorders>
            <w:shd w:val="clear" w:color="auto" w:fill="auto"/>
            <w:vAlign w:val="center"/>
            <w:hideMark/>
          </w:tcPr>
          <w:p w14:paraId="50F9F49A"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202995FC"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766B9672"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551" w:type="dxa"/>
            <w:vMerge w:val="restart"/>
            <w:tcBorders>
              <w:top w:val="nil"/>
              <w:left w:val="single" w:sz="4" w:space="0" w:color="auto"/>
              <w:bottom w:val="single" w:sz="4" w:space="0" w:color="auto"/>
              <w:right w:val="single" w:sz="4" w:space="0" w:color="auto"/>
            </w:tcBorders>
            <w:shd w:val="clear" w:color="auto" w:fill="auto"/>
            <w:hideMark/>
          </w:tcPr>
          <w:p w14:paraId="18779292"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Всего по программе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A7F5"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14:paraId="04BE2F55"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14:paraId="0F2A94BE"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F98EDB9"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6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E4D4F5"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7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CA937E"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F893678"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6096,850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DFB7070"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4894,717</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0215402C"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6277,900</w:t>
            </w:r>
          </w:p>
        </w:tc>
        <w:tc>
          <w:tcPr>
            <w:tcW w:w="1131" w:type="dxa"/>
            <w:vMerge w:val="restart"/>
            <w:tcBorders>
              <w:top w:val="nil"/>
              <w:left w:val="single" w:sz="4" w:space="0" w:color="auto"/>
              <w:right w:val="single" w:sz="4" w:space="0" w:color="auto"/>
            </w:tcBorders>
            <w:shd w:val="clear" w:color="auto" w:fill="auto"/>
            <w:vAlign w:val="center"/>
            <w:hideMark/>
          </w:tcPr>
          <w:p w14:paraId="62D5ACA8" w14:textId="34040026"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5930,000</w:t>
            </w:r>
          </w:p>
        </w:tc>
      </w:tr>
      <w:tr w:rsidR="00CD710E" w:rsidRPr="00CD710E" w14:paraId="747BA029" w14:textId="77777777" w:rsidTr="00CD710E">
        <w:trPr>
          <w:trHeight w:val="480"/>
        </w:trPr>
        <w:tc>
          <w:tcPr>
            <w:tcW w:w="1570" w:type="dxa"/>
            <w:vMerge/>
            <w:tcBorders>
              <w:top w:val="nil"/>
              <w:left w:val="single" w:sz="4" w:space="0" w:color="auto"/>
              <w:bottom w:val="single" w:sz="4" w:space="0" w:color="auto"/>
              <w:right w:val="single" w:sz="4" w:space="0" w:color="auto"/>
            </w:tcBorders>
            <w:vAlign w:val="center"/>
            <w:hideMark/>
          </w:tcPr>
          <w:p w14:paraId="4FD4FECB"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838" w:type="dxa"/>
            <w:vMerge/>
            <w:tcBorders>
              <w:top w:val="nil"/>
              <w:left w:val="single" w:sz="4" w:space="0" w:color="auto"/>
              <w:bottom w:val="single" w:sz="4" w:space="0" w:color="auto"/>
              <w:right w:val="single" w:sz="4" w:space="0" w:color="auto"/>
            </w:tcBorders>
            <w:vAlign w:val="center"/>
            <w:hideMark/>
          </w:tcPr>
          <w:p w14:paraId="393F9327"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14:paraId="56FD1E1A"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551" w:type="dxa"/>
            <w:vMerge/>
            <w:tcBorders>
              <w:top w:val="nil"/>
              <w:left w:val="single" w:sz="4" w:space="0" w:color="auto"/>
              <w:bottom w:val="single" w:sz="4" w:space="0" w:color="auto"/>
              <w:right w:val="single" w:sz="4" w:space="0" w:color="auto"/>
            </w:tcBorders>
            <w:vAlign w:val="center"/>
            <w:hideMark/>
          </w:tcPr>
          <w:p w14:paraId="4778AA9B"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B35CA02"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50" w:type="dxa"/>
            <w:vMerge/>
            <w:tcBorders>
              <w:top w:val="nil"/>
              <w:left w:val="single" w:sz="4" w:space="0" w:color="auto"/>
              <w:bottom w:val="single" w:sz="4" w:space="0" w:color="auto"/>
              <w:right w:val="single" w:sz="4" w:space="0" w:color="auto"/>
            </w:tcBorders>
            <w:vAlign w:val="center"/>
            <w:hideMark/>
          </w:tcPr>
          <w:p w14:paraId="5993966D"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14:paraId="0DFEBC6D"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08F5980"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641" w:type="dxa"/>
            <w:gridSpan w:val="2"/>
            <w:vMerge/>
            <w:tcBorders>
              <w:top w:val="nil"/>
              <w:left w:val="single" w:sz="4" w:space="0" w:color="auto"/>
              <w:bottom w:val="single" w:sz="4" w:space="0" w:color="auto"/>
              <w:right w:val="single" w:sz="4" w:space="0" w:color="auto"/>
            </w:tcBorders>
            <w:vAlign w:val="center"/>
            <w:hideMark/>
          </w:tcPr>
          <w:p w14:paraId="166923F2"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776" w:type="dxa"/>
            <w:gridSpan w:val="2"/>
            <w:vMerge/>
            <w:tcBorders>
              <w:top w:val="nil"/>
              <w:left w:val="single" w:sz="4" w:space="0" w:color="auto"/>
              <w:bottom w:val="single" w:sz="4" w:space="0" w:color="auto"/>
              <w:right w:val="single" w:sz="4" w:space="0" w:color="auto"/>
            </w:tcBorders>
            <w:vAlign w:val="center"/>
            <w:hideMark/>
          </w:tcPr>
          <w:p w14:paraId="5A94C757"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18B04470"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3D3E472B"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85" w:type="dxa"/>
            <w:vMerge/>
            <w:tcBorders>
              <w:top w:val="nil"/>
              <w:left w:val="single" w:sz="4" w:space="0" w:color="auto"/>
              <w:bottom w:val="single" w:sz="4" w:space="0" w:color="auto"/>
              <w:right w:val="single" w:sz="4" w:space="0" w:color="auto"/>
            </w:tcBorders>
            <w:vAlign w:val="center"/>
            <w:hideMark/>
          </w:tcPr>
          <w:p w14:paraId="193D053B"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131" w:type="dxa"/>
            <w:vMerge/>
            <w:tcBorders>
              <w:left w:val="single" w:sz="4" w:space="0" w:color="auto"/>
              <w:right w:val="single" w:sz="4" w:space="0" w:color="auto"/>
            </w:tcBorders>
            <w:vAlign w:val="center"/>
            <w:hideMark/>
          </w:tcPr>
          <w:p w14:paraId="3D272AAC"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14:paraId="229CCD45"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r>
      <w:tr w:rsidR="00CD710E" w:rsidRPr="00CD710E" w14:paraId="6E0D4186" w14:textId="77777777" w:rsidTr="00CD710E">
        <w:trPr>
          <w:trHeight w:val="70"/>
        </w:trPr>
        <w:tc>
          <w:tcPr>
            <w:tcW w:w="1570" w:type="dxa"/>
            <w:vMerge/>
            <w:tcBorders>
              <w:top w:val="nil"/>
              <w:left w:val="single" w:sz="4" w:space="0" w:color="auto"/>
              <w:bottom w:val="single" w:sz="4" w:space="0" w:color="auto"/>
              <w:right w:val="single" w:sz="4" w:space="0" w:color="auto"/>
            </w:tcBorders>
            <w:vAlign w:val="center"/>
            <w:hideMark/>
          </w:tcPr>
          <w:p w14:paraId="45BC4BC4"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838" w:type="dxa"/>
            <w:vMerge/>
            <w:tcBorders>
              <w:top w:val="nil"/>
              <w:left w:val="single" w:sz="4" w:space="0" w:color="auto"/>
              <w:bottom w:val="single" w:sz="4" w:space="0" w:color="auto"/>
              <w:right w:val="single" w:sz="4" w:space="0" w:color="auto"/>
            </w:tcBorders>
            <w:vAlign w:val="center"/>
            <w:hideMark/>
          </w:tcPr>
          <w:p w14:paraId="63B3763E"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14:paraId="76CC12C5"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551" w:type="dxa"/>
            <w:vMerge/>
            <w:tcBorders>
              <w:top w:val="nil"/>
              <w:left w:val="single" w:sz="4" w:space="0" w:color="auto"/>
              <w:bottom w:val="single" w:sz="4" w:space="0" w:color="auto"/>
              <w:right w:val="single" w:sz="4" w:space="0" w:color="auto"/>
            </w:tcBorders>
            <w:vAlign w:val="center"/>
            <w:hideMark/>
          </w:tcPr>
          <w:p w14:paraId="0DF8FF23"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460A707"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50" w:type="dxa"/>
            <w:vMerge/>
            <w:tcBorders>
              <w:top w:val="nil"/>
              <w:left w:val="single" w:sz="4" w:space="0" w:color="auto"/>
              <w:bottom w:val="single" w:sz="4" w:space="0" w:color="auto"/>
              <w:right w:val="single" w:sz="4" w:space="0" w:color="auto"/>
            </w:tcBorders>
            <w:vAlign w:val="center"/>
            <w:hideMark/>
          </w:tcPr>
          <w:p w14:paraId="2AF46BB2"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14:paraId="7DD44F52"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4F3FDD1"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641" w:type="dxa"/>
            <w:gridSpan w:val="2"/>
            <w:vMerge/>
            <w:tcBorders>
              <w:top w:val="nil"/>
              <w:left w:val="single" w:sz="4" w:space="0" w:color="auto"/>
              <w:bottom w:val="single" w:sz="4" w:space="0" w:color="auto"/>
              <w:right w:val="single" w:sz="4" w:space="0" w:color="auto"/>
            </w:tcBorders>
            <w:vAlign w:val="center"/>
            <w:hideMark/>
          </w:tcPr>
          <w:p w14:paraId="2F5D0CAD"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776" w:type="dxa"/>
            <w:gridSpan w:val="2"/>
            <w:vMerge/>
            <w:tcBorders>
              <w:top w:val="nil"/>
              <w:left w:val="single" w:sz="4" w:space="0" w:color="auto"/>
              <w:bottom w:val="single" w:sz="4" w:space="0" w:color="auto"/>
              <w:right w:val="single" w:sz="4" w:space="0" w:color="auto"/>
            </w:tcBorders>
            <w:vAlign w:val="center"/>
            <w:hideMark/>
          </w:tcPr>
          <w:p w14:paraId="1FBC02D8"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0AC5E294"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6491ED87"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985" w:type="dxa"/>
            <w:vMerge/>
            <w:tcBorders>
              <w:top w:val="nil"/>
              <w:left w:val="single" w:sz="4" w:space="0" w:color="auto"/>
              <w:bottom w:val="single" w:sz="4" w:space="0" w:color="auto"/>
              <w:right w:val="single" w:sz="4" w:space="0" w:color="auto"/>
            </w:tcBorders>
            <w:vAlign w:val="center"/>
            <w:hideMark/>
          </w:tcPr>
          <w:p w14:paraId="4D5242DD"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1131" w:type="dxa"/>
            <w:vMerge/>
            <w:tcBorders>
              <w:left w:val="single" w:sz="4" w:space="0" w:color="auto"/>
              <w:bottom w:val="single" w:sz="4" w:space="0" w:color="auto"/>
              <w:right w:val="single" w:sz="4" w:space="0" w:color="auto"/>
            </w:tcBorders>
            <w:vAlign w:val="center"/>
            <w:hideMark/>
          </w:tcPr>
          <w:p w14:paraId="79DC3EB4"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14:paraId="115E69CB"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1C6085EF" w14:textId="77777777" w:rsidTr="00CD710E">
        <w:trPr>
          <w:trHeight w:val="1140"/>
        </w:trPr>
        <w:tc>
          <w:tcPr>
            <w:tcW w:w="1570" w:type="dxa"/>
            <w:tcBorders>
              <w:top w:val="nil"/>
              <w:left w:val="single" w:sz="4" w:space="0" w:color="auto"/>
              <w:bottom w:val="single" w:sz="4" w:space="0" w:color="auto"/>
              <w:right w:val="single" w:sz="4" w:space="0" w:color="auto"/>
            </w:tcBorders>
            <w:shd w:val="clear" w:color="000000" w:fill="9BC2E6"/>
            <w:vAlign w:val="center"/>
            <w:hideMark/>
          </w:tcPr>
          <w:p w14:paraId="0D97950A"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01</w:t>
            </w:r>
          </w:p>
        </w:tc>
        <w:tc>
          <w:tcPr>
            <w:tcW w:w="838" w:type="dxa"/>
            <w:tcBorders>
              <w:top w:val="nil"/>
              <w:left w:val="nil"/>
              <w:bottom w:val="single" w:sz="4" w:space="0" w:color="auto"/>
              <w:right w:val="single" w:sz="4" w:space="0" w:color="auto"/>
            </w:tcBorders>
            <w:shd w:val="clear" w:color="000000" w:fill="9BC2E6"/>
            <w:vAlign w:val="center"/>
            <w:hideMark/>
          </w:tcPr>
          <w:p w14:paraId="0B3D4EB8"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420" w:type="dxa"/>
            <w:tcBorders>
              <w:top w:val="nil"/>
              <w:left w:val="nil"/>
              <w:bottom w:val="single" w:sz="4" w:space="0" w:color="auto"/>
              <w:right w:val="single" w:sz="4" w:space="0" w:color="auto"/>
            </w:tcBorders>
            <w:shd w:val="clear" w:color="000000" w:fill="9BC2E6"/>
            <w:vAlign w:val="center"/>
            <w:hideMark/>
          </w:tcPr>
          <w:p w14:paraId="4A019128"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551" w:type="dxa"/>
            <w:tcBorders>
              <w:top w:val="nil"/>
              <w:left w:val="nil"/>
              <w:bottom w:val="single" w:sz="4" w:space="0" w:color="auto"/>
              <w:right w:val="single" w:sz="4" w:space="0" w:color="auto"/>
            </w:tcBorders>
            <w:shd w:val="clear" w:color="000000" w:fill="9BC2E6"/>
            <w:hideMark/>
          </w:tcPr>
          <w:p w14:paraId="392A7ABB"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Социальная поддержка молодых семей</w:t>
            </w:r>
          </w:p>
        </w:tc>
        <w:tc>
          <w:tcPr>
            <w:tcW w:w="1559" w:type="dxa"/>
            <w:tcBorders>
              <w:top w:val="nil"/>
              <w:left w:val="nil"/>
              <w:bottom w:val="single" w:sz="4" w:space="0" w:color="auto"/>
              <w:right w:val="single" w:sz="4" w:space="0" w:color="auto"/>
            </w:tcBorders>
            <w:shd w:val="clear" w:color="000000" w:fill="9BC2E6"/>
            <w:hideMark/>
          </w:tcPr>
          <w:p w14:paraId="2DB3318D"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Количество молодых семей, получивших социальную выплату</w:t>
            </w:r>
          </w:p>
        </w:tc>
        <w:tc>
          <w:tcPr>
            <w:tcW w:w="950" w:type="dxa"/>
            <w:tcBorders>
              <w:top w:val="nil"/>
              <w:left w:val="nil"/>
              <w:bottom w:val="single" w:sz="4" w:space="0" w:color="auto"/>
              <w:right w:val="single" w:sz="4" w:space="0" w:color="auto"/>
            </w:tcBorders>
            <w:shd w:val="clear" w:color="000000" w:fill="9BC2E6"/>
            <w:noWrap/>
            <w:vAlign w:val="center"/>
            <w:hideMark/>
          </w:tcPr>
          <w:p w14:paraId="4E80AAFD"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Чел.</w:t>
            </w:r>
          </w:p>
        </w:tc>
        <w:tc>
          <w:tcPr>
            <w:tcW w:w="1176" w:type="dxa"/>
            <w:tcBorders>
              <w:top w:val="nil"/>
              <w:left w:val="nil"/>
              <w:bottom w:val="single" w:sz="4" w:space="0" w:color="auto"/>
              <w:right w:val="single" w:sz="4" w:space="0" w:color="auto"/>
            </w:tcBorders>
            <w:shd w:val="clear" w:color="000000" w:fill="9BC2E6"/>
            <w:vAlign w:val="center"/>
            <w:hideMark/>
          </w:tcPr>
          <w:p w14:paraId="392C91AA"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000000" w:fill="9BC2E6"/>
            <w:vAlign w:val="center"/>
            <w:hideMark/>
          </w:tcPr>
          <w:p w14:paraId="7DDCF3DB"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641" w:type="dxa"/>
            <w:gridSpan w:val="2"/>
            <w:tcBorders>
              <w:top w:val="nil"/>
              <w:left w:val="nil"/>
              <w:bottom w:val="single" w:sz="4" w:space="0" w:color="auto"/>
              <w:right w:val="single" w:sz="4" w:space="0" w:color="auto"/>
            </w:tcBorders>
            <w:shd w:val="clear" w:color="000000" w:fill="9BC2E6"/>
            <w:vAlign w:val="center"/>
            <w:hideMark/>
          </w:tcPr>
          <w:p w14:paraId="2084153E"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4</w:t>
            </w:r>
          </w:p>
        </w:tc>
        <w:tc>
          <w:tcPr>
            <w:tcW w:w="776" w:type="dxa"/>
            <w:gridSpan w:val="2"/>
            <w:tcBorders>
              <w:top w:val="nil"/>
              <w:left w:val="nil"/>
              <w:bottom w:val="single" w:sz="4" w:space="0" w:color="auto"/>
              <w:right w:val="single" w:sz="4" w:space="0" w:color="auto"/>
            </w:tcBorders>
            <w:shd w:val="clear" w:color="000000" w:fill="9BC2E6"/>
            <w:vAlign w:val="center"/>
            <w:hideMark/>
          </w:tcPr>
          <w:p w14:paraId="062FA898"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4</w:t>
            </w:r>
          </w:p>
        </w:tc>
        <w:tc>
          <w:tcPr>
            <w:tcW w:w="993" w:type="dxa"/>
            <w:tcBorders>
              <w:top w:val="nil"/>
              <w:left w:val="nil"/>
              <w:bottom w:val="single" w:sz="4" w:space="0" w:color="auto"/>
              <w:right w:val="single" w:sz="4" w:space="0" w:color="auto"/>
            </w:tcBorders>
            <w:shd w:val="clear" w:color="000000" w:fill="9BC2E6"/>
            <w:vAlign w:val="center"/>
            <w:hideMark/>
          </w:tcPr>
          <w:p w14:paraId="6D63841E"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6021,850</w:t>
            </w:r>
          </w:p>
        </w:tc>
        <w:tc>
          <w:tcPr>
            <w:tcW w:w="992" w:type="dxa"/>
            <w:tcBorders>
              <w:top w:val="nil"/>
              <w:left w:val="nil"/>
              <w:bottom w:val="single" w:sz="4" w:space="0" w:color="auto"/>
              <w:right w:val="single" w:sz="4" w:space="0" w:color="auto"/>
            </w:tcBorders>
            <w:shd w:val="clear" w:color="000000" w:fill="9BC2E6"/>
            <w:vAlign w:val="center"/>
            <w:hideMark/>
          </w:tcPr>
          <w:p w14:paraId="1DD055E2"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4819,717</w:t>
            </w:r>
          </w:p>
        </w:tc>
        <w:tc>
          <w:tcPr>
            <w:tcW w:w="985" w:type="dxa"/>
            <w:tcBorders>
              <w:top w:val="nil"/>
              <w:left w:val="nil"/>
              <w:bottom w:val="single" w:sz="4" w:space="0" w:color="auto"/>
              <w:right w:val="single" w:sz="4" w:space="0" w:color="auto"/>
            </w:tcBorders>
            <w:shd w:val="clear" w:color="000000" w:fill="9BC2E6"/>
            <w:vAlign w:val="center"/>
            <w:hideMark/>
          </w:tcPr>
          <w:p w14:paraId="5C7B70A1"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6202,900</w:t>
            </w:r>
          </w:p>
        </w:tc>
        <w:tc>
          <w:tcPr>
            <w:tcW w:w="1131" w:type="dxa"/>
            <w:tcBorders>
              <w:top w:val="nil"/>
              <w:left w:val="nil"/>
              <w:bottom w:val="single" w:sz="4" w:space="0" w:color="auto"/>
              <w:right w:val="single" w:sz="4" w:space="0" w:color="auto"/>
            </w:tcBorders>
            <w:shd w:val="clear" w:color="000000" w:fill="9BC2E6"/>
            <w:vAlign w:val="center"/>
            <w:hideMark/>
          </w:tcPr>
          <w:p w14:paraId="439E05EB" w14:textId="79BCAC3C"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5930,000</w:t>
            </w:r>
          </w:p>
        </w:tc>
        <w:tc>
          <w:tcPr>
            <w:tcW w:w="236" w:type="dxa"/>
            <w:vAlign w:val="center"/>
            <w:hideMark/>
          </w:tcPr>
          <w:p w14:paraId="2055F339"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494FB2DD" w14:textId="77777777" w:rsidTr="00CD710E">
        <w:trPr>
          <w:trHeight w:val="272"/>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3DFEEC74"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01</w:t>
            </w:r>
          </w:p>
        </w:tc>
        <w:tc>
          <w:tcPr>
            <w:tcW w:w="838" w:type="dxa"/>
            <w:tcBorders>
              <w:top w:val="nil"/>
              <w:left w:val="nil"/>
              <w:bottom w:val="single" w:sz="4" w:space="0" w:color="auto"/>
              <w:right w:val="single" w:sz="4" w:space="0" w:color="auto"/>
            </w:tcBorders>
            <w:shd w:val="clear" w:color="auto" w:fill="auto"/>
            <w:vAlign w:val="center"/>
            <w:hideMark/>
          </w:tcPr>
          <w:p w14:paraId="77C1F4AE"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66D4AF8B"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МУ "ОСЗН СГО"</w:t>
            </w:r>
          </w:p>
        </w:tc>
        <w:tc>
          <w:tcPr>
            <w:tcW w:w="1551" w:type="dxa"/>
            <w:tcBorders>
              <w:top w:val="nil"/>
              <w:left w:val="nil"/>
              <w:bottom w:val="single" w:sz="4" w:space="0" w:color="auto"/>
              <w:right w:val="single" w:sz="4" w:space="0" w:color="auto"/>
            </w:tcBorders>
            <w:shd w:val="clear" w:color="auto" w:fill="auto"/>
            <w:hideMark/>
          </w:tcPr>
          <w:p w14:paraId="085F5CEA"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Ведение информационно-разъяснительной работы среди населения</w:t>
            </w:r>
          </w:p>
        </w:tc>
        <w:tc>
          <w:tcPr>
            <w:tcW w:w="1559" w:type="dxa"/>
            <w:tcBorders>
              <w:top w:val="nil"/>
              <w:left w:val="nil"/>
              <w:bottom w:val="nil"/>
              <w:right w:val="nil"/>
            </w:tcBorders>
            <w:shd w:val="clear" w:color="auto" w:fill="auto"/>
            <w:hideMark/>
          </w:tcPr>
          <w:p w14:paraId="4D7C2252"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 xml:space="preserve">Количество молодых семей, обратившихся за разъяснениями правил для участия в </w:t>
            </w:r>
            <w:r w:rsidRPr="00CD710E">
              <w:rPr>
                <w:rFonts w:ascii="Times New Roman" w:eastAsia="Times New Roman" w:hAnsi="Times New Roman" w:cs="Times New Roman"/>
                <w:color w:val="000000"/>
                <w:sz w:val="20"/>
                <w:szCs w:val="20"/>
                <w:lang w:eastAsia="ru-RU"/>
              </w:rPr>
              <w:lastRenderedPageBreak/>
              <w:t>программе</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E3D8F2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lastRenderedPageBreak/>
              <w:t>Чел.</w:t>
            </w:r>
          </w:p>
        </w:tc>
        <w:tc>
          <w:tcPr>
            <w:tcW w:w="1176" w:type="dxa"/>
            <w:tcBorders>
              <w:top w:val="nil"/>
              <w:left w:val="nil"/>
              <w:bottom w:val="single" w:sz="4" w:space="0" w:color="auto"/>
              <w:right w:val="single" w:sz="4" w:space="0" w:color="auto"/>
            </w:tcBorders>
            <w:shd w:val="clear" w:color="auto" w:fill="auto"/>
            <w:vAlign w:val="center"/>
            <w:hideMark/>
          </w:tcPr>
          <w:p w14:paraId="0AA9FCE7"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45</w:t>
            </w:r>
          </w:p>
        </w:tc>
        <w:tc>
          <w:tcPr>
            <w:tcW w:w="1276" w:type="dxa"/>
            <w:tcBorders>
              <w:top w:val="nil"/>
              <w:left w:val="nil"/>
              <w:bottom w:val="single" w:sz="4" w:space="0" w:color="auto"/>
              <w:right w:val="single" w:sz="4" w:space="0" w:color="auto"/>
            </w:tcBorders>
            <w:shd w:val="clear" w:color="auto" w:fill="auto"/>
            <w:vAlign w:val="center"/>
            <w:hideMark/>
          </w:tcPr>
          <w:p w14:paraId="3657D7B3"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декабрь        2024 г.</w:t>
            </w:r>
          </w:p>
        </w:tc>
        <w:tc>
          <w:tcPr>
            <w:tcW w:w="641" w:type="dxa"/>
            <w:gridSpan w:val="2"/>
            <w:tcBorders>
              <w:top w:val="nil"/>
              <w:left w:val="nil"/>
              <w:bottom w:val="single" w:sz="4" w:space="0" w:color="auto"/>
              <w:right w:val="single" w:sz="4" w:space="0" w:color="auto"/>
            </w:tcBorders>
            <w:shd w:val="clear" w:color="auto" w:fill="auto"/>
            <w:vAlign w:val="center"/>
            <w:hideMark/>
          </w:tcPr>
          <w:p w14:paraId="62FAC731"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45</w:t>
            </w:r>
          </w:p>
        </w:tc>
        <w:tc>
          <w:tcPr>
            <w:tcW w:w="776" w:type="dxa"/>
            <w:gridSpan w:val="2"/>
            <w:tcBorders>
              <w:top w:val="nil"/>
              <w:left w:val="nil"/>
              <w:bottom w:val="single" w:sz="4" w:space="0" w:color="auto"/>
              <w:right w:val="single" w:sz="4" w:space="0" w:color="auto"/>
            </w:tcBorders>
            <w:shd w:val="clear" w:color="auto" w:fill="auto"/>
            <w:vAlign w:val="center"/>
            <w:hideMark/>
          </w:tcPr>
          <w:p w14:paraId="49B8827C"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14:paraId="4672A72A"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14:paraId="3783C11D"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14:paraId="54943A9E"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1131" w:type="dxa"/>
            <w:tcBorders>
              <w:top w:val="nil"/>
              <w:left w:val="nil"/>
              <w:bottom w:val="single" w:sz="4" w:space="0" w:color="auto"/>
              <w:right w:val="single" w:sz="4" w:space="0" w:color="auto"/>
            </w:tcBorders>
            <w:shd w:val="clear" w:color="auto" w:fill="auto"/>
            <w:vAlign w:val="center"/>
            <w:hideMark/>
          </w:tcPr>
          <w:p w14:paraId="03502B8A" w14:textId="6964692D"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236" w:type="dxa"/>
            <w:vAlign w:val="center"/>
            <w:hideMark/>
          </w:tcPr>
          <w:p w14:paraId="35A3004F"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79A86C05" w14:textId="77777777" w:rsidTr="00CD710E">
        <w:trPr>
          <w:trHeight w:val="217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118DA2CD"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01</w:t>
            </w:r>
          </w:p>
        </w:tc>
        <w:tc>
          <w:tcPr>
            <w:tcW w:w="838" w:type="dxa"/>
            <w:tcBorders>
              <w:top w:val="nil"/>
              <w:left w:val="nil"/>
              <w:bottom w:val="single" w:sz="4" w:space="0" w:color="auto"/>
              <w:right w:val="single" w:sz="4" w:space="0" w:color="auto"/>
            </w:tcBorders>
            <w:shd w:val="clear" w:color="auto" w:fill="auto"/>
            <w:vAlign w:val="center"/>
            <w:hideMark/>
          </w:tcPr>
          <w:p w14:paraId="01AB5623"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25143104"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МУ "ОСЗН СГО"</w:t>
            </w:r>
          </w:p>
        </w:tc>
        <w:tc>
          <w:tcPr>
            <w:tcW w:w="1551" w:type="dxa"/>
            <w:tcBorders>
              <w:top w:val="nil"/>
              <w:left w:val="nil"/>
              <w:bottom w:val="single" w:sz="4" w:space="0" w:color="auto"/>
              <w:right w:val="single" w:sz="4" w:space="0" w:color="auto"/>
            </w:tcBorders>
            <w:shd w:val="clear" w:color="auto" w:fill="auto"/>
            <w:hideMark/>
          </w:tcPr>
          <w:p w14:paraId="12A9380E"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tc>
        <w:tc>
          <w:tcPr>
            <w:tcW w:w="1559" w:type="dxa"/>
            <w:tcBorders>
              <w:top w:val="single" w:sz="4" w:space="0" w:color="auto"/>
              <w:left w:val="nil"/>
              <w:bottom w:val="single" w:sz="4" w:space="0" w:color="auto"/>
              <w:right w:val="single" w:sz="4" w:space="0" w:color="auto"/>
            </w:tcBorders>
            <w:shd w:val="clear" w:color="auto" w:fill="auto"/>
            <w:hideMark/>
          </w:tcPr>
          <w:p w14:paraId="00D83427"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Количество молодых семей, подавших документы на участие в программе</w:t>
            </w:r>
          </w:p>
        </w:tc>
        <w:tc>
          <w:tcPr>
            <w:tcW w:w="950" w:type="dxa"/>
            <w:tcBorders>
              <w:top w:val="nil"/>
              <w:left w:val="nil"/>
              <w:bottom w:val="single" w:sz="4" w:space="0" w:color="auto"/>
              <w:right w:val="single" w:sz="4" w:space="0" w:color="auto"/>
            </w:tcBorders>
            <w:shd w:val="clear" w:color="auto" w:fill="auto"/>
            <w:noWrap/>
            <w:vAlign w:val="center"/>
            <w:hideMark/>
          </w:tcPr>
          <w:p w14:paraId="01555F17"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Чел.</w:t>
            </w:r>
          </w:p>
        </w:tc>
        <w:tc>
          <w:tcPr>
            <w:tcW w:w="1176" w:type="dxa"/>
            <w:tcBorders>
              <w:top w:val="nil"/>
              <w:left w:val="nil"/>
              <w:bottom w:val="single" w:sz="4" w:space="0" w:color="auto"/>
              <w:right w:val="single" w:sz="4" w:space="0" w:color="auto"/>
            </w:tcBorders>
            <w:shd w:val="clear" w:color="auto" w:fill="auto"/>
            <w:vAlign w:val="center"/>
            <w:hideMark/>
          </w:tcPr>
          <w:p w14:paraId="432D9B32"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47A7A816"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декабрь        2024 г.</w:t>
            </w:r>
          </w:p>
        </w:tc>
        <w:tc>
          <w:tcPr>
            <w:tcW w:w="641" w:type="dxa"/>
            <w:gridSpan w:val="2"/>
            <w:tcBorders>
              <w:top w:val="nil"/>
              <w:left w:val="nil"/>
              <w:bottom w:val="single" w:sz="4" w:space="0" w:color="auto"/>
              <w:right w:val="single" w:sz="4" w:space="0" w:color="auto"/>
            </w:tcBorders>
            <w:shd w:val="clear" w:color="auto" w:fill="auto"/>
            <w:vAlign w:val="center"/>
            <w:hideMark/>
          </w:tcPr>
          <w:p w14:paraId="05E83A33"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w:t>
            </w:r>
          </w:p>
        </w:tc>
        <w:tc>
          <w:tcPr>
            <w:tcW w:w="776" w:type="dxa"/>
            <w:gridSpan w:val="2"/>
            <w:tcBorders>
              <w:top w:val="nil"/>
              <w:left w:val="nil"/>
              <w:bottom w:val="single" w:sz="4" w:space="0" w:color="auto"/>
              <w:right w:val="single" w:sz="4" w:space="0" w:color="auto"/>
            </w:tcBorders>
            <w:shd w:val="clear" w:color="auto" w:fill="auto"/>
            <w:vAlign w:val="center"/>
            <w:hideMark/>
          </w:tcPr>
          <w:p w14:paraId="390D60B6"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14:paraId="51440A12"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14:paraId="3A433A38"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14:paraId="401D3C7A"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1131" w:type="dxa"/>
            <w:tcBorders>
              <w:top w:val="nil"/>
              <w:left w:val="nil"/>
              <w:bottom w:val="single" w:sz="4" w:space="0" w:color="auto"/>
              <w:right w:val="single" w:sz="4" w:space="0" w:color="auto"/>
            </w:tcBorders>
            <w:shd w:val="clear" w:color="auto" w:fill="auto"/>
            <w:vAlign w:val="center"/>
            <w:hideMark/>
          </w:tcPr>
          <w:p w14:paraId="44C56B88" w14:textId="1608DEFA"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236" w:type="dxa"/>
            <w:vAlign w:val="center"/>
            <w:hideMark/>
          </w:tcPr>
          <w:p w14:paraId="64BB1F30"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679FD2FD" w14:textId="77777777" w:rsidTr="00CD710E">
        <w:trPr>
          <w:trHeight w:val="217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4D44F81F"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01</w:t>
            </w:r>
          </w:p>
        </w:tc>
        <w:tc>
          <w:tcPr>
            <w:tcW w:w="838" w:type="dxa"/>
            <w:tcBorders>
              <w:top w:val="nil"/>
              <w:left w:val="nil"/>
              <w:bottom w:val="single" w:sz="4" w:space="0" w:color="auto"/>
              <w:right w:val="single" w:sz="4" w:space="0" w:color="auto"/>
            </w:tcBorders>
            <w:shd w:val="clear" w:color="auto" w:fill="auto"/>
            <w:vAlign w:val="center"/>
            <w:hideMark/>
          </w:tcPr>
          <w:p w14:paraId="69EFA449"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14:paraId="297E7B5C"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МУ "ОСЗН СГО"</w:t>
            </w:r>
          </w:p>
        </w:tc>
        <w:tc>
          <w:tcPr>
            <w:tcW w:w="1551" w:type="dxa"/>
            <w:tcBorders>
              <w:top w:val="nil"/>
              <w:left w:val="nil"/>
              <w:bottom w:val="single" w:sz="4" w:space="0" w:color="auto"/>
              <w:right w:val="single" w:sz="4" w:space="0" w:color="auto"/>
            </w:tcBorders>
            <w:shd w:val="clear" w:color="auto" w:fill="auto"/>
            <w:hideMark/>
          </w:tcPr>
          <w:p w14:paraId="744F2F0B"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 xml:space="preserve">Выдача свидетельства о праве на получение социальной выплаты </w:t>
            </w:r>
          </w:p>
        </w:tc>
        <w:tc>
          <w:tcPr>
            <w:tcW w:w="1559" w:type="dxa"/>
            <w:tcBorders>
              <w:top w:val="nil"/>
              <w:left w:val="nil"/>
              <w:bottom w:val="single" w:sz="4" w:space="0" w:color="auto"/>
              <w:right w:val="single" w:sz="4" w:space="0" w:color="auto"/>
            </w:tcBorders>
            <w:shd w:val="clear" w:color="auto" w:fill="auto"/>
            <w:hideMark/>
          </w:tcPr>
          <w:p w14:paraId="1CCCA2CC"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Доля молодых семей, получивших свидетельства о праве на получение социальной выплаты, от общего кол-ва молодых семей СГО, находящихся в сводном списке молодых семей на получение социальной выплаты по Калининградской области</w:t>
            </w:r>
          </w:p>
        </w:tc>
        <w:tc>
          <w:tcPr>
            <w:tcW w:w="950" w:type="dxa"/>
            <w:tcBorders>
              <w:top w:val="nil"/>
              <w:left w:val="nil"/>
              <w:bottom w:val="single" w:sz="4" w:space="0" w:color="auto"/>
              <w:right w:val="single" w:sz="4" w:space="0" w:color="auto"/>
            </w:tcBorders>
            <w:shd w:val="clear" w:color="auto" w:fill="auto"/>
            <w:noWrap/>
            <w:vAlign w:val="center"/>
            <w:hideMark/>
          </w:tcPr>
          <w:p w14:paraId="718E31DD"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Процент</w:t>
            </w:r>
          </w:p>
        </w:tc>
        <w:tc>
          <w:tcPr>
            <w:tcW w:w="1176" w:type="dxa"/>
            <w:tcBorders>
              <w:top w:val="nil"/>
              <w:left w:val="nil"/>
              <w:bottom w:val="single" w:sz="4" w:space="0" w:color="auto"/>
              <w:right w:val="single" w:sz="4" w:space="0" w:color="auto"/>
            </w:tcBorders>
            <w:shd w:val="clear" w:color="auto" w:fill="auto"/>
            <w:vAlign w:val="center"/>
            <w:hideMark/>
          </w:tcPr>
          <w:p w14:paraId="771BEF9B"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05C4051F"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декабрь        2024 г.</w:t>
            </w:r>
          </w:p>
        </w:tc>
        <w:tc>
          <w:tcPr>
            <w:tcW w:w="641" w:type="dxa"/>
            <w:gridSpan w:val="2"/>
            <w:tcBorders>
              <w:top w:val="nil"/>
              <w:left w:val="nil"/>
              <w:bottom w:val="single" w:sz="4" w:space="0" w:color="auto"/>
              <w:right w:val="single" w:sz="4" w:space="0" w:color="auto"/>
            </w:tcBorders>
            <w:shd w:val="clear" w:color="auto" w:fill="auto"/>
            <w:vAlign w:val="center"/>
            <w:hideMark/>
          </w:tcPr>
          <w:p w14:paraId="4C053AD2"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776" w:type="dxa"/>
            <w:gridSpan w:val="2"/>
            <w:tcBorders>
              <w:top w:val="nil"/>
              <w:left w:val="nil"/>
              <w:bottom w:val="single" w:sz="4" w:space="0" w:color="auto"/>
              <w:right w:val="single" w:sz="4" w:space="0" w:color="auto"/>
            </w:tcBorders>
            <w:shd w:val="clear" w:color="auto" w:fill="auto"/>
            <w:vAlign w:val="center"/>
            <w:hideMark/>
          </w:tcPr>
          <w:p w14:paraId="7FAE6BD8"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616C2A56"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14:paraId="0DA1229A"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14:paraId="79B91CFF"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1131" w:type="dxa"/>
            <w:tcBorders>
              <w:top w:val="nil"/>
              <w:left w:val="nil"/>
              <w:bottom w:val="single" w:sz="4" w:space="0" w:color="auto"/>
              <w:right w:val="single" w:sz="4" w:space="0" w:color="auto"/>
            </w:tcBorders>
            <w:shd w:val="clear" w:color="auto" w:fill="auto"/>
            <w:vAlign w:val="center"/>
            <w:hideMark/>
          </w:tcPr>
          <w:p w14:paraId="37361F33" w14:textId="6C46C44D"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236" w:type="dxa"/>
            <w:vAlign w:val="center"/>
            <w:hideMark/>
          </w:tcPr>
          <w:p w14:paraId="3257A69E"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55EAB0F0" w14:textId="77777777" w:rsidTr="00CD710E">
        <w:trPr>
          <w:trHeight w:val="2535"/>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796E1AB5"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lastRenderedPageBreak/>
              <w:t>01</w:t>
            </w:r>
          </w:p>
        </w:tc>
        <w:tc>
          <w:tcPr>
            <w:tcW w:w="838" w:type="dxa"/>
            <w:tcBorders>
              <w:top w:val="nil"/>
              <w:left w:val="nil"/>
              <w:bottom w:val="single" w:sz="4" w:space="0" w:color="auto"/>
              <w:right w:val="single" w:sz="4" w:space="0" w:color="auto"/>
            </w:tcBorders>
            <w:shd w:val="clear" w:color="auto" w:fill="auto"/>
            <w:vAlign w:val="center"/>
            <w:hideMark/>
          </w:tcPr>
          <w:p w14:paraId="10039A0D"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R4970</w:t>
            </w:r>
          </w:p>
        </w:tc>
        <w:tc>
          <w:tcPr>
            <w:tcW w:w="1420" w:type="dxa"/>
            <w:tcBorders>
              <w:top w:val="nil"/>
              <w:left w:val="nil"/>
              <w:bottom w:val="single" w:sz="4" w:space="0" w:color="auto"/>
              <w:right w:val="single" w:sz="4" w:space="0" w:color="auto"/>
            </w:tcBorders>
            <w:shd w:val="clear" w:color="auto" w:fill="auto"/>
            <w:vAlign w:val="center"/>
            <w:hideMark/>
          </w:tcPr>
          <w:p w14:paraId="7539A7C8"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МУ "ОСЗН СГО"</w:t>
            </w:r>
          </w:p>
        </w:tc>
        <w:tc>
          <w:tcPr>
            <w:tcW w:w="1551" w:type="dxa"/>
            <w:tcBorders>
              <w:top w:val="nil"/>
              <w:left w:val="nil"/>
              <w:bottom w:val="single" w:sz="4" w:space="0" w:color="auto"/>
              <w:right w:val="single" w:sz="4" w:space="0" w:color="auto"/>
            </w:tcBorders>
            <w:shd w:val="clear" w:color="auto" w:fill="auto"/>
            <w:hideMark/>
          </w:tcPr>
          <w:p w14:paraId="3FE6934D"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hideMark/>
          </w:tcPr>
          <w:p w14:paraId="0BADBD54"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Доля молодых семей, получивших социальную выплату, от общего кол-ва молодых семей, получивших свидетельства о праве на получение социальной выплаты</w:t>
            </w:r>
          </w:p>
        </w:tc>
        <w:tc>
          <w:tcPr>
            <w:tcW w:w="950" w:type="dxa"/>
            <w:tcBorders>
              <w:top w:val="nil"/>
              <w:left w:val="nil"/>
              <w:bottom w:val="single" w:sz="4" w:space="0" w:color="auto"/>
              <w:right w:val="single" w:sz="4" w:space="0" w:color="auto"/>
            </w:tcBorders>
            <w:shd w:val="clear" w:color="auto" w:fill="auto"/>
            <w:noWrap/>
            <w:vAlign w:val="center"/>
            <w:hideMark/>
          </w:tcPr>
          <w:p w14:paraId="2344F684"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Процент</w:t>
            </w:r>
          </w:p>
        </w:tc>
        <w:tc>
          <w:tcPr>
            <w:tcW w:w="1176" w:type="dxa"/>
            <w:tcBorders>
              <w:top w:val="nil"/>
              <w:left w:val="nil"/>
              <w:bottom w:val="single" w:sz="4" w:space="0" w:color="auto"/>
              <w:right w:val="single" w:sz="4" w:space="0" w:color="auto"/>
            </w:tcBorders>
            <w:shd w:val="clear" w:color="auto" w:fill="auto"/>
            <w:vAlign w:val="center"/>
            <w:hideMark/>
          </w:tcPr>
          <w:p w14:paraId="27B1E5DE"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ECC4D2A"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декабрь        2024 г.</w:t>
            </w:r>
          </w:p>
        </w:tc>
        <w:tc>
          <w:tcPr>
            <w:tcW w:w="641" w:type="dxa"/>
            <w:gridSpan w:val="2"/>
            <w:tcBorders>
              <w:top w:val="nil"/>
              <w:left w:val="nil"/>
              <w:bottom w:val="single" w:sz="4" w:space="0" w:color="auto"/>
              <w:right w:val="single" w:sz="4" w:space="0" w:color="auto"/>
            </w:tcBorders>
            <w:shd w:val="clear" w:color="auto" w:fill="auto"/>
            <w:vAlign w:val="center"/>
            <w:hideMark/>
          </w:tcPr>
          <w:p w14:paraId="2EB92418"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776" w:type="dxa"/>
            <w:gridSpan w:val="2"/>
            <w:tcBorders>
              <w:top w:val="nil"/>
              <w:left w:val="nil"/>
              <w:bottom w:val="single" w:sz="4" w:space="0" w:color="auto"/>
              <w:right w:val="single" w:sz="4" w:space="0" w:color="auto"/>
            </w:tcBorders>
            <w:shd w:val="clear" w:color="auto" w:fill="auto"/>
            <w:vAlign w:val="center"/>
            <w:hideMark/>
          </w:tcPr>
          <w:p w14:paraId="0FAA6C7C"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18109AA1"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6021,850</w:t>
            </w:r>
          </w:p>
        </w:tc>
        <w:tc>
          <w:tcPr>
            <w:tcW w:w="992" w:type="dxa"/>
            <w:tcBorders>
              <w:top w:val="nil"/>
              <w:left w:val="nil"/>
              <w:bottom w:val="single" w:sz="4" w:space="0" w:color="auto"/>
              <w:right w:val="single" w:sz="4" w:space="0" w:color="auto"/>
            </w:tcBorders>
            <w:shd w:val="clear" w:color="auto" w:fill="auto"/>
            <w:vAlign w:val="center"/>
            <w:hideMark/>
          </w:tcPr>
          <w:p w14:paraId="5008D433"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4819,717</w:t>
            </w:r>
          </w:p>
        </w:tc>
        <w:tc>
          <w:tcPr>
            <w:tcW w:w="985" w:type="dxa"/>
            <w:tcBorders>
              <w:top w:val="nil"/>
              <w:left w:val="nil"/>
              <w:bottom w:val="single" w:sz="4" w:space="0" w:color="auto"/>
              <w:right w:val="single" w:sz="4" w:space="0" w:color="auto"/>
            </w:tcBorders>
            <w:shd w:val="clear" w:color="auto" w:fill="auto"/>
            <w:vAlign w:val="center"/>
            <w:hideMark/>
          </w:tcPr>
          <w:p w14:paraId="7DC18DD4"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6202,900</w:t>
            </w:r>
          </w:p>
        </w:tc>
        <w:tc>
          <w:tcPr>
            <w:tcW w:w="1131" w:type="dxa"/>
            <w:tcBorders>
              <w:top w:val="nil"/>
              <w:left w:val="nil"/>
              <w:bottom w:val="single" w:sz="4" w:space="0" w:color="auto"/>
              <w:right w:val="single" w:sz="4" w:space="0" w:color="auto"/>
            </w:tcBorders>
            <w:shd w:val="clear" w:color="auto" w:fill="auto"/>
            <w:vAlign w:val="center"/>
            <w:hideMark/>
          </w:tcPr>
          <w:p w14:paraId="723A9806" w14:textId="136D70BD"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5930,000</w:t>
            </w:r>
          </w:p>
        </w:tc>
        <w:tc>
          <w:tcPr>
            <w:tcW w:w="236" w:type="dxa"/>
            <w:vAlign w:val="center"/>
            <w:hideMark/>
          </w:tcPr>
          <w:p w14:paraId="4CE70654"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4F1D7654" w14:textId="77777777" w:rsidTr="00CD710E">
        <w:trPr>
          <w:trHeight w:val="2175"/>
        </w:trPr>
        <w:tc>
          <w:tcPr>
            <w:tcW w:w="1570" w:type="dxa"/>
            <w:tcBorders>
              <w:top w:val="nil"/>
              <w:left w:val="single" w:sz="4" w:space="0" w:color="auto"/>
              <w:bottom w:val="single" w:sz="4" w:space="0" w:color="auto"/>
              <w:right w:val="single" w:sz="4" w:space="0" w:color="auto"/>
            </w:tcBorders>
            <w:shd w:val="clear" w:color="000000" w:fill="9BC2E6"/>
            <w:vAlign w:val="center"/>
            <w:hideMark/>
          </w:tcPr>
          <w:p w14:paraId="2792BAA9"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02</w:t>
            </w:r>
          </w:p>
        </w:tc>
        <w:tc>
          <w:tcPr>
            <w:tcW w:w="838" w:type="dxa"/>
            <w:tcBorders>
              <w:top w:val="nil"/>
              <w:left w:val="nil"/>
              <w:bottom w:val="single" w:sz="4" w:space="0" w:color="auto"/>
              <w:right w:val="single" w:sz="4" w:space="0" w:color="auto"/>
            </w:tcBorders>
            <w:shd w:val="clear" w:color="000000" w:fill="9BC2E6"/>
            <w:vAlign w:val="center"/>
            <w:hideMark/>
          </w:tcPr>
          <w:p w14:paraId="430FA635"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420" w:type="dxa"/>
            <w:tcBorders>
              <w:top w:val="nil"/>
              <w:left w:val="nil"/>
              <w:bottom w:val="single" w:sz="4" w:space="0" w:color="auto"/>
              <w:right w:val="single" w:sz="4" w:space="0" w:color="auto"/>
            </w:tcBorders>
            <w:shd w:val="clear" w:color="000000" w:fill="9BC2E6"/>
            <w:vAlign w:val="center"/>
            <w:hideMark/>
          </w:tcPr>
          <w:p w14:paraId="4A681DAA"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1551" w:type="dxa"/>
            <w:tcBorders>
              <w:top w:val="nil"/>
              <w:left w:val="nil"/>
              <w:bottom w:val="single" w:sz="4" w:space="0" w:color="auto"/>
              <w:right w:val="single" w:sz="4" w:space="0" w:color="auto"/>
            </w:tcBorders>
            <w:shd w:val="clear" w:color="000000" w:fill="9BC2E6"/>
            <w:hideMark/>
          </w:tcPr>
          <w:p w14:paraId="1746D781" w14:textId="77777777" w:rsidR="00CD710E" w:rsidRPr="00CD710E" w:rsidRDefault="00CD710E" w:rsidP="00CD710E">
            <w:pPr>
              <w:spacing w:after="0" w:line="240" w:lineRule="auto"/>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Дополнительная социальная поддержка молодых семей</w:t>
            </w:r>
          </w:p>
        </w:tc>
        <w:tc>
          <w:tcPr>
            <w:tcW w:w="1559" w:type="dxa"/>
            <w:tcBorders>
              <w:top w:val="nil"/>
              <w:left w:val="nil"/>
              <w:bottom w:val="single" w:sz="4" w:space="0" w:color="auto"/>
              <w:right w:val="single" w:sz="4" w:space="0" w:color="auto"/>
            </w:tcBorders>
            <w:shd w:val="clear" w:color="000000" w:fill="9BC2E6"/>
            <w:hideMark/>
          </w:tcPr>
          <w:p w14:paraId="13C6340D"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Количество молодых семей, получивших дополнительную социальную выплату</w:t>
            </w:r>
          </w:p>
        </w:tc>
        <w:tc>
          <w:tcPr>
            <w:tcW w:w="950" w:type="dxa"/>
            <w:tcBorders>
              <w:top w:val="nil"/>
              <w:left w:val="nil"/>
              <w:bottom w:val="single" w:sz="4" w:space="0" w:color="auto"/>
              <w:right w:val="single" w:sz="4" w:space="0" w:color="auto"/>
            </w:tcBorders>
            <w:shd w:val="clear" w:color="000000" w:fill="9BC2E6"/>
            <w:noWrap/>
            <w:vAlign w:val="center"/>
            <w:hideMark/>
          </w:tcPr>
          <w:p w14:paraId="35C79570"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Чел.</w:t>
            </w:r>
          </w:p>
        </w:tc>
        <w:tc>
          <w:tcPr>
            <w:tcW w:w="1176" w:type="dxa"/>
            <w:tcBorders>
              <w:top w:val="nil"/>
              <w:left w:val="nil"/>
              <w:bottom w:val="single" w:sz="4" w:space="0" w:color="auto"/>
              <w:right w:val="single" w:sz="4" w:space="0" w:color="auto"/>
            </w:tcBorders>
            <w:shd w:val="clear" w:color="000000" w:fill="9BC2E6"/>
            <w:vAlign w:val="center"/>
            <w:hideMark/>
          </w:tcPr>
          <w:p w14:paraId="44BCC4CD"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1</w:t>
            </w:r>
          </w:p>
        </w:tc>
        <w:tc>
          <w:tcPr>
            <w:tcW w:w="1276" w:type="dxa"/>
            <w:tcBorders>
              <w:top w:val="nil"/>
              <w:left w:val="nil"/>
              <w:bottom w:val="single" w:sz="4" w:space="0" w:color="auto"/>
              <w:right w:val="single" w:sz="4" w:space="0" w:color="auto"/>
            </w:tcBorders>
            <w:shd w:val="clear" w:color="000000" w:fill="9BC2E6"/>
            <w:vAlign w:val="center"/>
            <w:hideMark/>
          </w:tcPr>
          <w:p w14:paraId="18D6C185" w14:textId="77777777" w:rsidR="00CD710E" w:rsidRPr="00CD710E" w:rsidRDefault="00CD710E" w:rsidP="00CD710E">
            <w:pPr>
              <w:spacing w:after="0" w:line="240" w:lineRule="auto"/>
              <w:jc w:val="center"/>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x</w:t>
            </w:r>
          </w:p>
        </w:tc>
        <w:tc>
          <w:tcPr>
            <w:tcW w:w="641" w:type="dxa"/>
            <w:gridSpan w:val="2"/>
            <w:tcBorders>
              <w:top w:val="nil"/>
              <w:left w:val="nil"/>
              <w:bottom w:val="single" w:sz="4" w:space="0" w:color="auto"/>
              <w:right w:val="single" w:sz="4" w:space="0" w:color="auto"/>
            </w:tcBorders>
            <w:shd w:val="clear" w:color="000000" w:fill="9BC2E6"/>
            <w:vAlign w:val="center"/>
            <w:hideMark/>
          </w:tcPr>
          <w:p w14:paraId="01CAC504"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1</w:t>
            </w:r>
          </w:p>
        </w:tc>
        <w:tc>
          <w:tcPr>
            <w:tcW w:w="776" w:type="dxa"/>
            <w:gridSpan w:val="2"/>
            <w:tcBorders>
              <w:top w:val="nil"/>
              <w:left w:val="nil"/>
              <w:bottom w:val="single" w:sz="4" w:space="0" w:color="auto"/>
              <w:right w:val="single" w:sz="4" w:space="0" w:color="auto"/>
            </w:tcBorders>
            <w:shd w:val="clear" w:color="000000" w:fill="9BC2E6"/>
            <w:vAlign w:val="center"/>
            <w:hideMark/>
          </w:tcPr>
          <w:p w14:paraId="5AF4D8AF"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000000" w:fill="9BC2E6"/>
            <w:vAlign w:val="center"/>
            <w:hideMark/>
          </w:tcPr>
          <w:p w14:paraId="7E298E2F"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75,000</w:t>
            </w:r>
          </w:p>
        </w:tc>
        <w:tc>
          <w:tcPr>
            <w:tcW w:w="992" w:type="dxa"/>
            <w:tcBorders>
              <w:top w:val="nil"/>
              <w:left w:val="nil"/>
              <w:bottom w:val="single" w:sz="4" w:space="0" w:color="auto"/>
              <w:right w:val="single" w:sz="4" w:space="0" w:color="auto"/>
            </w:tcBorders>
            <w:shd w:val="clear" w:color="000000" w:fill="9BC2E6"/>
            <w:vAlign w:val="center"/>
            <w:hideMark/>
          </w:tcPr>
          <w:p w14:paraId="1B40A566"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75,000</w:t>
            </w:r>
          </w:p>
        </w:tc>
        <w:tc>
          <w:tcPr>
            <w:tcW w:w="985" w:type="dxa"/>
            <w:tcBorders>
              <w:top w:val="nil"/>
              <w:left w:val="nil"/>
              <w:bottom w:val="single" w:sz="4" w:space="0" w:color="auto"/>
              <w:right w:val="single" w:sz="4" w:space="0" w:color="auto"/>
            </w:tcBorders>
            <w:shd w:val="clear" w:color="000000" w:fill="9BC2E6"/>
            <w:vAlign w:val="center"/>
            <w:hideMark/>
          </w:tcPr>
          <w:p w14:paraId="1A160B81" w14:textId="77777777"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75,000</w:t>
            </w:r>
          </w:p>
        </w:tc>
        <w:tc>
          <w:tcPr>
            <w:tcW w:w="1131" w:type="dxa"/>
            <w:tcBorders>
              <w:top w:val="nil"/>
              <w:left w:val="nil"/>
              <w:bottom w:val="single" w:sz="4" w:space="0" w:color="auto"/>
              <w:right w:val="single" w:sz="4" w:space="0" w:color="auto"/>
            </w:tcBorders>
            <w:shd w:val="clear" w:color="000000" w:fill="9BC2E6"/>
            <w:vAlign w:val="center"/>
            <w:hideMark/>
          </w:tcPr>
          <w:p w14:paraId="2FE6E8EC" w14:textId="2E34DA79" w:rsidR="00CD710E" w:rsidRPr="00CD710E" w:rsidRDefault="00CD710E" w:rsidP="00CD710E">
            <w:pPr>
              <w:spacing w:after="0" w:line="240" w:lineRule="auto"/>
              <w:jc w:val="right"/>
              <w:rPr>
                <w:rFonts w:ascii="Times New Roman" w:eastAsia="Times New Roman" w:hAnsi="Times New Roman" w:cs="Times New Roman"/>
                <w:b/>
                <w:bCs/>
                <w:color w:val="000000"/>
                <w:sz w:val="20"/>
                <w:szCs w:val="20"/>
                <w:lang w:eastAsia="ru-RU"/>
              </w:rPr>
            </w:pPr>
            <w:r w:rsidRPr="00CD710E">
              <w:rPr>
                <w:rFonts w:ascii="Times New Roman" w:eastAsia="Times New Roman" w:hAnsi="Times New Roman" w:cs="Times New Roman"/>
                <w:b/>
                <w:bCs/>
                <w:color w:val="000000"/>
                <w:sz w:val="20"/>
                <w:szCs w:val="20"/>
                <w:lang w:eastAsia="ru-RU"/>
              </w:rPr>
              <w:t>0,000</w:t>
            </w:r>
          </w:p>
        </w:tc>
        <w:tc>
          <w:tcPr>
            <w:tcW w:w="236" w:type="dxa"/>
            <w:vAlign w:val="center"/>
            <w:hideMark/>
          </w:tcPr>
          <w:p w14:paraId="4882705D"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r w:rsidR="00CD710E" w:rsidRPr="00CD710E" w14:paraId="7D249C3E" w14:textId="77777777" w:rsidTr="00CD710E">
        <w:trPr>
          <w:trHeight w:val="1680"/>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3851467D"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02</w:t>
            </w:r>
          </w:p>
        </w:tc>
        <w:tc>
          <w:tcPr>
            <w:tcW w:w="838" w:type="dxa"/>
            <w:tcBorders>
              <w:top w:val="nil"/>
              <w:left w:val="nil"/>
              <w:bottom w:val="single" w:sz="4" w:space="0" w:color="auto"/>
              <w:right w:val="single" w:sz="4" w:space="0" w:color="auto"/>
            </w:tcBorders>
            <w:shd w:val="clear" w:color="auto" w:fill="auto"/>
            <w:vAlign w:val="center"/>
            <w:hideMark/>
          </w:tcPr>
          <w:p w14:paraId="2109F850"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71030</w:t>
            </w:r>
          </w:p>
        </w:tc>
        <w:tc>
          <w:tcPr>
            <w:tcW w:w="1420" w:type="dxa"/>
            <w:tcBorders>
              <w:top w:val="nil"/>
              <w:left w:val="nil"/>
              <w:bottom w:val="single" w:sz="4" w:space="0" w:color="auto"/>
              <w:right w:val="single" w:sz="4" w:space="0" w:color="auto"/>
            </w:tcBorders>
            <w:shd w:val="clear" w:color="auto" w:fill="auto"/>
            <w:vAlign w:val="center"/>
            <w:hideMark/>
          </w:tcPr>
          <w:p w14:paraId="1687D2CE"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МУ "ОСЗН СГО"</w:t>
            </w:r>
          </w:p>
        </w:tc>
        <w:tc>
          <w:tcPr>
            <w:tcW w:w="1551" w:type="dxa"/>
            <w:tcBorders>
              <w:top w:val="nil"/>
              <w:left w:val="nil"/>
              <w:bottom w:val="single" w:sz="4" w:space="0" w:color="auto"/>
              <w:right w:val="single" w:sz="4" w:space="0" w:color="auto"/>
            </w:tcBorders>
            <w:shd w:val="clear" w:color="auto" w:fill="auto"/>
            <w:hideMark/>
          </w:tcPr>
          <w:p w14:paraId="73AEF616"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Предоставление молодым семьям дополнительных социальных выплат при рождении или усыновлении (удочерении) ребенка,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hideMark/>
          </w:tcPr>
          <w:p w14:paraId="1A238E40" w14:textId="77777777" w:rsidR="00CD710E" w:rsidRPr="00CD710E" w:rsidRDefault="00CD710E" w:rsidP="00CD710E">
            <w:pPr>
              <w:spacing w:after="0" w:line="240" w:lineRule="auto"/>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Количество молодых семей, получивших дополнительную социальную выплату</w:t>
            </w:r>
          </w:p>
        </w:tc>
        <w:tc>
          <w:tcPr>
            <w:tcW w:w="950" w:type="dxa"/>
            <w:tcBorders>
              <w:top w:val="nil"/>
              <w:left w:val="nil"/>
              <w:bottom w:val="single" w:sz="4" w:space="0" w:color="auto"/>
              <w:right w:val="single" w:sz="4" w:space="0" w:color="auto"/>
            </w:tcBorders>
            <w:shd w:val="clear" w:color="auto" w:fill="auto"/>
            <w:noWrap/>
            <w:vAlign w:val="center"/>
            <w:hideMark/>
          </w:tcPr>
          <w:p w14:paraId="6114E239"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Чел.</w:t>
            </w:r>
          </w:p>
        </w:tc>
        <w:tc>
          <w:tcPr>
            <w:tcW w:w="1176" w:type="dxa"/>
            <w:tcBorders>
              <w:top w:val="nil"/>
              <w:left w:val="nil"/>
              <w:bottom w:val="single" w:sz="4" w:space="0" w:color="auto"/>
              <w:right w:val="single" w:sz="4" w:space="0" w:color="auto"/>
            </w:tcBorders>
            <w:shd w:val="clear" w:color="auto" w:fill="auto"/>
            <w:vAlign w:val="center"/>
            <w:hideMark/>
          </w:tcPr>
          <w:p w14:paraId="79378EA7"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36896B9" w14:textId="77777777" w:rsidR="00CD710E" w:rsidRPr="00CD710E" w:rsidRDefault="00CD710E" w:rsidP="00CD710E">
            <w:pPr>
              <w:spacing w:after="0" w:line="240" w:lineRule="auto"/>
              <w:jc w:val="center"/>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декабрь        2024 г.</w:t>
            </w:r>
          </w:p>
        </w:tc>
        <w:tc>
          <w:tcPr>
            <w:tcW w:w="641" w:type="dxa"/>
            <w:gridSpan w:val="2"/>
            <w:tcBorders>
              <w:top w:val="nil"/>
              <w:left w:val="nil"/>
              <w:bottom w:val="single" w:sz="4" w:space="0" w:color="auto"/>
              <w:right w:val="single" w:sz="4" w:space="0" w:color="auto"/>
            </w:tcBorders>
            <w:shd w:val="clear" w:color="auto" w:fill="auto"/>
            <w:vAlign w:val="center"/>
            <w:hideMark/>
          </w:tcPr>
          <w:p w14:paraId="3E6B335D"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1</w:t>
            </w:r>
          </w:p>
        </w:tc>
        <w:tc>
          <w:tcPr>
            <w:tcW w:w="776" w:type="dxa"/>
            <w:gridSpan w:val="2"/>
            <w:tcBorders>
              <w:top w:val="nil"/>
              <w:left w:val="nil"/>
              <w:bottom w:val="single" w:sz="4" w:space="0" w:color="auto"/>
              <w:right w:val="single" w:sz="4" w:space="0" w:color="auto"/>
            </w:tcBorders>
            <w:shd w:val="clear" w:color="auto" w:fill="auto"/>
            <w:vAlign w:val="center"/>
            <w:hideMark/>
          </w:tcPr>
          <w:p w14:paraId="319E4FCD"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14:paraId="21683D39"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75,000</w:t>
            </w:r>
          </w:p>
        </w:tc>
        <w:tc>
          <w:tcPr>
            <w:tcW w:w="992" w:type="dxa"/>
            <w:tcBorders>
              <w:top w:val="nil"/>
              <w:left w:val="nil"/>
              <w:bottom w:val="single" w:sz="4" w:space="0" w:color="auto"/>
              <w:right w:val="single" w:sz="4" w:space="0" w:color="auto"/>
            </w:tcBorders>
            <w:shd w:val="clear" w:color="auto" w:fill="auto"/>
            <w:vAlign w:val="center"/>
            <w:hideMark/>
          </w:tcPr>
          <w:p w14:paraId="37016DB4"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75,000</w:t>
            </w:r>
          </w:p>
        </w:tc>
        <w:tc>
          <w:tcPr>
            <w:tcW w:w="985" w:type="dxa"/>
            <w:tcBorders>
              <w:top w:val="nil"/>
              <w:left w:val="nil"/>
              <w:bottom w:val="single" w:sz="4" w:space="0" w:color="auto"/>
              <w:right w:val="single" w:sz="4" w:space="0" w:color="auto"/>
            </w:tcBorders>
            <w:shd w:val="clear" w:color="auto" w:fill="auto"/>
            <w:vAlign w:val="center"/>
            <w:hideMark/>
          </w:tcPr>
          <w:p w14:paraId="4CDA5C7F" w14:textId="77777777"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75,000</w:t>
            </w:r>
          </w:p>
        </w:tc>
        <w:tc>
          <w:tcPr>
            <w:tcW w:w="1131" w:type="dxa"/>
            <w:tcBorders>
              <w:top w:val="nil"/>
              <w:left w:val="nil"/>
              <w:bottom w:val="single" w:sz="4" w:space="0" w:color="auto"/>
              <w:right w:val="single" w:sz="4" w:space="0" w:color="auto"/>
            </w:tcBorders>
            <w:shd w:val="clear" w:color="auto" w:fill="auto"/>
            <w:vAlign w:val="center"/>
            <w:hideMark/>
          </w:tcPr>
          <w:p w14:paraId="607D3928" w14:textId="7DEF6182" w:rsidR="00CD710E" w:rsidRPr="00CD710E" w:rsidRDefault="00CD710E" w:rsidP="00CD710E">
            <w:pPr>
              <w:spacing w:after="0" w:line="240" w:lineRule="auto"/>
              <w:jc w:val="right"/>
              <w:rPr>
                <w:rFonts w:ascii="Times New Roman" w:eastAsia="Times New Roman" w:hAnsi="Times New Roman" w:cs="Times New Roman"/>
                <w:color w:val="000000"/>
                <w:sz w:val="20"/>
                <w:szCs w:val="20"/>
                <w:lang w:eastAsia="ru-RU"/>
              </w:rPr>
            </w:pPr>
            <w:r w:rsidRPr="00CD710E">
              <w:rPr>
                <w:rFonts w:ascii="Times New Roman" w:eastAsia="Times New Roman" w:hAnsi="Times New Roman" w:cs="Times New Roman"/>
                <w:color w:val="000000"/>
                <w:sz w:val="20"/>
                <w:szCs w:val="20"/>
                <w:lang w:eastAsia="ru-RU"/>
              </w:rPr>
              <w:t>0,000</w:t>
            </w:r>
          </w:p>
        </w:tc>
        <w:tc>
          <w:tcPr>
            <w:tcW w:w="236" w:type="dxa"/>
            <w:vAlign w:val="center"/>
            <w:hideMark/>
          </w:tcPr>
          <w:p w14:paraId="3F06A63F" w14:textId="77777777" w:rsidR="00CD710E" w:rsidRPr="00CD710E" w:rsidRDefault="00CD710E" w:rsidP="00CD710E">
            <w:pPr>
              <w:spacing w:after="0" w:line="240" w:lineRule="auto"/>
              <w:rPr>
                <w:rFonts w:ascii="Times New Roman" w:eastAsia="Times New Roman" w:hAnsi="Times New Roman" w:cs="Times New Roman"/>
                <w:sz w:val="20"/>
                <w:szCs w:val="20"/>
                <w:lang w:eastAsia="ru-RU"/>
              </w:rPr>
            </w:pPr>
          </w:p>
        </w:tc>
      </w:tr>
    </w:tbl>
    <w:p w14:paraId="605E9F98" w14:textId="77777777" w:rsidR="00F41352" w:rsidRDefault="00F41352" w:rsidP="004238DE">
      <w:pPr>
        <w:spacing w:after="0" w:line="240" w:lineRule="auto"/>
        <w:jc w:val="right"/>
        <w:rPr>
          <w:rFonts w:ascii="Times New Roman" w:eastAsia="Times New Roman" w:hAnsi="Times New Roman" w:cs="Times New Roman"/>
          <w:lang w:eastAsia="ru-RU"/>
        </w:rPr>
      </w:pPr>
    </w:p>
    <w:p w14:paraId="3039ED9A" w14:textId="77777777" w:rsidR="00FD183D" w:rsidRPr="00015E97" w:rsidRDefault="00FD183D" w:rsidP="00FD183D">
      <w:pPr>
        <w:tabs>
          <w:tab w:val="left" w:pos="148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2416F6FA" w14:textId="77777777" w:rsidR="00F41352" w:rsidRDefault="00F41352" w:rsidP="004238DE">
      <w:pPr>
        <w:spacing w:after="0" w:line="240" w:lineRule="auto"/>
        <w:jc w:val="right"/>
        <w:rPr>
          <w:rFonts w:ascii="Times New Roman" w:eastAsia="Times New Roman" w:hAnsi="Times New Roman" w:cs="Times New Roman"/>
          <w:lang w:eastAsia="ru-RU"/>
        </w:rPr>
      </w:pPr>
    </w:p>
    <w:p w14:paraId="42D675E9" w14:textId="77777777" w:rsidR="00F41352" w:rsidRDefault="00F41352" w:rsidP="004238DE">
      <w:pPr>
        <w:spacing w:after="0" w:line="240" w:lineRule="auto"/>
        <w:jc w:val="right"/>
        <w:rPr>
          <w:rFonts w:ascii="Times New Roman" w:eastAsia="Times New Roman" w:hAnsi="Times New Roman" w:cs="Times New Roman"/>
          <w:lang w:eastAsia="ru-RU"/>
        </w:rPr>
      </w:pPr>
    </w:p>
    <w:p w14:paraId="2B8E20A5" w14:textId="77777777" w:rsidR="00F41352" w:rsidRDefault="00F41352" w:rsidP="004238DE">
      <w:pPr>
        <w:spacing w:after="0" w:line="240" w:lineRule="auto"/>
        <w:jc w:val="right"/>
        <w:rPr>
          <w:rFonts w:ascii="Times New Roman" w:eastAsia="Times New Roman" w:hAnsi="Times New Roman" w:cs="Times New Roman"/>
          <w:lang w:eastAsia="ru-RU"/>
        </w:rPr>
      </w:pPr>
    </w:p>
    <w:p w14:paraId="6808D7AF" w14:textId="77777777" w:rsidR="00F41352" w:rsidRDefault="00F41352" w:rsidP="00015E97">
      <w:pPr>
        <w:spacing w:after="0" w:line="240" w:lineRule="auto"/>
        <w:rPr>
          <w:rFonts w:ascii="Times New Roman" w:eastAsia="Times New Roman" w:hAnsi="Times New Roman" w:cs="Times New Roman"/>
          <w:lang w:eastAsia="ru-RU"/>
        </w:rPr>
      </w:pPr>
    </w:p>
    <w:p w14:paraId="3057F594" w14:textId="77777777" w:rsidR="00015E97" w:rsidRDefault="00015E97" w:rsidP="00CD710E">
      <w:pPr>
        <w:spacing w:after="0" w:line="240" w:lineRule="auto"/>
        <w:rPr>
          <w:rFonts w:ascii="Times New Roman" w:eastAsia="Times New Roman" w:hAnsi="Times New Roman" w:cs="Times New Roman"/>
          <w:lang w:eastAsia="ru-RU"/>
        </w:rPr>
        <w:sectPr w:rsidR="00015E97" w:rsidSect="00CD710E">
          <w:pgSz w:w="16838" w:h="11906" w:orient="landscape"/>
          <w:pgMar w:top="1135" w:right="1134" w:bottom="851" w:left="1276" w:header="709" w:footer="709" w:gutter="0"/>
          <w:cols w:space="708"/>
          <w:docGrid w:linePitch="360"/>
        </w:sectPr>
      </w:pPr>
    </w:p>
    <w:p w14:paraId="40AF286A" w14:textId="4C0B28BB" w:rsidR="004238DE" w:rsidRDefault="004238DE" w:rsidP="004238DE">
      <w:pPr>
        <w:spacing w:after="0" w:line="240" w:lineRule="auto"/>
        <w:jc w:val="right"/>
        <w:rPr>
          <w:rFonts w:ascii="Times New Roman" w:eastAsia="Times New Roman" w:hAnsi="Times New Roman" w:cs="Times New Roman"/>
          <w:lang w:eastAsia="ru-RU"/>
        </w:rPr>
      </w:pPr>
      <w:r w:rsidRPr="004238DE">
        <w:rPr>
          <w:rFonts w:ascii="Times New Roman" w:eastAsia="Times New Roman" w:hAnsi="Times New Roman" w:cs="Times New Roman"/>
          <w:lang w:eastAsia="ru-RU"/>
        </w:rPr>
        <w:lastRenderedPageBreak/>
        <w:t>Приложение</w:t>
      </w:r>
      <w:r w:rsidR="00AF3425">
        <w:rPr>
          <w:rFonts w:ascii="Times New Roman" w:eastAsia="Times New Roman" w:hAnsi="Times New Roman" w:cs="Times New Roman"/>
          <w:lang w:eastAsia="ru-RU"/>
        </w:rPr>
        <w:t xml:space="preserve"> №</w:t>
      </w:r>
      <w:r w:rsidRPr="004238DE">
        <w:rPr>
          <w:rFonts w:ascii="Times New Roman" w:eastAsia="Times New Roman" w:hAnsi="Times New Roman" w:cs="Times New Roman"/>
          <w:lang w:eastAsia="ru-RU"/>
        </w:rPr>
        <w:t xml:space="preserve"> 1</w:t>
      </w:r>
    </w:p>
    <w:p w14:paraId="51084B2C" w14:textId="77777777" w:rsidR="006442FC"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муниципальной программе </w:t>
      </w:r>
    </w:p>
    <w:p w14:paraId="3AB3829C" w14:textId="43774113" w:rsidR="006442FC" w:rsidRPr="004238DE"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жильем молодых семей»</w:t>
      </w:r>
    </w:p>
    <w:p w14:paraId="1AAE4540" w14:textId="77777777" w:rsidR="004238DE" w:rsidRDefault="004238DE" w:rsidP="004238DE">
      <w:pPr>
        <w:spacing w:after="0" w:line="240" w:lineRule="auto"/>
        <w:jc w:val="right"/>
        <w:rPr>
          <w:rFonts w:ascii="Times New Roman" w:eastAsia="Times New Roman" w:hAnsi="Times New Roman" w:cs="Times New Roman"/>
          <w:sz w:val="28"/>
          <w:szCs w:val="28"/>
          <w:lang w:eastAsia="ru-RU"/>
        </w:rPr>
      </w:pPr>
    </w:p>
    <w:p w14:paraId="0FAEAFD0" w14:textId="61532B0B" w:rsidR="00AF3425" w:rsidRPr="006442FC" w:rsidRDefault="004238DE" w:rsidP="006442FC">
      <w:pPr>
        <w:spacing w:after="0"/>
        <w:ind w:right="141"/>
        <w:jc w:val="center"/>
        <w:rPr>
          <w:rFonts w:ascii="Times New Roman" w:eastAsia="Times New Roman" w:hAnsi="Times New Roman" w:cs="Times New Roman"/>
          <w:sz w:val="18"/>
          <w:szCs w:val="18"/>
          <w:u w:val="single"/>
          <w:lang w:eastAsia="ru-RU"/>
        </w:rPr>
      </w:pPr>
      <w:r w:rsidRPr="006442FC">
        <w:rPr>
          <w:rFonts w:ascii="Times New Roman" w:eastAsia="Times New Roman" w:hAnsi="Times New Roman" w:cs="Times New Roman"/>
          <w:u w:val="single"/>
          <w:lang w:eastAsia="ru-RU"/>
        </w:rPr>
        <w:t>Администрация муниципального образования «</w:t>
      </w:r>
      <w:proofErr w:type="gramStart"/>
      <w:r w:rsidRPr="006442FC">
        <w:rPr>
          <w:rFonts w:ascii="Times New Roman" w:eastAsia="Times New Roman" w:hAnsi="Times New Roman" w:cs="Times New Roman"/>
          <w:u w:val="single"/>
          <w:lang w:eastAsia="ru-RU"/>
        </w:rPr>
        <w:t>Светлогорский  городской</w:t>
      </w:r>
      <w:proofErr w:type="gramEnd"/>
      <w:r w:rsidR="006442FC" w:rsidRPr="006442FC">
        <w:rPr>
          <w:rFonts w:ascii="Times New Roman" w:eastAsia="Times New Roman" w:hAnsi="Times New Roman" w:cs="Times New Roman"/>
          <w:u w:val="single"/>
          <w:lang w:eastAsia="ru-RU"/>
        </w:rPr>
        <w:t xml:space="preserve"> </w:t>
      </w:r>
      <w:r w:rsidRPr="006442FC">
        <w:rPr>
          <w:rFonts w:ascii="Times New Roman" w:eastAsia="Times New Roman" w:hAnsi="Times New Roman" w:cs="Times New Roman"/>
          <w:u w:val="single"/>
          <w:lang w:eastAsia="ru-RU"/>
        </w:rPr>
        <w:t>округ</w:t>
      </w:r>
      <w:r w:rsidR="006442FC" w:rsidRPr="006442FC">
        <w:rPr>
          <w:rFonts w:ascii="Times New Roman" w:eastAsia="Times New Roman" w:hAnsi="Times New Roman" w:cs="Times New Roman"/>
          <w:u w:val="single"/>
          <w:lang w:eastAsia="ru-RU"/>
        </w:rPr>
        <w:t>»</w:t>
      </w:r>
    </w:p>
    <w:p w14:paraId="7C7667FD" w14:textId="77777777" w:rsidR="006442FC" w:rsidRDefault="006442FC" w:rsidP="00583C5D">
      <w:pPr>
        <w:autoSpaceDE w:val="0"/>
        <w:autoSpaceDN w:val="0"/>
        <w:adjustRightInd w:val="0"/>
        <w:spacing w:line="240" w:lineRule="auto"/>
        <w:jc w:val="center"/>
        <w:rPr>
          <w:rFonts w:ascii="Times New Roman" w:hAnsi="Times New Roman" w:cs="Times New Roman"/>
          <w:sz w:val="28"/>
          <w:szCs w:val="28"/>
        </w:rPr>
      </w:pPr>
    </w:p>
    <w:p w14:paraId="30D6AA2B" w14:textId="4EA71FA9" w:rsidR="00AF3425" w:rsidRPr="00AF3425" w:rsidRDefault="00AF3425" w:rsidP="00583C5D">
      <w:pPr>
        <w:autoSpaceDE w:val="0"/>
        <w:autoSpaceDN w:val="0"/>
        <w:adjustRightInd w:val="0"/>
        <w:spacing w:line="240" w:lineRule="auto"/>
        <w:jc w:val="center"/>
        <w:rPr>
          <w:rFonts w:ascii="Times New Roman" w:hAnsi="Times New Roman" w:cs="Times New Roman"/>
          <w:sz w:val="28"/>
          <w:szCs w:val="28"/>
        </w:rPr>
      </w:pPr>
      <w:r w:rsidRPr="00AF3425">
        <w:rPr>
          <w:rFonts w:ascii="Times New Roman" w:hAnsi="Times New Roman" w:cs="Times New Roman"/>
          <w:sz w:val="28"/>
          <w:szCs w:val="28"/>
        </w:rPr>
        <w:t>ЗАЯВЛЕНИЕ</w:t>
      </w:r>
    </w:p>
    <w:p w14:paraId="6C71ABDF" w14:textId="4A34DF70"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AF3425">
        <w:rPr>
          <w:rFonts w:ascii="Times New Roman" w:hAnsi="Times New Roman" w:cs="Times New Roman"/>
          <w:sz w:val="28"/>
          <w:szCs w:val="28"/>
        </w:rPr>
        <w:t xml:space="preserve"> </w:t>
      </w:r>
      <w:r w:rsidRPr="00583C5D">
        <w:rPr>
          <w:rFonts w:ascii="Times New Roman" w:hAnsi="Times New Roman" w:cs="Times New Roman"/>
          <w:sz w:val="24"/>
          <w:szCs w:val="24"/>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5FDB7DD9" w14:textId="696CB243"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 xml:space="preserve">супруг </w:t>
      </w:r>
      <w:r w:rsidRPr="00AF3425">
        <w:rPr>
          <w:rFonts w:ascii="Times New Roman" w:hAnsi="Times New Roman" w:cs="Times New Roman"/>
          <w:sz w:val="28"/>
          <w:szCs w:val="28"/>
        </w:rPr>
        <w:t>__________________________________________________________________,</w:t>
      </w:r>
    </w:p>
    <w:p w14:paraId="0277E725" w14:textId="1D2AC515"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75240900" w14:textId="6B817CB6"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 N ______________, выданный __________________________________________________________________ "__" _____________ 20__ г.,</w:t>
      </w:r>
    </w:p>
    <w:p w14:paraId="24485579" w14:textId="4A651050" w:rsidR="00AF3425" w:rsidRPr="00583C5D" w:rsidRDefault="00AF3425" w:rsidP="00AF3425">
      <w:pPr>
        <w:autoSpaceDE w:val="0"/>
        <w:autoSpaceDN w:val="0"/>
        <w:adjustRightInd w:val="0"/>
        <w:spacing w:line="240" w:lineRule="auto"/>
        <w:rPr>
          <w:rFonts w:ascii="Times New Roman" w:hAnsi="Times New Roman" w:cs="Times New Roman"/>
          <w:sz w:val="24"/>
          <w:szCs w:val="24"/>
        </w:rPr>
      </w:pPr>
      <w:r w:rsidRPr="00583C5D">
        <w:rPr>
          <w:rFonts w:ascii="Times New Roman" w:hAnsi="Times New Roman" w:cs="Times New Roman"/>
          <w:sz w:val="24"/>
          <w:szCs w:val="24"/>
        </w:rPr>
        <w:t xml:space="preserve">проживает по </w:t>
      </w:r>
      <w:proofErr w:type="gramStart"/>
      <w:r w:rsidRPr="00583C5D">
        <w:rPr>
          <w:rFonts w:ascii="Times New Roman" w:hAnsi="Times New Roman" w:cs="Times New Roman"/>
          <w:sz w:val="24"/>
          <w:szCs w:val="24"/>
        </w:rPr>
        <w:t>адресу:_</w:t>
      </w:r>
      <w:proofErr w:type="gramEnd"/>
      <w:r w:rsidRPr="00583C5D">
        <w:rPr>
          <w:rFonts w:ascii="Times New Roman" w:hAnsi="Times New Roman" w:cs="Times New Roman"/>
          <w:sz w:val="24"/>
          <w:szCs w:val="24"/>
        </w:rPr>
        <w:t>______________________________________________;</w:t>
      </w:r>
    </w:p>
    <w:p w14:paraId="0603C041" w14:textId="7777777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супруга</w:t>
      </w:r>
      <w:r w:rsidRPr="00AF3425">
        <w:rPr>
          <w:rFonts w:ascii="Times New Roman" w:hAnsi="Times New Roman" w:cs="Times New Roman"/>
          <w:sz w:val="28"/>
          <w:szCs w:val="28"/>
        </w:rPr>
        <w:t xml:space="preserve"> __________________________________________________________________,</w:t>
      </w:r>
    </w:p>
    <w:p w14:paraId="58F3380E" w14:textId="712CA188"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5BA6501" w14:textId="1CB33297"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_______________ N ______________, выданный ___________</w:t>
      </w:r>
    </w:p>
    <w:p w14:paraId="5AC18AC3" w14:textId="3318C04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__________________________________________________________________ "__" _____________ 20__ г.,</w:t>
      </w:r>
    </w:p>
    <w:p w14:paraId="566DE0CA" w14:textId="48636419"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проживает по адресу: _______________________________________________;</w:t>
      </w:r>
    </w:p>
    <w:p w14:paraId="7EF251DA" w14:textId="014D14E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proofErr w:type="gramStart"/>
      <w:r w:rsidRPr="00583C5D">
        <w:rPr>
          <w:rFonts w:ascii="Times New Roman" w:hAnsi="Times New Roman" w:cs="Times New Roman"/>
          <w:sz w:val="24"/>
          <w:szCs w:val="24"/>
        </w:rPr>
        <w:t>дети:</w:t>
      </w:r>
      <w:r w:rsidR="006442FC">
        <w:rPr>
          <w:rFonts w:ascii="Times New Roman" w:hAnsi="Times New Roman" w:cs="Times New Roman"/>
          <w:sz w:val="24"/>
          <w:szCs w:val="24"/>
        </w:rPr>
        <w:t>_</w:t>
      </w:r>
      <w:proofErr w:type="gramEnd"/>
      <w:r w:rsidR="006442FC">
        <w:rPr>
          <w:rFonts w:ascii="Times New Roman" w:hAnsi="Times New Roman" w:cs="Times New Roman"/>
          <w:sz w:val="24"/>
          <w:szCs w:val="24"/>
        </w:rPr>
        <w:t>________________</w:t>
      </w:r>
      <w:r w:rsidR="006442FC">
        <w:rPr>
          <w:rFonts w:ascii="Times New Roman" w:hAnsi="Times New Roman" w:cs="Times New Roman"/>
          <w:sz w:val="28"/>
          <w:szCs w:val="28"/>
        </w:rPr>
        <w:t>________________________________________________</w:t>
      </w:r>
    </w:p>
    <w:p w14:paraId="313B1F24" w14:textId="16743210" w:rsid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2B143AB" w14:textId="77777777"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p>
    <w:p w14:paraId="684BD6DD" w14:textId="77777777" w:rsidR="00AF3425" w:rsidRPr="00583C5D" w:rsidRDefault="00AF3425" w:rsidP="00AF3425">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2F6F2F60" w14:textId="3C61D2FE"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(ненужное вычеркнуть)</w:t>
      </w:r>
    </w:p>
    <w:p w14:paraId="3CB88E3B" w14:textId="77777777" w:rsidR="00AF3425" w:rsidRDefault="00AF3425" w:rsidP="00AF3425">
      <w:pPr>
        <w:autoSpaceDE w:val="0"/>
        <w:autoSpaceDN w:val="0"/>
        <w:adjustRightInd w:val="0"/>
        <w:spacing w:after="0" w:line="240" w:lineRule="auto"/>
        <w:jc w:val="both"/>
        <w:rPr>
          <w:rFonts w:ascii="Times New Roman" w:hAnsi="Times New Roman" w:cs="Times New Roman"/>
          <w:sz w:val="28"/>
          <w:szCs w:val="28"/>
        </w:rPr>
      </w:pPr>
    </w:p>
    <w:p w14:paraId="151C1CFE" w14:textId="18C79C01"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w:t>
      </w:r>
    </w:p>
    <w:p w14:paraId="0867E200" w14:textId="753BA725"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 N ______________, выданный ________________________</w:t>
      </w:r>
    </w:p>
    <w:p w14:paraId="0C883E37" w14:textId="615706F1"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CE4D088" w14:textId="77BC286D"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FDFD494" w14:textId="0808ED3B"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_____________________________________________</w:t>
      </w:r>
      <w:r w:rsidR="00583C5D">
        <w:rPr>
          <w:rFonts w:ascii="Times New Roman" w:hAnsi="Times New Roman" w:cs="Times New Roman"/>
          <w:sz w:val="28"/>
          <w:szCs w:val="28"/>
        </w:rPr>
        <w:t>__</w:t>
      </w:r>
      <w:r w:rsidRPr="00AF3425">
        <w:rPr>
          <w:rFonts w:ascii="Times New Roman" w:hAnsi="Times New Roman" w:cs="Times New Roman"/>
          <w:sz w:val="28"/>
          <w:szCs w:val="28"/>
        </w:rPr>
        <w:t>;</w:t>
      </w:r>
    </w:p>
    <w:p w14:paraId="789243B4" w14:textId="06AC024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__________________________________________________________________</w:t>
      </w:r>
    </w:p>
    <w:p w14:paraId="1209C25D" w14:textId="6840AD65" w:rsidR="00583C5D" w:rsidRPr="00015E97" w:rsidRDefault="00AF3425" w:rsidP="00015E97">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дата рождения)</w:t>
      </w:r>
    </w:p>
    <w:p w14:paraId="0B0687BB" w14:textId="3E95C094" w:rsidR="00AF3425" w:rsidRPr="00583C5D" w:rsidRDefault="00AF3425" w:rsidP="00583C5D">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4284BD69" w14:textId="16404241" w:rsidR="00583C5D" w:rsidRPr="00583C5D" w:rsidRDefault="00583C5D"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(ненужное вычеркнуть)</w:t>
      </w:r>
    </w:p>
    <w:p w14:paraId="37486065" w14:textId="6066E75B"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             </w:t>
      </w:r>
    </w:p>
    <w:p w14:paraId="5902663C" w14:textId="539EB50A"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lastRenderedPageBreak/>
        <w:t>паспорт: серия _____________ N ______________, выданный _______________________</w:t>
      </w:r>
    </w:p>
    <w:p w14:paraId="0A941A67" w14:textId="40FC3425"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14A8BE2" w14:textId="68106BB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C5C323E" w14:textId="33F849E8"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w:t>
      </w:r>
      <w:r w:rsidR="00583C5D">
        <w:rPr>
          <w:rFonts w:ascii="Times New Roman" w:hAnsi="Times New Roman" w:cs="Times New Roman"/>
          <w:sz w:val="28"/>
          <w:szCs w:val="28"/>
        </w:rPr>
        <w:t>_____________;</w:t>
      </w:r>
    </w:p>
    <w:p w14:paraId="30D3D11E" w14:textId="2A40A1FA"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583C5D">
        <w:rPr>
          <w:rFonts w:ascii="Times New Roman" w:hAnsi="Times New Roman" w:cs="Times New Roman"/>
          <w:sz w:val="24"/>
          <w:szCs w:val="24"/>
        </w:rPr>
        <w:t>С  условиями участия в мероприятии по обеспечению жильем  молодых семей</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ведомственной   целевой  программы   "Оказание   государственной  поддержки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гражданам в обеспечении   жильем  и  оплате   жилищно-коммунальных   услуг"</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 xml:space="preserve">государственной   </w:t>
      </w:r>
      <w:hyperlink r:id="rId14"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и комфортным  жильем и коммунальными услугами граждан Российской Федерации"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ознакомлен (ознакомлены) и обязуюсь (обязуемся) их выполнять:</w:t>
      </w:r>
    </w:p>
    <w:p w14:paraId="490A3EFE" w14:textId="0C92B2B0"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1) _____________________________________________ ______________ </w:t>
      </w:r>
    </w:p>
    <w:p w14:paraId="291F80F9" w14:textId="2296F752"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37411172" w14:textId="77777777" w:rsidR="00583C5D" w:rsidRDefault="00583C5D" w:rsidP="00583C5D">
      <w:pPr>
        <w:autoSpaceDE w:val="0"/>
        <w:autoSpaceDN w:val="0"/>
        <w:adjustRightInd w:val="0"/>
        <w:spacing w:after="0" w:line="240" w:lineRule="auto"/>
        <w:jc w:val="both"/>
        <w:rPr>
          <w:rFonts w:ascii="Times New Roman" w:hAnsi="Times New Roman" w:cs="Times New Roman"/>
          <w:sz w:val="28"/>
          <w:szCs w:val="28"/>
        </w:rPr>
      </w:pPr>
    </w:p>
    <w:p w14:paraId="38A39D1C" w14:textId="6206BB01"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2) _____________________________________________ ______________ </w:t>
      </w:r>
    </w:p>
    <w:p w14:paraId="1CB09EB0" w14:textId="39750815" w:rsidR="00AF3425" w:rsidRPr="00583C5D" w:rsidRDefault="00AF3425" w:rsidP="00015E97">
      <w:pPr>
        <w:autoSpaceDE w:val="0"/>
        <w:autoSpaceDN w:val="0"/>
        <w:adjustRightInd w:val="0"/>
        <w:spacing w:after="0" w:line="240" w:lineRule="auto"/>
        <w:jc w:val="both"/>
        <w:rPr>
          <w:rFonts w:ascii="Times New Roman" w:hAnsi="Times New Roman" w:cs="Times New Roman"/>
          <w:sz w:val="20"/>
          <w:szCs w:val="20"/>
        </w:rPr>
      </w:pPr>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3EC48E8B" w14:textId="08F3B6ED" w:rsidR="00AF3425" w:rsidRPr="00B871D1" w:rsidRDefault="00AF3425" w:rsidP="00AF3425">
      <w:pPr>
        <w:autoSpaceDE w:val="0"/>
        <w:autoSpaceDN w:val="0"/>
        <w:adjustRightInd w:val="0"/>
        <w:spacing w:line="240" w:lineRule="auto"/>
        <w:jc w:val="both"/>
        <w:rPr>
          <w:rFonts w:ascii="Times New Roman" w:hAnsi="Times New Roman" w:cs="Times New Roman"/>
          <w:sz w:val="24"/>
          <w:szCs w:val="24"/>
        </w:rPr>
      </w:pPr>
      <w:r w:rsidRPr="00B871D1">
        <w:rPr>
          <w:rFonts w:ascii="Times New Roman" w:hAnsi="Times New Roman" w:cs="Times New Roman"/>
          <w:sz w:val="24"/>
          <w:szCs w:val="24"/>
        </w:rPr>
        <w:t>К заявлению прилагаются следующие документы:</w:t>
      </w:r>
    </w:p>
    <w:p w14:paraId="159D44B6" w14:textId="4B041834" w:rsid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1)_________________________________________________________________</w:t>
      </w:r>
    </w:p>
    <w:p w14:paraId="22E0E34F" w14:textId="69FD87AA" w:rsidR="00583C5D"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D61C844" w14:textId="3530DCC5"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76EB6493"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2)_________________________________________________________________</w:t>
      </w:r>
    </w:p>
    <w:p w14:paraId="3B4CC3DA" w14:textId="09FE2C0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w:t>
      </w:r>
      <w:r w:rsidR="00583C5D">
        <w:rPr>
          <w:rFonts w:ascii="Times New Roman" w:hAnsi="Times New Roman" w:cs="Times New Roman"/>
          <w:sz w:val="28"/>
          <w:szCs w:val="28"/>
        </w:rPr>
        <w:t>_________________________________________________________________</w:t>
      </w:r>
      <w:r w:rsidRPr="00AF3425">
        <w:rPr>
          <w:rFonts w:ascii="Times New Roman" w:hAnsi="Times New Roman" w:cs="Times New Roman"/>
          <w:sz w:val="28"/>
          <w:szCs w:val="28"/>
        </w:rPr>
        <w:t>;</w:t>
      </w:r>
    </w:p>
    <w:p w14:paraId="0B02524C" w14:textId="3F7E5469"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757066B"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3) ________________________________________________________________</w:t>
      </w:r>
    </w:p>
    <w:p w14:paraId="731BE7C0" w14:textId="4BBF5291" w:rsidR="00AF3425"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AF3425" w:rsidRPr="00AF3425">
        <w:rPr>
          <w:rFonts w:ascii="Times New Roman" w:hAnsi="Times New Roman" w:cs="Times New Roman"/>
          <w:sz w:val="28"/>
          <w:szCs w:val="28"/>
        </w:rPr>
        <w:t>;</w:t>
      </w:r>
    </w:p>
    <w:p w14:paraId="1096AF28" w14:textId="2454B4A8"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9FAD526" w14:textId="747F278A" w:rsidR="00583C5D" w:rsidRDefault="00AF3425" w:rsidP="00AF3425">
      <w:pPr>
        <w:autoSpaceDE w:val="0"/>
        <w:autoSpaceDN w:val="0"/>
        <w:adjustRightInd w:val="0"/>
        <w:spacing w:line="240" w:lineRule="auto"/>
        <w:jc w:val="both"/>
        <w:rPr>
          <w:rFonts w:ascii="Times New Roman" w:hAnsi="Times New Roman" w:cs="Times New Roman"/>
          <w:sz w:val="28"/>
          <w:szCs w:val="28"/>
        </w:rPr>
      </w:pPr>
      <w:bookmarkStart w:id="3" w:name="_Hlk48733709"/>
      <w:r w:rsidRPr="00AF3425">
        <w:rPr>
          <w:rFonts w:ascii="Times New Roman" w:hAnsi="Times New Roman" w:cs="Times New Roman"/>
          <w:sz w:val="28"/>
          <w:szCs w:val="28"/>
        </w:rPr>
        <w:t>4)_________________________________________________________________</w:t>
      </w:r>
    </w:p>
    <w:p w14:paraId="7FCA557D" w14:textId="05278E21" w:rsidR="00AF3425" w:rsidRDefault="00583C5D"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End w:id="3"/>
    </w:p>
    <w:p w14:paraId="2BECE046" w14:textId="1791019E"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AF3425">
        <w:rPr>
          <w:rFonts w:ascii="Times New Roman" w:hAnsi="Times New Roman" w:cs="Times New Roman"/>
          <w:sz w:val="28"/>
          <w:szCs w:val="28"/>
        </w:rPr>
        <w:t>)_________________________________________________________________</w:t>
      </w:r>
    </w:p>
    <w:p w14:paraId="598441E8" w14:textId="058AC5D0" w:rsidR="006442FC" w:rsidRDefault="006442FC"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A65044" w14:textId="2CE56707"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6</w:t>
      </w:r>
      <w:r w:rsidRPr="006442FC">
        <w:rPr>
          <w:rFonts w:ascii="Times New Roman" w:hAnsi="Times New Roman" w:cs="Times New Roman"/>
          <w:sz w:val="28"/>
          <w:szCs w:val="28"/>
        </w:rPr>
        <w:t>)_________________________________________________________________</w:t>
      </w:r>
    </w:p>
    <w:p w14:paraId="6F990CB7" w14:textId="59C3D4E2" w:rsidR="006442FC" w:rsidRPr="00015E97" w:rsidRDefault="006442FC" w:rsidP="00015E97">
      <w:pPr>
        <w:autoSpaceDE w:val="0"/>
        <w:autoSpaceDN w:val="0"/>
        <w:adjustRightInd w:val="0"/>
        <w:spacing w:line="240" w:lineRule="auto"/>
        <w:jc w:val="center"/>
        <w:rPr>
          <w:rFonts w:ascii="Times New Roman" w:hAnsi="Times New Roman" w:cs="Times New Roman"/>
          <w:sz w:val="28"/>
          <w:szCs w:val="28"/>
        </w:rPr>
      </w:pPr>
      <w:r w:rsidRPr="006442FC">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6442FC">
        <w:rPr>
          <w:rFonts w:ascii="Times New Roman" w:hAnsi="Times New Roman" w:cs="Times New Roman"/>
          <w:sz w:val="28"/>
          <w:szCs w:val="28"/>
        </w:rPr>
        <w:t>;</w:t>
      </w:r>
      <w:r w:rsidR="00AF3425" w:rsidRPr="00583C5D">
        <w:rPr>
          <w:rFonts w:ascii="Times New Roman" w:hAnsi="Times New Roman" w:cs="Times New Roman"/>
          <w:sz w:val="20"/>
          <w:szCs w:val="20"/>
        </w:rPr>
        <w:t>(наименование и номер документа, кем и когда выдан)</w:t>
      </w:r>
    </w:p>
    <w:p w14:paraId="5E216FAD" w14:textId="6A2B6452" w:rsidR="00AF3425" w:rsidRPr="006442FC" w:rsidRDefault="00AF3425" w:rsidP="00AF3425">
      <w:pPr>
        <w:autoSpaceDE w:val="0"/>
        <w:autoSpaceDN w:val="0"/>
        <w:adjustRightInd w:val="0"/>
        <w:spacing w:line="240" w:lineRule="auto"/>
        <w:jc w:val="both"/>
        <w:rPr>
          <w:rFonts w:ascii="Times New Roman" w:hAnsi="Times New Roman" w:cs="Times New Roman"/>
          <w:sz w:val="24"/>
          <w:szCs w:val="24"/>
        </w:rPr>
      </w:pPr>
      <w:proofErr w:type="gramStart"/>
      <w:r w:rsidRPr="006442FC">
        <w:rPr>
          <w:rFonts w:ascii="Times New Roman" w:hAnsi="Times New Roman" w:cs="Times New Roman"/>
          <w:sz w:val="24"/>
          <w:szCs w:val="24"/>
        </w:rPr>
        <w:t>Заявление  и</w:t>
      </w:r>
      <w:proofErr w:type="gramEnd"/>
      <w:r w:rsidRPr="006442FC">
        <w:rPr>
          <w:rFonts w:ascii="Times New Roman" w:hAnsi="Times New Roman" w:cs="Times New Roman"/>
          <w:sz w:val="24"/>
          <w:szCs w:val="24"/>
        </w:rPr>
        <w:t xml:space="preserve"> прилагаемые к нему согласно перечню документы приняты "__"__</w:t>
      </w:r>
      <w:r w:rsidR="006442FC">
        <w:rPr>
          <w:rFonts w:ascii="Times New Roman" w:hAnsi="Times New Roman" w:cs="Times New Roman"/>
          <w:sz w:val="24"/>
          <w:szCs w:val="24"/>
        </w:rPr>
        <w:t>___</w:t>
      </w:r>
      <w:r w:rsidRPr="006442FC">
        <w:rPr>
          <w:rFonts w:ascii="Times New Roman" w:hAnsi="Times New Roman" w:cs="Times New Roman"/>
          <w:sz w:val="24"/>
          <w:szCs w:val="24"/>
        </w:rPr>
        <w:t xml:space="preserve"> 20__ г.</w:t>
      </w:r>
    </w:p>
    <w:p w14:paraId="43C63629" w14:textId="00A9F069"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 _______________ ____________________</w:t>
      </w:r>
    </w:p>
    <w:p w14:paraId="3E744917" w14:textId="1448D8E8" w:rsidR="00AF3425" w:rsidRPr="00015E97" w:rsidRDefault="00AF3425" w:rsidP="00015E97">
      <w:pPr>
        <w:autoSpaceDE w:val="0"/>
        <w:autoSpaceDN w:val="0"/>
        <w:adjustRightInd w:val="0"/>
        <w:spacing w:line="240" w:lineRule="auto"/>
        <w:jc w:val="both"/>
        <w:rPr>
          <w:rFonts w:ascii="Times New Roman" w:hAnsi="Times New Roman" w:cs="Times New Roman"/>
          <w:sz w:val="24"/>
          <w:szCs w:val="24"/>
        </w:rPr>
      </w:pPr>
      <w:r w:rsidRPr="006442FC">
        <w:rPr>
          <w:rFonts w:ascii="Times New Roman" w:hAnsi="Times New Roman" w:cs="Times New Roman"/>
          <w:sz w:val="24"/>
          <w:szCs w:val="24"/>
        </w:rPr>
        <w:t>(должность лица, принявшего заявление) (</w:t>
      </w:r>
      <w:proofErr w:type="gramStart"/>
      <w:r w:rsidRPr="006442FC">
        <w:rPr>
          <w:rFonts w:ascii="Times New Roman" w:hAnsi="Times New Roman" w:cs="Times New Roman"/>
          <w:sz w:val="24"/>
          <w:szCs w:val="24"/>
        </w:rPr>
        <w:t xml:space="preserve">подпись)   </w:t>
      </w:r>
      <w:proofErr w:type="gramEnd"/>
      <w:r w:rsidRPr="006442FC">
        <w:rPr>
          <w:rFonts w:ascii="Times New Roman" w:hAnsi="Times New Roman" w:cs="Times New Roman"/>
          <w:sz w:val="24"/>
          <w:szCs w:val="24"/>
        </w:rPr>
        <w:t xml:space="preserve">  (расшифровка</w:t>
      </w:r>
      <w:r w:rsidR="006442FC">
        <w:rPr>
          <w:rFonts w:ascii="Times New Roman" w:hAnsi="Times New Roman" w:cs="Times New Roman"/>
          <w:sz w:val="24"/>
          <w:szCs w:val="24"/>
        </w:rPr>
        <w:t xml:space="preserve"> </w:t>
      </w:r>
      <w:r w:rsidRPr="006442FC">
        <w:rPr>
          <w:rFonts w:ascii="Times New Roman" w:hAnsi="Times New Roman" w:cs="Times New Roman"/>
          <w:sz w:val="24"/>
          <w:szCs w:val="24"/>
        </w:rPr>
        <w:t>подписи)</w:t>
      </w:r>
    </w:p>
    <w:bookmarkEnd w:id="2"/>
    <w:p w14:paraId="06317804" w14:textId="77777777" w:rsidR="006442FC" w:rsidRDefault="006442FC" w:rsidP="009778B6">
      <w:pPr>
        <w:spacing w:after="0" w:line="240" w:lineRule="auto"/>
        <w:jc w:val="center"/>
        <w:rPr>
          <w:rFonts w:ascii="Georgia" w:eastAsia="Times New Roman" w:hAnsi="Georgia" w:cs="Times New Roman"/>
          <w:b/>
          <w:sz w:val="32"/>
          <w:szCs w:val="32"/>
          <w:lang w:eastAsia="ru-RU"/>
        </w:rPr>
      </w:pPr>
    </w:p>
    <w:sectPr w:rsidR="006442FC" w:rsidSect="00015E97">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E8E8" w14:textId="77777777" w:rsidR="0065394C" w:rsidRDefault="0065394C" w:rsidP="00F41352">
      <w:pPr>
        <w:spacing w:after="0" w:line="240" w:lineRule="auto"/>
      </w:pPr>
      <w:r>
        <w:separator/>
      </w:r>
    </w:p>
  </w:endnote>
  <w:endnote w:type="continuationSeparator" w:id="0">
    <w:p w14:paraId="504DA798" w14:textId="77777777" w:rsidR="0065394C" w:rsidRDefault="0065394C" w:rsidP="00F4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3C2A" w14:textId="77777777" w:rsidR="0065394C" w:rsidRDefault="0065394C" w:rsidP="00F41352">
      <w:pPr>
        <w:spacing w:after="0" w:line="240" w:lineRule="auto"/>
      </w:pPr>
      <w:r>
        <w:separator/>
      </w:r>
    </w:p>
  </w:footnote>
  <w:footnote w:type="continuationSeparator" w:id="0">
    <w:p w14:paraId="6A6653AA" w14:textId="77777777" w:rsidR="0065394C" w:rsidRDefault="0065394C" w:rsidP="00F41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C48A" w14:textId="6083B4C6" w:rsidR="00CD267D" w:rsidRDefault="00CD267D" w:rsidP="00CD267D">
    <w:pPr>
      <w:pStyle w:val="a4"/>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4E74A4"/>
    <w:lvl w:ilvl="0">
      <w:numFmt w:val="bullet"/>
      <w:lvlText w:val="*"/>
      <w:lvlJc w:val="left"/>
    </w:lvl>
  </w:abstractNum>
  <w:abstractNum w:abstractNumId="1" w15:restartNumberingAfterBreak="0">
    <w:nsid w:val="34AA263F"/>
    <w:multiLevelType w:val="hybridMultilevel"/>
    <w:tmpl w:val="0812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40014"/>
    <w:multiLevelType w:val="hybridMultilevel"/>
    <w:tmpl w:val="922C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540621">
    <w:abstractNumId w:val="0"/>
    <w:lvlOverride w:ilvl="0">
      <w:lvl w:ilvl="0">
        <w:numFmt w:val="bullet"/>
        <w:lvlText w:val="-"/>
        <w:legacy w:legacy="1" w:legacySpace="0" w:legacyIndent="211"/>
        <w:lvlJc w:val="left"/>
        <w:rPr>
          <w:rFonts w:ascii="Times New Roman" w:hAnsi="Times New Roman" w:cs="Times New Roman" w:hint="default"/>
        </w:rPr>
      </w:lvl>
    </w:lvlOverride>
  </w:num>
  <w:num w:numId="2" w16cid:durableId="1116944450">
    <w:abstractNumId w:val="1"/>
  </w:num>
  <w:num w:numId="3" w16cid:durableId="23825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119"/>
    <w:rsid w:val="0001262C"/>
    <w:rsid w:val="00015E97"/>
    <w:rsid w:val="00024D75"/>
    <w:rsid w:val="0004446E"/>
    <w:rsid w:val="00044967"/>
    <w:rsid w:val="00071C3A"/>
    <w:rsid w:val="00074EE6"/>
    <w:rsid w:val="000760B2"/>
    <w:rsid w:val="00077AE3"/>
    <w:rsid w:val="000808A7"/>
    <w:rsid w:val="000D1E06"/>
    <w:rsid w:val="000E434C"/>
    <w:rsid w:val="000F5A4D"/>
    <w:rsid w:val="001759B0"/>
    <w:rsid w:val="001830E1"/>
    <w:rsid w:val="00223AD8"/>
    <w:rsid w:val="00235A65"/>
    <w:rsid w:val="00235C09"/>
    <w:rsid w:val="002720DC"/>
    <w:rsid w:val="00275709"/>
    <w:rsid w:val="0028680F"/>
    <w:rsid w:val="002A17FC"/>
    <w:rsid w:val="002A2595"/>
    <w:rsid w:val="002C3F2A"/>
    <w:rsid w:val="003012E9"/>
    <w:rsid w:val="0031491D"/>
    <w:rsid w:val="00361840"/>
    <w:rsid w:val="003627CE"/>
    <w:rsid w:val="00383FEF"/>
    <w:rsid w:val="00387B74"/>
    <w:rsid w:val="003B42B7"/>
    <w:rsid w:val="003E56AA"/>
    <w:rsid w:val="003F4AF0"/>
    <w:rsid w:val="004238DE"/>
    <w:rsid w:val="004610C7"/>
    <w:rsid w:val="00481D8E"/>
    <w:rsid w:val="00482B48"/>
    <w:rsid w:val="004926A4"/>
    <w:rsid w:val="00493732"/>
    <w:rsid w:val="004E729E"/>
    <w:rsid w:val="00522D58"/>
    <w:rsid w:val="00530D58"/>
    <w:rsid w:val="00583C5D"/>
    <w:rsid w:val="00586CE8"/>
    <w:rsid w:val="00597BEA"/>
    <w:rsid w:val="005A1234"/>
    <w:rsid w:val="005A7803"/>
    <w:rsid w:val="005B7433"/>
    <w:rsid w:val="005D2540"/>
    <w:rsid w:val="005D4396"/>
    <w:rsid w:val="005D4463"/>
    <w:rsid w:val="005F09EE"/>
    <w:rsid w:val="005F4619"/>
    <w:rsid w:val="0061429C"/>
    <w:rsid w:val="006442FC"/>
    <w:rsid w:val="00650D92"/>
    <w:rsid w:val="0065394C"/>
    <w:rsid w:val="00687076"/>
    <w:rsid w:val="006A59C9"/>
    <w:rsid w:val="006C126C"/>
    <w:rsid w:val="00774617"/>
    <w:rsid w:val="00774C68"/>
    <w:rsid w:val="007A1495"/>
    <w:rsid w:val="007A506C"/>
    <w:rsid w:val="007B7F01"/>
    <w:rsid w:val="007D33BC"/>
    <w:rsid w:val="007E4CFE"/>
    <w:rsid w:val="0083020B"/>
    <w:rsid w:val="00834A7C"/>
    <w:rsid w:val="008924FF"/>
    <w:rsid w:val="00896597"/>
    <w:rsid w:val="008A72AA"/>
    <w:rsid w:val="008D4B35"/>
    <w:rsid w:val="008E0D44"/>
    <w:rsid w:val="008F7E6A"/>
    <w:rsid w:val="009145ED"/>
    <w:rsid w:val="00916E73"/>
    <w:rsid w:val="00935FAB"/>
    <w:rsid w:val="009421DD"/>
    <w:rsid w:val="0097083C"/>
    <w:rsid w:val="009778B6"/>
    <w:rsid w:val="0098673D"/>
    <w:rsid w:val="00990974"/>
    <w:rsid w:val="009D2683"/>
    <w:rsid w:val="009D3AD5"/>
    <w:rsid w:val="009F2119"/>
    <w:rsid w:val="00A3212F"/>
    <w:rsid w:val="00A40910"/>
    <w:rsid w:val="00A5077A"/>
    <w:rsid w:val="00A66626"/>
    <w:rsid w:val="00A7417B"/>
    <w:rsid w:val="00A8438E"/>
    <w:rsid w:val="00A86AC8"/>
    <w:rsid w:val="00AA4717"/>
    <w:rsid w:val="00AB04DB"/>
    <w:rsid w:val="00AB4057"/>
    <w:rsid w:val="00AD6E29"/>
    <w:rsid w:val="00AF17E0"/>
    <w:rsid w:val="00AF3425"/>
    <w:rsid w:val="00AF6B3C"/>
    <w:rsid w:val="00B014ED"/>
    <w:rsid w:val="00B57736"/>
    <w:rsid w:val="00B6099D"/>
    <w:rsid w:val="00B61DD2"/>
    <w:rsid w:val="00B76F5D"/>
    <w:rsid w:val="00B848BC"/>
    <w:rsid w:val="00B85776"/>
    <w:rsid w:val="00B871D1"/>
    <w:rsid w:val="00BA06C5"/>
    <w:rsid w:val="00BB3B8F"/>
    <w:rsid w:val="00BE137D"/>
    <w:rsid w:val="00C031E2"/>
    <w:rsid w:val="00CB0A3F"/>
    <w:rsid w:val="00CD267D"/>
    <w:rsid w:val="00CD710E"/>
    <w:rsid w:val="00CF5533"/>
    <w:rsid w:val="00D02D05"/>
    <w:rsid w:val="00D16337"/>
    <w:rsid w:val="00D54ADE"/>
    <w:rsid w:val="00D55A15"/>
    <w:rsid w:val="00D71EAB"/>
    <w:rsid w:val="00D822EB"/>
    <w:rsid w:val="00DA065F"/>
    <w:rsid w:val="00DD488A"/>
    <w:rsid w:val="00DE1E41"/>
    <w:rsid w:val="00E032D3"/>
    <w:rsid w:val="00E0369A"/>
    <w:rsid w:val="00E3595E"/>
    <w:rsid w:val="00EA495A"/>
    <w:rsid w:val="00EA6637"/>
    <w:rsid w:val="00EF7C6F"/>
    <w:rsid w:val="00F10381"/>
    <w:rsid w:val="00F26C12"/>
    <w:rsid w:val="00F3360E"/>
    <w:rsid w:val="00F37461"/>
    <w:rsid w:val="00F41352"/>
    <w:rsid w:val="00F91F1F"/>
    <w:rsid w:val="00FD183D"/>
    <w:rsid w:val="00FE0490"/>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4AB"/>
  <w15:docId w15:val="{5B9B2F5E-4530-42C2-817A-C29C3B9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52"/>
  </w:style>
  <w:style w:type="paragraph" w:styleId="a6">
    <w:name w:val="footer"/>
    <w:basedOn w:val="a"/>
    <w:link w:val="a7"/>
    <w:uiPriority w:val="99"/>
    <w:unhideWhenUsed/>
    <w:rsid w:val="00F4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52"/>
  </w:style>
  <w:style w:type="paragraph" w:styleId="a8">
    <w:name w:val="List Paragraph"/>
    <w:basedOn w:val="a"/>
    <w:uiPriority w:val="34"/>
    <w:qFormat/>
    <w:rsid w:val="0038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3336">
      <w:bodyDiv w:val="1"/>
      <w:marLeft w:val="0"/>
      <w:marRight w:val="0"/>
      <w:marTop w:val="0"/>
      <w:marBottom w:val="0"/>
      <w:divBdr>
        <w:top w:val="none" w:sz="0" w:space="0" w:color="auto"/>
        <w:left w:val="none" w:sz="0" w:space="0" w:color="auto"/>
        <w:bottom w:val="none" w:sz="0" w:space="0" w:color="auto"/>
        <w:right w:val="none" w:sz="0" w:space="0" w:color="auto"/>
      </w:divBdr>
    </w:div>
    <w:div w:id="1096829597">
      <w:bodyDiv w:val="1"/>
      <w:marLeft w:val="0"/>
      <w:marRight w:val="0"/>
      <w:marTop w:val="0"/>
      <w:marBottom w:val="0"/>
      <w:divBdr>
        <w:top w:val="none" w:sz="0" w:space="0" w:color="auto"/>
        <w:left w:val="none" w:sz="0" w:space="0" w:color="auto"/>
        <w:bottom w:val="none" w:sz="0" w:space="0" w:color="auto"/>
        <w:right w:val="none" w:sz="0" w:space="0" w:color="auto"/>
      </w:divBdr>
    </w:div>
    <w:div w:id="1126194312">
      <w:bodyDiv w:val="1"/>
      <w:marLeft w:val="0"/>
      <w:marRight w:val="0"/>
      <w:marTop w:val="0"/>
      <w:marBottom w:val="0"/>
      <w:divBdr>
        <w:top w:val="none" w:sz="0" w:space="0" w:color="auto"/>
        <w:left w:val="none" w:sz="0" w:space="0" w:color="auto"/>
        <w:bottom w:val="none" w:sz="0" w:space="0" w:color="auto"/>
        <w:right w:val="none" w:sz="0" w:space="0" w:color="auto"/>
      </w:divBdr>
    </w:div>
    <w:div w:id="1633748941">
      <w:bodyDiv w:val="1"/>
      <w:marLeft w:val="0"/>
      <w:marRight w:val="0"/>
      <w:marTop w:val="0"/>
      <w:marBottom w:val="0"/>
      <w:divBdr>
        <w:top w:val="none" w:sz="0" w:space="0" w:color="auto"/>
        <w:left w:val="none" w:sz="0" w:space="0" w:color="auto"/>
        <w:bottom w:val="none" w:sz="0" w:space="0" w:color="auto"/>
        <w:right w:val="none" w:sz="0" w:space="0" w:color="auto"/>
      </w:divBdr>
    </w:div>
    <w:div w:id="1689403020">
      <w:bodyDiv w:val="1"/>
      <w:marLeft w:val="0"/>
      <w:marRight w:val="0"/>
      <w:marTop w:val="0"/>
      <w:marBottom w:val="0"/>
      <w:divBdr>
        <w:top w:val="none" w:sz="0" w:space="0" w:color="auto"/>
        <w:left w:val="none" w:sz="0" w:space="0" w:color="auto"/>
        <w:bottom w:val="none" w:sz="0" w:space="0" w:color="auto"/>
        <w:right w:val="none" w:sz="0" w:space="0" w:color="auto"/>
      </w:divBdr>
    </w:div>
    <w:div w:id="1690377079">
      <w:bodyDiv w:val="1"/>
      <w:marLeft w:val="0"/>
      <w:marRight w:val="0"/>
      <w:marTop w:val="0"/>
      <w:marBottom w:val="0"/>
      <w:divBdr>
        <w:top w:val="none" w:sz="0" w:space="0" w:color="auto"/>
        <w:left w:val="none" w:sz="0" w:space="0" w:color="auto"/>
        <w:bottom w:val="none" w:sz="0" w:space="0" w:color="auto"/>
        <w:right w:val="none" w:sz="0" w:space="0" w:color="auto"/>
      </w:divBdr>
    </w:div>
    <w:div w:id="1840729433">
      <w:bodyDiv w:val="1"/>
      <w:marLeft w:val="0"/>
      <w:marRight w:val="0"/>
      <w:marTop w:val="0"/>
      <w:marBottom w:val="0"/>
      <w:divBdr>
        <w:top w:val="none" w:sz="0" w:space="0" w:color="auto"/>
        <w:left w:val="none" w:sz="0" w:space="0" w:color="auto"/>
        <w:bottom w:val="none" w:sz="0" w:space="0" w:color="auto"/>
        <w:right w:val="none" w:sz="0" w:space="0" w:color="auto"/>
      </w:divBdr>
    </w:div>
    <w:div w:id="1956133295">
      <w:bodyDiv w:val="1"/>
      <w:marLeft w:val="0"/>
      <w:marRight w:val="0"/>
      <w:marTop w:val="0"/>
      <w:marBottom w:val="0"/>
      <w:divBdr>
        <w:top w:val="none" w:sz="0" w:space="0" w:color="auto"/>
        <w:left w:val="none" w:sz="0" w:space="0" w:color="auto"/>
        <w:bottom w:val="none" w:sz="0" w:space="0" w:color="auto"/>
        <w:right w:val="none" w:sz="0" w:space="0" w:color="auto"/>
      </w:divBdr>
    </w:div>
    <w:div w:id="1994944250">
      <w:bodyDiv w:val="1"/>
      <w:marLeft w:val="0"/>
      <w:marRight w:val="0"/>
      <w:marTop w:val="0"/>
      <w:marBottom w:val="0"/>
      <w:divBdr>
        <w:top w:val="none" w:sz="0" w:space="0" w:color="auto"/>
        <w:left w:val="none" w:sz="0" w:space="0" w:color="auto"/>
        <w:bottom w:val="none" w:sz="0" w:space="0" w:color="auto"/>
        <w:right w:val="none" w:sz="0" w:space="0" w:color="auto"/>
      </w:divBdr>
    </w:div>
    <w:div w:id="2040276275">
      <w:bodyDiv w:val="1"/>
      <w:marLeft w:val="0"/>
      <w:marRight w:val="0"/>
      <w:marTop w:val="0"/>
      <w:marBottom w:val="0"/>
      <w:divBdr>
        <w:top w:val="none" w:sz="0" w:space="0" w:color="auto"/>
        <w:left w:val="none" w:sz="0" w:space="0" w:color="auto"/>
        <w:bottom w:val="none" w:sz="0" w:space="0" w:color="auto"/>
        <w:right w:val="none" w:sz="0" w:space="0" w:color="auto"/>
      </w:divBdr>
    </w:div>
    <w:div w:id="2091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4995CAF5CC7EAF75BDEA2792BDA41F5C0AFE568F57514E7A1CE5EB809DD86FA5D4C38F14F3F7241EA1A9E814DD59C517DCEF722BCF39DIFJ3P" TargetMode="External"/><Relationship Id="rId13" Type="http://schemas.openxmlformats.org/officeDocument/2006/relationships/hyperlink" Target="consultantplus://offline/ref=03BAF47C58B5F63E213E695EA86CD02815A47CE57F3A82434E59E4B4D471C1F457C2726ECF0366DD7ACEE187BE3C6B0FC0E589D2290CC5ADb7I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45FBF0FF0BA60385E60A52732BA64E57E1FC20CEB83E404EBB76F9690690BF9ED885B5AE13D30CAM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703EA5D40D13E1CCD642DD11BA66B37D0948579A1D618E35FAF9D67335A2E4ACAE7945D1FDF6F8706053AR1e6M" TargetMode="External"/><Relationship Id="rId4" Type="http://schemas.openxmlformats.org/officeDocument/2006/relationships/settings" Target="settings.xml"/><Relationship Id="rId9" Type="http://schemas.openxmlformats.org/officeDocument/2006/relationships/hyperlink" Target="consultantplus://offline/ref=3C94995CAF5CC7EAF75BDEA2792BDA41F4C9AAE769FA7514E7A1CE5EB809DD86FA5D4C38F14C3F7943EA1A9E814DD59C517DCEF722BCF39DIFJ3P" TargetMode="External"/><Relationship Id="rId14" Type="http://schemas.openxmlformats.org/officeDocument/2006/relationships/hyperlink" Target="consultantplus://offline/ref=03BAF47C58B5F63E213E695EA86CD02815A47CE57F3A82434E59E4B4D471C1F457C2726ECF0366DD7ACEE187BE3C6B0FC0E589D2290CC5ADb7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BD14-021D-449E-9C63-AB3CFA5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2114</TotalTime>
  <Pages>22</Pages>
  <Words>6220</Words>
  <Characters>35456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Телего Марина Владимировна</dc:creator>
  <cp:keywords/>
  <dc:description/>
  <cp:lastModifiedBy>Марина Коробова</cp:lastModifiedBy>
  <cp:revision>32</cp:revision>
  <dcterms:created xsi:type="dcterms:W3CDTF">2019-01-24T15:07:00Z</dcterms:created>
  <dcterms:modified xsi:type="dcterms:W3CDTF">2023-11-14T08:10:00Z</dcterms:modified>
</cp:coreProperties>
</file>