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C5B43" w:rsidRDefault="00D547B8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DE1411" w:rsidRDefault="00DE1411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2C5B43" w:rsidRDefault="00DE1411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«Светлогорский район»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20030" w:rsidRDefault="00320030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B43" w:rsidRDefault="00320030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A0237D">
        <w:rPr>
          <w:rFonts w:ascii="Times New Roman" w:hAnsi="Times New Roman" w:cs="Times New Roman"/>
          <w:bCs/>
          <w:sz w:val="28"/>
          <w:szCs w:val="28"/>
        </w:rPr>
        <w:t>«</w:t>
      </w:r>
      <w:r w:rsidR="00A0237D" w:rsidRPr="00A0237D">
        <w:rPr>
          <w:rFonts w:ascii="Times New Roman" w:hAnsi="Times New Roman" w:cs="Times New Roman"/>
          <w:bCs/>
          <w:sz w:val="28"/>
          <w:szCs w:val="28"/>
        </w:rPr>
        <w:t xml:space="preserve"> 30</w:t>
      </w:r>
      <w:proofErr w:type="gramEnd"/>
      <w:r w:rsidR="00A023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F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D2434" w:rsidRPr="00384FCD">
        <w:rPr>
          <w:rFonts w:ascii="Times New Roman" w:hAnsi="Times New Roman" w:cs="Times New Roman"/>
          <w:sz w:val="28"/>
          <w:szCs w:val="28"/>
        </w:rPr>
        <w:t xml:space="preserve">  </w:t>
      </w:r>
      <w:r w:rsidR="00384FCD" w:rsidRPr="00384FCD">
        <w:rPr>
          <w:rFonts w:ascii="Times New Roman" w:hAnsi="Times New Roman" w:cs="Times New Roman"/>
          <w:sz w:val="28"/>
          <w:szCs w:val="28"/>
        </w:rPr>
        <w:t>ноября</w:t>
      </w:r>
      <w:r w:rsidR="0038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FCD">
        <w:rPr>
          <w:rFonts w:ascii="Times New Roman" w:hAnsi="Times New Roman" w:cs="Times New Roman"/>
          <w:bCs/>
          <w:sz w:val="28"/>
          <w:szCs w:val="28"/>
        </w:rPr>
        <w:t xml:space="preserve">2017 г. </w:t>
      </w:r>
      <w:r w:rsidR="00BD1F84" w:rsidRPr="00384FCD">
        <w:rPr>
          <w:rFonts w:ascii="Times New Roman" w:hAnsi="Times New Roman" w:cs="Times New Roman"/>
          <w:bCs/>
          <w:sz w:val="28"/>
          <w:szCs w:val="28"/>
        </w:rPr>
        <w:t>№</w:t>
      </w:r>
      <w:r w:rsidR="00A0237D">
        <w:rPr>
          <w:rFonts w:ascii="Times New Roman" w:hAnsi="Times New Roman" w:cs="Times New Roman"/>
          <w:bCs/>
          <w:sz w:val="28"/>
          <w:szCs w:val="28"/>
        </w:rPr>
        <w:t xml:space="preserve"> 614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общественном совете по улучшению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инвестиционного климата и развитию предпринимательства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главе администрац</w:t>
      </w:r>
      <w:r w:rsidR="00C3583D">
        <w:rPr>
          <w:rFonts w:ascii="Times New Roman" w:hAnsi="Times New Roman" w:cs="Times New Roman"/>
          <w:b/>
          <w:bCs/>
          <w:sz w:val="28"/>
          <w:szCs w:val="28"/>
        </w:rPr>
        <w:t>ии муниципального образования «Светлогорский район»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"в" п. 8 перечня поручений Президента Российской Федерации от 25.04.2015 N Пр-815ГС, п. 20 поручения Губернатора Калининградской области от 15.02.2016 N 18/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EB1109">
        <w:rPr>
          <w:rFonts w:ascii="Times New Roman" w:hAnsi="Times New Roman" w:cs="Times New Roman"/>
          <w:sz w:val="28"/>
          <w:szCs w:val="28"/>
        </w:rPr>
        <w:t xml:space="preserve"> Федеральными Законами  от 24.07.2007 года № 209-ФЗ «О развитии малого и среднего бизнеса», от 06.10.2003 года № 131-ФЗ «Об общих принципах организации местного самоуправления в Российской Федерации», в  целях выработки и обеспечения согласованных действий органов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B1109">
        <w:rPr>
          <w:rFonts w:ascii="Times New Roman" w:hAnsi="Times New Roman" w:cs="Times New Roman"/>
          <w:sz w:val="28"/>
          <w:szCs w:val="28"/>
        </w:rPr>
        <w:t>тного самоуправления, общественных организаций  и субъектов малого и среднего предпринимательства по реализации основных  направлений  государственной политики в области развития инвестиционной и предпринимательской деятельности в муниципальном 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09">
        <w:rPr>
          <w:rFonts w:ascii="Times New Roman" w:hAnsi="Times New Roman" w:cs="Times New Roman"/>
          <w:sz w:val="28"/>
          <w:szCs w:val="28"/>
        </w:rPr>
        <w:t>«Светлогорский район»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8E" w:rsidRDefault="002C5B43" w:rsidP="00462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общественном совете по улучшению инвестиционного климата и развитию предпринимательства при главе администрации </w:t>
      </w:r>
      <w:r w:rsidR="002834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район»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462E8E" w:rsidRDefault="002C5B43" w:rsidP="00462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552B">
        <w:rPr>
          <w:rFonts w:ascii="Times New Roman" w:hAnsi="Times New Roman" w:cs="Times New Roman"/>
          <w:sz w:val="28"/>
          <w:szCs w:val="28"/>
        </w:rPr>
        <w:t>Адми</w:t>
      </w:r>
      <w:r w:rsidR="00283457">
        <w:rPr>
          <w:rFonts w:ascii="Times New Roman" w:hAnsi="Times New Roman" w:cs="Times New Roman"/>
          <w:sz w:val="28"/>
          <w:szCs w:val="28"/>
        </w:rPr>
        <w:t>н</w:t>
      </w:r>
      <w:r w:rsidR="00D1552B">
        <w:rPr>
          <w:rFonts w:ascii="Times New Roman" w:hAnsi="Times New Roman" w:cs="Times New Roman"/>
          <w:sz w:val="28"/>
          <w:szCs w:val="28"/>
        </w:rPr>
        <w:t>и</w:t>
      </w:r>
      <w:r w:rsidR="00283457">
        <w:rPr>
          <w:rFonts w:ascii="Times New Roman" w:hAnsi="Times New Roman" w:cs="Times New Roman"/>
          <w:sz w:val="28"/>
          <w:szCs w:val="28"/>
        </w:rPr>
        <w:t>стративно-правовому отделу (</w:t>
      </w:r>
      <w:r w:rsidR="00E10464">
        <w:rPr>
          <w:rFonts w:ascii="Times New Roman" w:hAnsi="Times New Roman" w:cs="Times New Roman"/>
          <w:sz w:val="28"/>
          <w:szCs w:val="28"/>
        </w:rPr>
        <w:t>М</w:t>
      </w:r>
      <w:r w:rsidR="00283457">
        <w:rPr>
          <w:rFonts w:ascii="Times New Roman" w:hAnsi="Times New Roman" w:cs="Times New Roman"/>
          <w:sz w:val="28"/>
          <w:szCs w:val="28"/>
        </w:rPr>
        <w:t>ельнику И.В.</w:t>
      </w:r>
      <w:r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органов местного самоуправления</w:t>
      </w:r>
      <w:r w:rsidR="0028345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E8E" w:rsidRDefault="002C5B43" w:rsidP="00462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</w:t>
      </w:r>
      <w:r w:rsidR="003E5ED9">
        <w:rPr>
          <w:rFonts w:ascii="Times New Roman" w:hAnsi="Times New Roman" w:cs="Times New Roman"/>
          <w:sz w:val="28"/>
          <w:szCs w:val="28"/>
        </w:rPr>
        <w:t xml:space="preserve">го Постановления </w:t>
      </w:r>
      <w:r w:rsidR="00462E8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E5ED9">
        <w:rPr>
          <w:rFonts w:ascii="Times New Roman" w:hAnsi="Times New Roman" w:cs="Times New Roman"/>
          <w:sz w:val="28"/>
          <w:szCs w:val="28"/>
        </w:rPr>
        <w:t>.</w:t>
      </w:r>
    </w:p>
    <w:p w:rsidR="002C5B43" w:rsidRDefault="002C5B43" w:rsidP="00462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Данное Постановление вступает в силу со дня его официального опубликования.</w:t>
      </w:r>
    </w:p>
    <w:p w:rsidR="002C5B43" w:rsidRDefault="002C5B43" w:rsidP="003E5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B43" w:rsidRDefault="003E5ED9" w:rsidP="003E5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о.главы</w:t>
      </w:r>
      <w:proofErr w:type="gramEnd"/>
      <w:r w:rsidR="002C5B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C5B43" w:rsidRDefault="003E5ED9" w:rsidP="003E5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5B43" w:rsidRDefault="003E5ED9" w:rsidP="003E5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462E8E">
        <w:rPr>
          <w:rFonts w:ascii="Times New Roman" w:hAnsi="Times New Roman" w:cs="Times New Roman"/>
          <w:sz w:val="28"/>
          <w:szCs w:val="28"/>
        </w:rPr>
        <w:t>А.С.</w:t>
      </w:r>
      <w:r w:rsidR="00384FCD">
        <w:rPr>
          <w:rFonts w:ascii="Times New Roman" w:hAnsi="Times New Roman" w:cs="Times New Roman"/>
          <w:sz w:val="28"/>
          <w:szCs w:val="28"/>
        </w:rPr>
        <w:t>Толмачёв</w:t>
      </w:r>
      <w:proofErr w:type="spellEnd"/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87EDF" w:rsidRDefault="00487EDF" w:rsidP="002C5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C5B43" w:rsidRDefault="00487EDF" w:rsidP="002C5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район»</w:t>
      </w:r>
    </w:p>
    <w:p w:rsidR="002C5B43" w:rsidRDefault="00487EDF" w:rsidP="002C5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4FC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0237D">
        <w:rPr>
          <w:rFonts w:ascii="Times New Roman" w:hAnsi="Times New Roman" w:cs="Times New Roman"/>
          <w:sz w:val="28"/>
          <w:szCs w:val="28"/>
        </w:rPr>
        <w:t>30</w:t>
      </w:r>
      <w:r w:rsidR="00384F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ноября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г. </w:t>
      </w:r>
      <w:r w:rsidR="00384FCD">
        <w:rPr>
          <w:rFonts w:ascii="Times New Roman" w:hAnsi="Times New Roman" w:cs="Times New Roman"/>
          <w:sz w:val="28"/>
          <w:szCs w:val="28"/>
        </w:rPr>
        <w:t>№</w:t>
      </w:r>
      <w:r w:rsidR="00A0237D">
        <w:rPr>
          <w:rFonts w:ascii="Times New Roman" w:hAnsi="Times New Roman" w:cs="Times New Roman"/>
          <w:sz w:val="28"/>
          <w:szCs w:val="28"/>
        </w:rPr>
        <w:t>614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общественном совете по улучшению инвестиционного климата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развитию предпринимательства при главе администрации</w:t>
      </w:r>
    </w:p>
    <w:p w:rsidR="002C5B43" w:rsidRDefault="00487EDF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«Светлогорский район»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487ED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Общественный совет по улучшению инвестиционного климата и развитию предпринимательства при главе администрации </w:t>
      </w:r>
      <w:r w:rsidR="00FC76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- Совет) является совещательным и координационным органом, созданным в целях повышения эффективности взаимодействия и обеспечения координации деятельности органов местного самоуправления и субъектов инвестиционной и предпринимательской деятельности на территории </w:t>
      </w:r>
      <w:r w:rsidR="00FC76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вопросов инвестиционной деятельности и развития предпринимательства.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FC76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Правовая основа деятельности Совета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Совет осуществляет свою деятельность 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Калининградской области, </w:t>
      </w:r>
      <w:r w:rsidR="00C46517">
        <w:rPr>
          <w:rFonts w:ascii="Times New Roman" w:hAnsi="Times New Roman" w:cs="Times New Roman"/>
          <w:sz w:val="28"/>
          <w:szCs w:val="28"/>
        </w:rPr>
        <w:t>Уставом 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>, иными муниципальными нормативными правовыми актами, а также настоящим Положением.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Совет не является юридическим лицом и осуществляет свою деятельность на общественных началах.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Наименование, содержащее слова "Общественный Совет по улучшению инвестиционного климата и развитию предпринимательства при главе администрации </w:t>
      </w:r>
      <w:r w:rsidR="005F6A2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>, не может быть использовано иными лицами.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3637C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Задачи, функции и права Совета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Совет для достижения поставленных целей в соответствии с законодательством осуществляет следующие задачи: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созданию и совершенствованию правовых, экономических и организационных условий для ведения инвестиционной и предпринимательской деятельности;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реализации инвестиционных проектов на территории </w:t>
      </w:r>
      <w:r w:rsidR="003637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рекомендаций по организации взаимодействия органов местного самоуправления и участников инвестиционного процесса и предпринимательской деятельности, в том числе рекомендаций по сокращению административных барьеров, препятствующих осуществлению такого взаимодействия;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в сферах инвестиционной и предпринимательской деятельности с территориальными органами федеральных органов исполнительной власти по Калининградской области, исполнительными органами государственной власти Калининградской области, организациями, расположенными на территории </w:t>
      </w:r>
      <w:r w:rsidR="003637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открытости и прозрачности в сфере инвестиционной деятельности на территории </w:t>
      </w:r>
      <w:r w:rsidR="003637C8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для потенциальных инвесторов, формирование положительного инвестиционного имиджа;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результатов реализации инвестиционных проектов, включая несостоявшиеся и неуспешные, анализ причин неудач в реализации;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координация деятельности по улучшению инвестиционного климата и внедрению успешных муниципальных практик в рамках национального рейтинга состояния инвестиционного климата в субъектах Российской Федерации (далее - Национальный рейтинг) в пределах полномочий органов местного самоуправления;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предложений по формированию муниципальных программ поддержки малого и среднего предпринимательства на территории </w:t>
      </w:r>
      <w:r w:rsidR="003637C8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реализации муниципальных программ поддержки малого и среднего предпринимательства на территории </w:t>
      </w:r>
      <w:r w:rsidR="003637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решения поставленных задач, установленных настоящим Положением, на Совет возлагаются следующие функции: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рассмотрение предложений органов местного самоуправления </w:t>
      </w:r>
      <w:r w:rsidR="005978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</w:t>
      </w:r>
      <w:r w:rsidR="005978F5">
        <w:rPr>
          <w:rFonts w:ascii="Times New Roman" w:hAnsi="Times New Roman" w:cs="Times New Roman"/>
          <w:sz w:val="28"/>
          <w:szCs w:val="28"/>
        </w:rPr>
        <w:tab/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реализации муниципальной политики в сферах инвестиционной и предпринимательской деятельности на территории </w:t>
      </w:r>
      <w:r w:rsidR="00485B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выполнения мероприятий по улучшению показателей Калининградской области в Национальном рейтинге в пределах полномочий органов местного самоуправления;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инвесторам (инициаторам) инвестиционных проектов и субъектам малого и среднего предпринимательства в преодолении административных и других барьеров, возникающих при реализации инвестиционных и иных проектов на территории</w:t>
      </w:r>
      <w:r w:rsidR="001A31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вопросов, возникающих у инвесторов и субъектов предпринимательства по реализации инвестиционных и иных проектов на территории </w:t>
      </w:r>
      <w:r w:rsidR="001A31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«Светлогорский район»</w:t>
      </w:r>
      <w:r>
        <w:rPr>
          <w:rFonts w:ascii="Times New Roman" w:hAnsi="Times New Roman" w:cs="Times New Roman"/>
          <w:sz w:val="28"/>
          <w:szCs w:val="28"/>
        </w:rPr>
        <w:t>, и выработка предложений по их решению, анализ результатов реализации проектов и причин нереализованных проектов;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предложений по повышению инвестиционной привлекательности и созданию благоприятной среды для развития предпринимательства на территории </w:t>
      </w:r>
      <w:r w:rsidR="001A314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со средствами массовой информации по вопросам освещения ситуации в сферах инвестиционной и предпринимательской деятельности, формирование позитивного общественного мнения о данных сферах деятельности.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целях осуществления основных задач и функций, установленных настоящим Положением, Совет вправе: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в установленном порядке от руководителей предприятий, организаций, учреждений, расположенных на территории</w:t>
      </w:r>
      <w:r w:rsidR="001A31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>, информацию, необходимую для рассмотрения вопросов, входящих в компетенцию Совета;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совещания по вопросам, входящим в компетенцию Совета, с участием заинтересованных лиц и организаций;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постоянные и временные рабочие (экспертные) группы;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привлекать в установленном порядке специалистов для проработки вопросов, выносимых на рассмотрение Совета;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направлять рекомендации в пределах своей компетенции органам местного самоуправления </w:t>
      </w:r>
      <w:r w:rsidR="001A314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руководителям предприятий, организаций, учреждений, расположенных на территории </w:t>
      </w:r>
      <w:r w:rsidR="001A314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формирования Совета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Совет формируется в соответствии с настоящим Положением и состоит из десяти человек. В состав Совета входят председатель Совета, заместитель председателя Совета, секретарь Совета и члены Совета.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Председателем Совета является глава администрации </w:t>
      </w:r>
      <w:r w:rsidR="005F6A2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входят: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специалисты администрации </w:t>
      </w:r>
      <w:r w:rsidR="005F6A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- 3 человека;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общественных организаций, представители организаций в сфере бизнеса, субъекты предпринимательской деятельности по ходатайству их руководителей - 5 человек;</w:t>
      </w:r>
    </w:p>
    <w:p w:rsidR="005F6A2B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депутаты </w:t>
      </w:r>
      <w:r w:rsidR="005F6A2B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Светлогорского района -  1 человек.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Ходатайства руководителей для формирования состава Совета принимаются в течение 15 рабочих дней со дня размещения информации о создании Совета в средствах массовой информации и на официальном сайте администрации </w:t>
      </w:r>
      <w:r w:rsidR="00693F3F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включаются вышеуказанные представители в порядке очередности поступления соответствующих ходатайств.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заседании Совета в соответствии с рассматриваемыми вопросами могут быть приглашены представители территориальных органов федеральных органов исполнительной власти по Калининградской области, исполнительных органов государственной власти Калининградской области, организаций, расположенных на территории </w:t>
      </w:r>
      <w:r w:rsidR="005F6A2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Состав Совета утверждается постановлением администрации </w:t>
      </w:r>
      <w:r w:rsidR="005F6A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Председатель Совета: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Совета;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проведении заседания Совета;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контроль за выполнением решений Совета.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Заместитель председателя Совета и секретарь Совета избираются из членов Совета на первом заседании Совета.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Секретарь Совета отвечает за проведение заседаний Совета, обеспечение контроля выполнения решений Совета.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деятельности Совета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Основной формой деятельности Совета являются заседания Совета.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Заседания Совета проводятся по мере необ</w:t>
      </w:r>
      <w:r w:rsidR="00176457">
        <w:rPr>
          <w:rFonts w:ascii="Times New Roman" w:hAnsi="Times New Roman" w:cs="Times New Roman"/>
          <w:sz w:val="28"/>
          <w:szCs w:val="28"/>
        </w:rPr>
        <w:t>ходимости, но не реже 1 раза в квартал</w:t>
      </w:r>
      <w:r>
        <w:rPr>
          <w:rFonts w:ascii="Times New Roman" w:hAnsi="Times New Roman" w:cs="Times New Roman"/>
          <w:sz w:val="28"/>
          <w:szCs w:val="28"/>
        </w:rPr>
        <w:t>, по решению председателя Совета.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Заседани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е ведет председатель Совета, а в случае его отсутствия - заместитель председателя.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Председатель Совета: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дату и время проведения заседаний Совета;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повестку очередного заседания Совета;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 заседания.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Секретарь Совета осуществляет: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проекта повестки очередного заседания Совета на основе предложений членов Совета, материалов к заседанию Совета;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членов Совета о месте, времени проведения и повестке заседания Совета, обеспечение их необходимыми материалами;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и подписание протокола заседания Совета, рассылку протокола заседания Совета членам Совета и заинтересованным лицам;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размещение информации о заседании Совета на официальном сайте администрации </w:t>
      </w:r>
      <w:r w:rsidR="004521C4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округа в информационно-телекоммуникационной сети Интернет;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исполнения решений Совета.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Заседание Совета считается правомочным, если на нем присутствует не менее половины от утвержденного состава Совета.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временного отсутствия члена Совета (в том числе по причине болезни, отпуска, командировки и др.) участие в заседании Совета может быть возложено на лицо, исполняющее его обязанности.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Решение Совета оформляется протоколом, который подписывается председательствующим на заседании Совета и секретарем Совета. Решение Совета носит рекомендательный характер.</w:t>
      </w:r>
    </w:p>
    <w:p w:rsidR="002C5B43" w:rsidRDefault="002C5B43" w:rsidP="002C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Протокол заседания Совета в трехдневный срок после подписания рассылается членам Совета и заинтересованным лицам. Информация о заседании Совета размещается на официальном сайте администрации </w:t>
      </w:r>
      <w:r w:rsidR="004521C4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Обеспечение деятельности Совета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Материальное и техническое обеспечение деятельности Совета осуществляется администрацией</w:t>
      </w:r>
      <w:r w:rsidR="004521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1C4">
        <w:rPr>
          <w:rFonts w:ascii="Times New Roman" w:hAnsi="Times New Roman" w:cs="Times New Roman"/>
          <w:sz w:val="28"/>
          <w:szCs w:val="28"/>
        </w:rPr>
        <w:t>«Светлогорский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B7B" w:rsidRDefault="00AF1B7B"/>
    <w:sectPr w:rsidR="00AF1B7B" w:rsidSect="00380EA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B43"/>
    <w:rsid w:val="00176457"/>
    <w:rsid w:val="001A314B"/>
    <w:rsid w:val="001F658E"/>
    <w:rsid w:val="00283457"/>
    <w:rsid w:val="002C5B43"/>
    <w:rsid w:val="00320030"/>
    <w:rsid w:val="003637C8"/>
    <w:rsid w:val="00384FCD"/>
    <w:rsid w:val="003E5ED9"/>
    <w:rsid w:val="004521C4"/>
    <w:rsid w:val="00462E8E"/>
    <w:rsid w:val="00485BA9"/>
    <w:rsid w:val="00487EDF"/>
    <w:rsid w:val="004D2434"/>
    <w:rsid w:val="005978F5"/>
    <w:rsid w:val="005F6A2B"/>
    <w:rsid w:val="00693F3F"/>
    <w:rsid w:val="00847351"/>
    <w:rsid w:val="00972B91"/>
    <w:rsid w:val="00A0237D"/>
    <w:rsid w:val="00AC3EC8"/>
    <w:rsid w:val="00AF1B7B"/>
    <w:rsid w:val="00BD1F84"/>
    <w:rsid w:val="00C3583D"/>
    <w:rsid w:val="00C46517"/>
    <w:rsid w:val="00D1552B"/>
    <w:rsid w:val="00D547B8"/>
    <w:rsid w:val="00DE1411"/>
    <w:rsid w:val="00E10464"/>
    <w:rsid w:val="00EB1109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604A"/>
  <w15:docId w15:val="{8F05194C-8E6E-4732-96D1-2F8E5F09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7D5027600F8730AEE78B6A850539624904BB0C9380F98F69CFF8u4g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i.ivanova</dc:creator>
  <cp:keywords/>
  <dc:description/>
  <cp:lastModifiedBy>Воропаев Павел Викторович</cp:lastModifiedBy>
  <cp:revision>29</cp:revision>
  <cp:lastPrinted>2017-11-08T09:50:00Z</cp:lastPrinted>
  <dcterms:created xsi:type="dcterms:W3CDTF">2017-11-08T08:32:00Z</dcterms:created>
  <dcterms:modified xsi:type="dcterms:W3CDTF">2017-12-14T14:07:00Z</dcterms:modified>
</cp:coreProperties>
</file>