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2347B7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КАЛИНИНГРАДСКАЯ </w:t>
      </w:r>
      <w:r w:rsidR="0043387D"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9021A8" w:rsidRDefault="009021A8" w:rsidP="003F7E68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2347B7"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2347B7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2347B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>№</w:t>
      </w:r>
      <w:r w:rsidR="002347B7">
        <w:rPr>
          <w:rFonts w:ascii="Times New Roman" w:hAnsi="Times New Roman" w:cs="Times New Roman"/>
          <w:sz w:val="24"/>
          <w:szCs w:val="24"/>
          <w:lang w:eastAsia="ar-SA"/>
        </w:rPr>
        <w:t>15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изменений и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дополнений в </w:t>
      </w:r>
      <w:r w:rsidR="0062597D">
        <w:rPr>
          <w:rFonts w:ascii="Times New Roman" w:hAnsi="Times New Roman"/>
          <w:b/>
          <w:bCs/>
          <w:sz w:val="28"/>
          <w:szCs w:val="28"/>
        </w:rPr>
        <w:t>Положение о проведении общественных обсуждений по вопросам градостроительной деятельности и благоустройства на территор</w:t>
      </w:r>
      <w:r w:rsidR="00F21B7D">
        <w:rPr>
          <w:rFonts w:ascii="Times New Roman" w:hAnsi="Times New Roman"/>
          <w:b/>
          <w:bCs/>
          <w:sz w:val="28"/>
          <w:szCs w:val="28"/>
        </w:rPr>
        <w:t xml:space="preserve">ии  муниципального образования </w:t>
      </w:r>
      <w:r w:rsidR="0062597D">
        <w:rPr>
          <w:rFonts w:ascii="Times New Roman" w:hAnsi="Times New Roman"/>
          <w:b/>
          <w:bCs/>
          <w:sz w:val="28"/>
          <w:szCs w:val="28"/>
        </w:rPr>
        <w:t xml:space="preserve">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3387D" w:rsidRPr="00BE6E5D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0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E6E5D">
        <w:rPr>
          <w:rFonts w:ascii="Times New Roman" w:eastAsia="Calibri" w:hAnsi="Times New Roman" w:cs="Times New Roman"/>
          <w:sz w:val="24"/>
          <w:szCs w:val="24"/>
        </w:rPr>
        <w:t>связи с</w:t>
      </w:r>
      <w:r w:rsidR="0062597D">
        <w:rPr>
          <w:rFonts w:ascii="Times New Roman" w:eastAsia="Calibri" w:hAnsi="Times New Roman" w:cs="Times New Roman"/>
          <w:sz w:val="24"/>
          <w:szCs w:val="24"/>
        </w:rPr>
        <w:t>о</w:t>
      </w:r>
      <w:r w:rsidRPr="00BE6E5D">
        <w:rPr>
          <w:rFonts w:ascii="Times New Roman" w:eastAsia="Calibri" w:hAnsi="Times New Roman" w:cs="Times New Roman"/>
          <w:sz w:val="24"/>
          <w:szCs w:val="24"/>
        </w:rPr>
        <w:t xml:space="preserve"> вступлением в силу</w:t>
      </w:r>
      <w:r w:rsidR="003F7E68" w:rsidRPr="003F7E68">
        <w:t xml:space="preserve"> 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3F7E68">
        <w:rPr>
          <w:rFonts w:ascii="Times New Roman" w:eastAsia="Calibri" w:hAnsi="Times New Roman" w:cs="Times New Roman"/>
          <w:sz w:val="24"/>
          <w:szCs w:val="24"/>
        </w:rPr>
        <w:t>ого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F7E68">
        <w:rPr>
          <w:rFonts w:ascii="Times New Roman" w:eastAsia="Calibri" w:hAnsi="Times New Roman" w:cs="Times New Roman"/>
          <w:sz w:val="24"/>
          <w:szCs w:val="24"/>
        </w:rPr>
        <w:t>а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от 11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2021</w:t>
      </w:r>
      <w:r w:rsidR="003F7E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sz w:val="24"/>
          <w:szCs w:val="24"/>
        </w:rPr>
        <w:t>№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 xml:space="preserve"> 191-ФЗ </w:t>
      </w:r>
      <w:r w:rsidR="003F7E68">
        <w:rPr>
          <w:rFonts w:ascii="Times New Roman" w:eastAsia="Calibri" w:hAnsi="Times New Roman" w:cs="Times New Roman"/>
          <w:sz w:val="24"/>
          <w:szCs w:val="24"/>
        </w:rPr>
        <w:t>«</w:t>
      </w:r>
      <w:r w:rsidR="003F7E68" w:rsidRPr="003F7E68">
        <w:rPr>
          <w:rFonts w:ascii="Times New Roman" w:eastAsia="Calibri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F7E68">
        <w:rPr>
          <w:rFonts w:ascii="Times New Roman" w:eastAsia="Calibri" w:hAnsi="Times New Roman" w:cs="Times New Roman"/>
          <w:sz w:val="24"/>
          <w:szCs w:val="24"/>
        </w:rPr>
        <w:t>»</w:t>
      </w:r>
      <w:r w:rsidR="00BE6E5D" w:rsidRPr="008421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214C">
        <w:rPr>
          <w:rFonts w:ascii="Times New Roman" w:hAnsi="Times New Roman" w:cs="Times New Roman"/>
          <w:sz w:val="24"/>
          <w:szCs w:val="24"/>
        </w:rPr>
        <w:t>руководствуясь</w:t>
      </w:r>
      <w:r w:rsidRPr="0084214C">
        <w:rPr>
          <w:sz w:val="24"/>
          <w:szCs w:val="24"/>
        </w:rPr>
        <w:t xml:space="preserve"> </w:t>
      </w:r>
      <w:r w:rsidRPr="0084214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4214C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>
        <w:rPr>
          <w:rFonts w:ascii="Times New Roman" w:hAnsi="Times New Roman"/>
          <w:sz w:val="24"/>
          <w:szCs w:val="24"/>
        </w:rPr>
        <w:t>к</w:t>
      </w:r>
      <w:r w:rsidRPr="0084214C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Pr="0084214C">
        <w:rPr>
          <w:rFonts w:ascii="Times New Roman" w:hAnsi="Times New Roman"/>
          <w:bCs/>
          <w:sz w:val="24"/>
          <w:szCs w:val="24"/>
        </w:rPr>
        <w:t>законом Калининградской области от 30</w:t>
      </w:r>
      <w:r w:rsidR="00CD387B" w:rsidRPr="0084214C">
        <w:rPr>
          <w:rFonts w:ascii="Times New Roman" w:hAnsi="Times New Roman"/>
          <w:bCs/>
          <w:sz w:val="24"/>
          <w:szCs w:val="24"/>
        </w:rPr>
        <w:t>.11.2</w:t>
      </w:r>
      <w:r w:rsidRPr="0084214C">
        <w:rPr>
          <w:rFonts w:ascii="Times New Roman" w:hAnsi="Times New Roman"/>
          <w:bCs/>
          <w:sz w:val="24"/>
          <w:szCs w:val="24"/>
        </w:rPr>
        <w:t>016  №19 «О перераспределении полномочий в области градостроительной деятельности между органами</w:t>
      </w:r>
      <w:proofErr w:type="gramEnd"/>
      <w:r w:rsidRPr="0084214C">
        <w:rPr>
          <w:rFonts w:ascii="Times New Roman" w:hAnsi="Times New Roman"/>
          <w:bCs/>
          <w:sz w:val="24"/>
          <w:szCs w:val="24"/>
        </w:rPr>
        <w:t xml:space="preserve">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4E5C09" w:rsidRPr="0084214C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0A4FE4" w:rsidRPr="0084214C">
        <w:rPr>
          <w:rFonts w:ascii="Times New Roman" w:hAnsi="Times New Roman"/>
          <w:sz w:val="24"/>
          <w:szCs w:val="24"/>
        </w:rPr>
        <w:t>решения окружного Совета депутатов муниципального образования «Светлогорский городской округ» от 17</w:t>
      </w:r>
      <w:r w:rsidR="00CD387B" w:rsidRPr="0084214C">
        <w:rPr>
          <w:rFonts w:ascii="Times New Roman" w:hAnsi="Times New Roman"/>
          <w:sz w:val="24"/>
          <w:szCs w:val="24"/>
        </w:rPr>
        <w:t>.09.2</w:t>
      </w:r>
      <w:r w:rsidR="000A4FE4" w:rsidRPr="0084214C">
        <w:rPr>
          <w:rFonts w:ascii="Times New Roman" w:hAnsi="Times New Roman"/>
          <w:sz w:val="24"/>
          <w:szCs w:val="24"/>
        </w:rPr>
        <w:t xml:space="preserve">018 №03 «О правопреемстве органов местного самоуправления муниципального образования «Светлогорский городской округ», </w:t>
      </w:r>
      <w:r w:rsidRPr="0084214C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84214C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842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84214C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  <w:r w:rsidR="00234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7B7" w:rsidRPr="0084214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и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дополнения 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F21B7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«Светлогорский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(далее-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7E68" w:rsidRDefault="00BE6E5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часть 1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 пунктом 1.10 следующего содержания:</w:t>
      </w:r>
    </w:p>
    <w:p w:rsidR="003F7E68" w:rsidRDefault="003F7E68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«1.10. Допускается</w:t>
      </w:r>
      <w:r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 одновременное проведение общественных обсуждений по проектам, предусматривающим внесение изменений в ген</w:t>
      </w:r>
      <w:r>
        <w:rPr>
          <w:rFonts w:ascii="Times New Roman" w:eastAsia="Calibri" w:hAnsi="Times New Roman" w:cs="Times New Roman"/>
          <w:b/>
          <w:sz w:val="24"/>
          <w:szCs w:val="24"/>
        </w:rPr>
        <w:t>еральный план городского округа</w:t>
      </w:r>
      <w:r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 и по проекту документации по планировке территории, подлежащей комплексному развитию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случае, установленном ч. 26 ст. 5.1 Градостроительного кодекса Российской Федерации</w:t>
      </w:r>
      <w:r w:rsidR="00F21B7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F7E68" w:rsidRDefault="00164386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2. Исключить абзац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 пункта 3.1 </w:t>
      </w:r>
      <w:r w:rsidR="00F21B7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оложения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7E68" w:rsidRDefault="0062597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21B7D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подпункт 2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пункт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 5.3 </w:t>
      </w:r>
      <w:r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после слов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в письменной форме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словами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или в форме электронного документа</w:t>
      </w:r>
      <w:r w:rsidR="00F21B7D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F7E68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F7E68" w:rsidRDefault="00164386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4. Дополнить пункт 5.3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Положения пунктом 5.3.1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следующего содержания:</w:t>
      </w:r>
    </w:p>
    <w:p w:rsidR="003F7E68" w:rsidRDefault="003F7E68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«5.3.1. Э</w:t>
      </w:r>
      <w:r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лектронный документ - 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</w:t>
      </w:r>
      <w:r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F7E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F7E68" w:rsidRDefault="00164386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Дополнить пункт 5.</w:t>
      </w:r>
      <w:r w:rsidR="007A49B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 xml:space="preserve"> после слов «</w:t>
      </w:r>
      <w:r w:rsidR="003F7E68" w:rsidRPr="003F7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соответствии с </w:t>
      </w:r>
      <w:hyperlink r:id="rId7"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" w:history="1">
        <w:r w:rsidR="003F7E68" w:rsidRPr="003F7E6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п. 5.3</w:t>
        </w:r>
      </w:hyperlink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» словами «и п.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 w:rsidRPr="003F7E68">
        <w:rPr>
          <w:rFonts w:ascii="Times New Roman" w:eastAsia="Calibri" w:hAnsi="Times New Roman" w:cs="Times New Roman"/>
          <w:b/>
          <w:sz w:val="24"/>
          <w:szCs w:val="24"/>
        </w:rPr>
        <w:t>5.4»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8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за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опубликования.</w:t>
      </w:r>
      <w:r w:rsidR="0043387D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sectPr w:rsidR="003C1AAC" w:rsidSect="003C1A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A8" w:rsidRDefault="00376CA8" w:rsidP="004F6C21">
      <w:pPr>
        <w:spacing w:after="0" w:line="240" w:lineRule="auto"/>
      </w:pPr>
      <w:r>
        <w:separator/>
      </w:r>
    </w:p>
  </w:endnote>
  <w:endnote w:type="continuationSeparator" w:id="0">
    <w:p w:rsidR="00376CA8" w:rsidRDefault="00376CA8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B5" w:rsidRDefault="002347B7" w:rsidP="00F21B7D">
    <w:pPr>
      <w:pStyle w:val="a4"/>
      <w:jc w:val="center"/>
    </w:pPr>
  </w:p>
  <w:p w:rsidR="005F6CB5" w:rsidRDefault="002347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A8" w:rsidRDefault="00376CA8" w:rsidP="004F6C21">
      <w:pPr>
        <w:spacing w:after="0" w:line="240" w:lineRule="auto"/>
      </w:pPr>
      <w:r>
        <w:separator/>
      </w:r>
    </w:p>
  </w:footnote>
  <w:footnote w:type="continuationSeparator" w:id="0">
    <w:p w:rsidR="00376CA8" w:rsidRDefault="00376CA8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96875"/>
    <w:rsid w:val="000A4FE4"/>
    <w:rsid w:val="0015258D"/>
    <w:rsid w:val="00164386"/>
    <w:rsid w:val="00183A53"/>
    <w:rsid w:val="001A0732"/>
    <w:rsid w:val="001A5155"/>
    <w:rsid w:val="001D1B3B"/>
    <w:rsid w:val="002347B7"/>
    <w:rsid w:val="0024184B"/>
    <w:rsid w:val="002B0F60"/>
    <w:rsid w:val="002C67AE"/>
    <w:rsid w:val="00353A52"/>
    <w:rsid w:val="00376CA8"/>
    <w:rsid w:val="003C1AAC"/>
    <w:rsid w:val="003F7E68"/>
    <w:rsid w:val="00431C56"/>
    <w:rsid w:val="0043387D"/>
    <w:rsid w:val="004E5C09"/>
    <w:rsid w:val="004F6C21"/>
    <w:rsid w:val="005B7328"/>
    <w:rsid w:val="005C27ED"/>
    <w:rsid w:val="0062597D"/>
    <w:rsid w:val="007359CD"/>
    <w:rsid w:val="00754373"/>
    <w:rsid w:val="007A49BE"/>
    <w:rsid w:val="007E340B"/>
    <w:rsid w:val="008173BA"/>
    <w:rsid w:val="00841B0D"/>
    <w:rsid w:val="0084214C"/>
    <w:rsid w:val="008B385B"/>
    <w:rsid w:val="009021A8"/>
    <w:rsid w:val="00981B22"/>
    <w:rsid w:val="009F2329"/>
    <w:rsid w:val="00A91DED"/>
    <w:rsid w:val="00B52F49"/>
    <w:rsid w:val="00BC5D5C"/>
    <w:rsid w:val="00BE6E5D"/>
    <w:rsid w:val="00C122EB"/>
    <w:rsid w:val="00CD387B"/>
    <w:rsid w:val="00D24977"/>
    <w:rsid w:val="00DE7DBA"/>
    <w:rsid w:val="00EE1F63"/>
    <w:rsid w:val="00F21B7D"/>
    <w:rsid w:val="00F304E0"/>
    <w:rsid w:val="00F3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2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2.7\AllusersCity\&#1059;&#1087;&#1088;&#1072;&#1074;&#1083;&#1077;&#1085;&#1080;&#1077;%20&#1072;&#1088;&#1093;&#1080;&#1090;&#1077;&#1082;&#1090;&#1091;&#1088;&#1099;%20&#1080;%20&#1075;&#1088;&#1072;&#1076;&#1086;&#1089;&#1090;&#1088;&#1086;&#1080;&#1090;&#1077;&#1083;&#1100;&#1089;&#1090;&#1074;&#1072;\2%20&#1044;&#1054;&#1041;&#1056;&#1054;&#1046;&#1048;&#1053;&#1057;&#1050;&#1040;&#1071;\AppData\Local\Microsoft\Windows\INetCache\&#1057;&#1086;&#1074;&#1077;&#1090;%20II%20&#1089;&#1086;&#1079;&#1099;&#1074;\&#1056;&#1077;&#1096;&#1077;&#1085;&#1080;&#1103;\2018\&#1056;&#1077;&#1096;&#1077;&#1085;&#1080;&#1077;%20&#8470;21%20&#1086;&#1090;%2014.05.2018&#1075;.%20&#1055;&#1086;&#1083;&#1086;&#1078;&#1077;&#1085;&#1080;&#1077;%20&#1086;&#1073;%20&#1086;&#1073;&#1097;&#1077;&#1089;&#1090;&#1074;&#1077;&#1085;&#1085;&#1099;&#1093;%20&#1086;&#1073;&#1089;&#1091;&#1078;&#1076;&#1077;&#1085;&#1080;&#1103;&#109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a.krezhanovskaya</cp:lastModifiedBy>
  <cp:revision>3</cp:revision>
  <cp:lastPrinted>2022-03-11T12:23:00Z</cp:lastPrinted>
  <dcterms:created xsi:type="dcterms:W3CDTF">2022-03-11T13:09:00Z</dcterms:created>
  <dcterms:modified xsi:type="dcterms:W3CDTF">2022-03-14T15:20:00Z</dcterms:modified>
</cp:coreProperties>
</file>