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48D" w14:textId="77777777" w:rsidR="001371B1" w:rsidRDefault="001371B1" w:rsidP="001371B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925DA87" w14:textId="77777777" w:rsidR="001371B1" w:rsidRDefault="001371B1" w:rsidP="001371B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C3D36B2" w14:textId="77777777" w:rsidR="001371B1" w:rsidRDefault="001371B1" w:rsidP="001371B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607AB616" w14:textId="77777777" w:rsidR="001371B1" w:rsidRDefault="001371B1" w:rsidP="001371B1">
      <w:pPr>
        <w:spacing w:after="0" w:line="240" w:lineRule="auto"/>
        <w:rPr>
          <w:b/>
          <w:sz w:val="16"/>
          <w:szCs w:val="16"/>
        </w:rPr>
      </w:pPr>
    </w:p>
    <w:p w14:paraId="5EA841F5" w14:textId="77777777" w:rsidR="001371B1" w:rsidRPr="001371B1" w:rsidRDefault="001371B1" w:rsidP="0013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B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7F73748" w14:textId="77777777" w:rsidR="001371B1" w:rsidRPr="001371B1" w:rsidRDefault="001371B1" w:rsidP="0013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0B8D8" w14:textId="6274FADE" w:rsidR="001371B1" w:rsidRPr="001371B1" w:rsidRDefault="001371B1" w:rsidP="00137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1B1">
        <w:rPr>
          <w:rFonts w:ascii="Times New Roman" w:hAnsi="Times New Roman" w:cs="Times New Roman"/>
          <w:sz w:val="28"/>
          <w:szCs w:val="28"/>
        </w:rPr>
        <w:t>«</w:t>
      </w:r>
      <w:r w:rsidR="0005210D">
        <w:rPr>
          <w:rFonts w:ascii="Times New Roman" w:hAnsi="Times New Roman" w:cs="Times New Roman"/>
          <w:sz w:val="28"/>
          <w:szCs w:val="28"/>
        </w:rPr>
        <w:t>27</w:t>
      </w:r>
      <w:r w:rsidRPr="001371B1">
        <w:rPr>
          <w:rFonts w:ascii="Times New Roman" w:hAnsi="Times New Roman" w:cs="Times New Roman"/>
          <w:sz w:val="28"/>
          <w:szCs w:val="28"/>
        </w:rPr>
        <w:t>»</w:t>
      </w:r>
      <w:r w:rsidR="0005210D">
        <w:rPr>
          <w:rFonts w:ascii="Times New Roman" w:hAnsi="Times New Roman" w:cs="Times New Roman"/>
          <w:sz w:val="28"/>
          <w:szCs w:val="28"/>
        </w:rPr>
        <w:t xml:space="preserve"> июня</w:t>
      </w:r>
      <w:r w:rsidR="0005210D" w:rsidRPr="001371B1">
        <w:rPr>
          <w:rFonts w:ascii="Times New Roman" w:hAnsi="Times New Roman" w:cs="Times New Roman"/>
          <w:sz w:val="28"/>
          <w:szCs w:val="28"/>
        </w:rPr>
        <w:t xml:space="preserve"> </w:t>
      </w:r>
      <w:r w:rsidRPr="001371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71B1">
        <w:rPr>
          <w:rFonts w:ascii="Times New Roman" w:hAnsi="Times New Roman" w:cs="Times New Roman"/>
          <w:sz w:val="28"/>
          <w:szCs w:val="28"/>
        </w:rPr>
        <w:t xml:space="preserve"> года         №</w:t>
      </w:r>
      <w:r w:rsidR="0005210D">
        <w:rPr>
          <w:rFonts w:ascii="Times New Roman" w:hAnsi="Times New Roman" w:cs="Times New Roman"/>
          <w:sz w:val="28"/>
          <w:szCs w:val="28"/>
        </w:rPr>
        <w:t xml:space="preserve"> 585</w:t>
      </w:r>
    </w:p>
    <w:p w14:paraId="52695A5E" w14:textId="77777777" w:rsidR="001371B1" w:rsidRPr="001371B1" w:rsidRDefault="001371B1" w:rsidP="0013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27313" w14:textId="46391B34" w:rsidR="001371B1" w:rsidRDefault="001371B1" w:rsidP="00137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B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569FB" w:rsidRPr="001371B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81543">
        <w:rPr>
          <w:rFonts w:ascii="Times New Roman" w:hAnsi="Times New Roman" w:cs="Times New Roman"/>
          <w:b/>
          <w:sz w:val="28"/>
          <w:szCs w:val="28"/>
        </w:rPr>
        <w:t>П</w:t>
      </w:r>
      <w:r w:rsidR="00D569FB" w:rsidRPr="001371B1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14:paraId="6E98A28C" w14:textId="1645111B" w:rsidR="00D569FB" w:rsidRPr="001371B1" w:rsidRDefault="00D569FB" w:rsidP="001371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13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личного </w:t>
      </w:r>
      <w:r w:rsidR="00264E99">
        <w:rPr>
          <w:rFonts w:ascii="Times New Roman" w:hAnsi="Times New Roman" w:cs="Times New Roman"/>
          <w:b/>
          <w:color w:val="000000"/>
          <w:sz w:val="28"/>
          <w:szCs w:val="28"/>
        </w:rPr>
        <w:t>приём</w:t>
      </w:r>
      <w:r w:rsidRPr="001371B1">
        <w:rPr>
          <w:rFonts w:ascii="Times New Roman" w:hAnsi="Times New Roman" w:cs="Times New Roman"/>
          <w:b/>
          <w:color w:val="000000"/>
          <w:sz w:val="28"/>
          <w:szCs w:val="28"/>
        </w:rPr>
        <w:t>а граждан</w:t>
      </w:r>
      <w:r w:rsidR="001371B1" w:rsidRPr="0013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3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муниципального образования «Светлогорский </w:t>
      </w:r>
      <w:r w:rsidR="001371B1" w:rsidRPr="001371B1">
        <w:rPr>
          <w:rFonts w:ascii="Times New Roman" w:hAnsi="Times New Roman" w:cs="Times New Roman"/>
          <w:b/>
          <w:color w:val="000000"/>
          <w:sz w:val="28"/>
          <w:szCs w:val="28"/>
        </w:rPr>
        <w:t>городской округ</w:t>
      </w:r>
      <w:r w:rsidRPr="001371B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0A0D2D0" w14:textId="77777777" w:rsidR="00D569FB" w:rsidRPr="00B61F00" w:rsidRDefault="00D569FB" w:rsidP="00D569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6D9BBD" w14:textId="63389B9A" w:rsidR="00CD5ADA" w:rsidRPr="00CD5ADA" w:rsidRDefault="001371B1" w:rsidP="00CD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CD5A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D5ADA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CD5AD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85E0B">
        <w:rPr>
          <w:rFonts w:ascii="Times New Roman" w:hAnsi="Times New Roman" w:cs="Times New Roman"/>
          <w:sz w:val="28"/>
          <w:szCs w:val="28"/>
        </w:rPr>
        <w:t>№</w:t>
      </w:r>
      <w:r w:rsidRPr="00CD5AD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D5ADA">
        <w:rPr>
          <w:rFonts w:ascii="Times New Roman" w:hAnsi="Times New Roman" w:cs="Times New Roman"/>
          <w:sz w:val="28"/>
          <w:szCs w:val="28"/>
        </w:rPr>
        <w:t>«</w:t>
      </w:r>
      <w:r w:rsidRPr="00CD5A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5ADA">
        <w:rPr>
          <w:rFonts w:ascii="Times New Roman" w:hAnsi="Times New Roman" w:cs="Times New Roman"/>
          <w:sz w:val="28"/>
          <w:szCs w:val="28"/>
        </w:rPr>
        <w:t>»</w:t>
      </w:r>
      <w:r w:rsidRPr="00CD5ADA">
        <w:rPr>
          <w:rFonts w:ascii="Times New Roman" w:hAnsi="Times New Roman" w:cs="Times New Roman"/>
          <w:sz w:val="28"/>
          <w:szCs w:val="28"/>
        </w:rPr>
        <w:t xml:space="preserve">, Федеральными законами от 02.05.2006 </w:t>
      </w:r>
      <w:hyperlink r:id="rId6" w:history="1">
        <w:r w:rsidR="00CD5ADA">
          <w:rPr>
            <w:rFonts w:ascii="Times New Roman" w:hAnsi="Times New Roman" w:cs="Times New Roman"/>
            <w:sz w:val="28"/>
            <w:szCs w:val="28"/>
          </w:rPr>
          <w:t>№</w:t>
        </w:r>
        <w:r w:rsidRPr="00CD5ADA">
          <w:rPr>
            <w:rFonts w:ascii="Times New Roman" w:hAnsi="Times New Roman" w:cs="Times New Roman"/>
            <w:sz w:val="28"/>
            <w:szCs w:val="28"/>
          </w:rPr>
          <w:t xml:space="preserve"> 59-ФЗ</w:t>
        </w:r>
      </w:hyperlink>
      <w:r w:rsidRPr="00CD5ADA">
        <w:rPr>
          <w:rFonts w:ascii="Times New Roman" w:hAnsi="Times New Roman" w:cs="Times New Roman"/>
          <w:sz w:val="28"/>
          <w:szCs w:val="28"/>
        </w:rPr>
        <w:t xml:space="preserve"> </w:t>
      </w:r>
      <w:r w:rsidR="00CD5ADA">
        <w:rPr>
          <w:rFonts w:ascii="Times New Roman" w:hAnsi="Times New Roman" w:cs="Times New Roman"/>
          <w:sz w:val="28"/>
          <w:szCs w:val="28"/>
        </w:rPr>
        <w:t>«</w:t>
      </w:r>
      <w:r w:rsidRPr="00CD5AD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D5ADA">
        <w:rPr>
          <w:rFonts w:ascii="Times New Roman" w:hAnsi="Times New Roman" w:cs="Times New Roman"/>
          <w:sz w:val="28"/>
          <w:szCs w:val="28"/>
        </w:rPr>
        <w:t>»,</w:t>
      </w:r>
      <w:r w:rsidRPr="00CD5ADA">
        <w:rPr>
          <w:rFonts w:ascii="Times New Roman" w:hAnsi="Times New Roman" w:cs="Times New Roman"/>
          <w:sz w:val="28"/>
          <w:szCs w:val="28"/>
        </w:rPr>
        <w:t xml:space="preserve"> </w:t>
      </w:r>
      <w:r w:rsidR="00CD5ADA" w:rsidRPr="00CD5AD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граждан на обращение в администрацию муниципального образования </w:t>
      </w:r>
      <w:r w:rsidR="00CD5ADA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CD5ADA" w:rsidRPr="00CD5AD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history="1">
        <w:r w:rsidR="00CD5ADA" w:rsidRPr="00CD5AD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D5ADA" w:rsidRPr="00CD5A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5ADA">
        <w:rPr>
          <w:rFonts w:ascii="Times New Roman" w:hAnsi="Times New Roman" w:cs="Times New Roman"/>
          <w:sz w:val="28"/>
          <w:szCs w:val="28"/>
        </w:rPr>
        <w:t>«Светлогорский городской округ», администрация муниципального образования «Светлогорский городской округ»</w:t>
      </w:r>
      <w:r w:rsidR="00100F6C" w:rsidRPr="00CD5ADA">
        <w:rPr>
          <w:b/>
          <w:bCs/>
          <w:sz w:val="28"/>
          <w:szCs w:val="28"/>
        </w:rPr>
        <w:t> </w:t>
      </w:r>
    </w:p>
    <w:p w14:paraId="5C1B1DA9" w14:textId="0E0EDE2A" w:rsidR="00100F6C" w:rsidRPr="000A64C5" w:rsidRDefault="00100F6C" w:rsidP="00CD5A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0A64C5">
        <w:rPr>
          <w:rFonts w:ascii="Times New Roman" w:hAnsi="Times New Roman" w:cs="Times New Roman"/>
          <w:sz w:val="28"/>
          <w:szCs w:val="28"/>
        </w:rPr>
        <w:t>:</w:t>
      </w:r>
    </w:p>
    <w:p w14:paraId="174DC898" w14:textId="16BB8DC5" w:rsidR="00100F6C" w:rsidRDefault="00B63A9B" w:rsidP="00E81543">
      <w:pPr>
        <w:pStyle w:val="a3"/>
        <w:spacing w:before="240" w:beforeAutospacing="0" w:after="24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0F6C">
        <w:rPr>
          <w:color w:val="000000"/>
          <w:sz w:val="28"/>
          <w:szCs w:val="28"/>
        </w:rPr>
        <w:t xml:space="preserve">Утвердить Положение об организации личного </w:t>
      </w:r>
      <w:r w:rsidR="00264E99">
        <w:rPr>
          <w:color w:val="000000"/>
          <w:sz w:val="28"/>
          <w:szCs w:val="28"/>
        </w:rPr>
        <w:t>приём</w:t>
      </w:r>
      <w:r w:rsidR="00100F6C">
        <w:rPr>
          <w:color w:val="000000"/>
          <w:sz w:val="28"/>
          <w:szCs w:val="28"/>
        </w:rPr>
        <w:t xml:space="preserve">а граждан в администрации </w:t>
      </w:r>
      <w:r w:rsidR="00E81543">
        <w:rPr>
          <w:color w:val="000000"/>
          <w:sz w:val="28"/>
          <w:szCs w:val="28"/>
        </w:rPr>
        <w:t>муниципального образования «</w:t>
      </w:r>
      <w:r w:rsidR="00100F6C">
        <w:rPr>
          <w:color w:val="000000"/>
          <w:sz w:val="28"/>
          <w:szCs w:val="28"/>
        </w:rPr>
        <w:t>Светлогорск</w:t>
      </w:r>
      <w:r w:rsidR="00E81543">
        <w:rPr>
          <w:color w:val="000000"/>
          <w:sz w:val="28"/>
          <w:szCs w:val="28"/>
        </w:rPr>
        <w:t>ий городской округ»,</w:t>
      </w:r>
      <w:r w:rsidR="00100F6C">
        <w:rPr>
          <w:color w:val="000000"/>
          <w:sz w:val="28"/>
          <w:szCs w:val="28"/>
        </w:rPr>
        <w:t xml:space="preserve"> согласно приложению.</w:t>
      </w:r>
    </w:p>
    <w:p w14:paraId="40FA7200" w14:textId="528AD1E8" w:rsidR="00E81543" w:rsidRDefault="00B63A9B" w:rsidP="00E81543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2. </w:t>
      </w:r>
      <w:r w:rsidR="00E81543">
        <w:rPr>
          <w:color w:val="000000"/>
          <w:sz w:val="28"/>
          <w:szCs w:val="28"/>
        </w:rPr>
        <w:t>Постановление администрации муниципального образования «Светлогорский район» от 02 июня 2014 года № 507 «</w:t>
      </w:r>
      <w:r w:rsidR="00E81543" w:rsidRPr="00D569FB">
        <w:rPr>
          <w:sz w:val="28"/>
          <w:szCs w:val="28"/>
        </w:rPr>
        <w:t xml:space="preserve">Об утверждении положения </w:t>
      </w:r>
      <w:r w:rsidR="00E81543" w:rsidRPr="00D569FB">
        <w:rPr>
          <w:color w:val="000000"/>
          <w:sz w:val="28"/>
          <w:szCs w:val="28"/>
        </w:rPr>
        <w:t xml:space="preserve">об организации личного </w:t>
      </w:r>
      <w:r w:rsidR="00264E99">
        <w:rPr>
          <w:color w:val="000000"/>
          <w:sz w:val="28"/>
          <w:szCs w:val="28"/>
        </w:rPr>
        <w:t>приём</w:t>
      </w:r>
      <w:r w:rsidR="00E81543" w:rsidRPr="00D569FB">
        <w:rPr>
          <w:color w:val="000000"/>
          <w:sz w:val="28"/>
          <w:szCs w:val="28"/>
        </w:rPr>
        <w:t>а граждан</w:t>
      </w:r>
      <w:r w:rsidR="00E81543">
        <w:rPr>
          <w:color w:val="000000"/>
          <w:sz w:val="28"/>
          <w:szCs w:val="28"/>
        </w:rPr>
        <w:t xml:space="preserve"> </w:t>
      </w:r>
      <w:r w:rsidR="00E81543" w:rsidRPr="00D569FB">
        <w:rPr>
          <w:color w:val="000000"/>
          <w:sz w:val="28"/>
          <w:szCs w:val="28"/>
        </w:rPr>
        <w:t>и порядке рассмотрения обращений</w:t>
      </w:r>
      <w:r w:rsidR="00E81543">
        <w:rPr>
          <w:color w:val="000000"/>
          <w:sz w:val="28"/>
          <w:szCs w:val="28"/>
        </w:rPr>
        <w:t xml:space="preserve"> граждан на личном </w:t>
      </w:r>
      <w:r w:rsidR="00264E99">
        <w:rPr>
          <w:color w:val="000000"/>
          <w:sz w:val="28"/>
          <w:szCs w:val="28"/>
        </w:rPr>
        <w:t>приём</w:t>
      </w:r>
      <w:r w:rsidR="00E81543">
        <w:rPr>
          <w:color w:val="000000"/>
          <w:sz w:val="28"/>
          <w:szCs w:val="28"/>
        </w:rPr>
        <w:t>е в администрации муниципального образования «Светлогорский район» признать утратившим силу.</w:t>
      </w:r>
    </w:p>
    <w:p w14:paraId="7D6492F0" w14:textId="5CBF2228" w:rsidR="00E81543" w:rsidRDefault="00E81543" w:rsidP="00E81543">
      <w:pPr>
        <w:pStyle w:val="a3"/>
        <w:spacing w:before="240" w:beforeAutospacing="0" w:after="24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63A9B">
        <w:rPr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</w:t>
      </w:r>
      <w:r>
        <w:rPr>
          <w:color w:val="000000"/>
          <w:sz w:val="28"/>
          <w:szCs w:val="28"/>
        </w:rPr>
        <w:t xml:space="preserve">разместить </w:t>
      </w:r>
      <w:r w:rsidR="00B63A9B">
        <w:rPr>
          <w:color w:val="000000"/>
          <w:sz w:val="28"/>
          <w:szCs w:val="28"/>
        </w:rPr>
        <w:t xml:space="preserve">на официальном сайте администрации Светлогорского </w:t>
      </w:r>
      <w:r w:rsidR="00C401B5">
        <w:rPr>
          <w:color w:val="000000"/>
          <w:sz w:val="28"/>
          <w:szCs w:val="28"/>
        </w:rPr>
        <w:t>городского округа</w:t>
      </w:r>
      <w:r w:rsidR="00B63A9B">
        <w:rPr>
          <w:color w:val="000000"/>
          <w:sz w:val="28"/>
          <w:szCs w:val="28"/>
        </w:rPr>
        <w:t>.</w:t>
      </w:r>
    </w:p>
    <w:p w14:paraId="2D8A4532" w14:textId="73D9D578" w:rsidR="00B63A9B" w:rsidRPr="00B63A9B" w:rsidRDefault="00E81543" w:rsidP="00E81543">
      <w:pPr>
        <w:pStyle w:val="a3"/>
        <w:spacing w:before="240" w:beforeAutospacing="0" w:after="240" w:afterAutospacing="0" w:line="225" w:lineRule="atLeast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63A9B">
        <w:rPr>
          <w:color w:val="000000"/>
          <w:sz w:val="28"/>
          <w:szCs w:val="28"/>
        </w:rPr>
        <w:t xml:space="preserve">. </w:t>
      </w:r>
      <w:r w:rsidR="00B63A9B" w:rsidRPr="00B63A9B">
        <w:rPr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14:paraId="2C8D6C74" w14:textId="1A16B020" w:rsidR="00B63A9B" w:rsidRPr="00B63A9B" w:rsidRDefault="00E81543" w:rsidP="00E8154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63A9B" w:rsidRPr="00B63A9B">
        <w:rPr>
          <w:rFonts w:ascii="Times New Roman" w:hAnsi="Times New Roman"/>
          <w:bCs/>
          <w:sz w:val="28"/>
          <w:szCs w:val="28"/>
        </w:rPr>
        <w:t>. Постановление</w:t>
      </w:r>
      <w:r w:rsidR="00B63A9B" w:rsidRPr="00B63A9B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5314AF">
        <w:rPr>
          <w:rFonts w:ascii="Times New Roman" w:hAnsi="Times New Roman"/>
          <w:sz w:val="28"/>
          <w:szCs w:val="28"/>
        </w:rPr>
        <w:t>опубликования</w:t>
      </w:r>
      <w:r w:rsidR="00B63A9B">
        <w:rPr>
          <w:rFonts w:ascii="Times New Roman" w:hAnsi="Times New Roman"/>
          <w:sz w:val="28"/>
          <w:szCs w:val="28"/>
        </w:rPr>
        <w:t>.</w:t>
      </w:r>
    </w:p>
    <w:p w14:paraId="145F519F" w14:textId="77777777" w:rsidR="00E81543" w:rsidRDefault="00E81543" w:rsidP="00B63A9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4C7C2A1" w14:textId="736F6AC1" w:rsidR="00D569FB" w:rsidRPr="00D361DD" w:rsidRDefault="00D569FB" w:rsidP="00B63A9B">
      <w:pPr>
        <w:pStyle w:val="a3"/>
        <w:spacing w:before="0" w:beforeAutospacing="0" w:after="0" w:afterAutospacing="0"/>
        <w:rPr>
          <w:sz w:val="28"/>
          <w:szCs w:val="28"/>
        </w:rPr>
      </w:pPr>
      <w:r w:rsidRPr="00D361DD">
        <w:rPr>
          <w:sz w:val="28"/>
          <w:szCs w:val="28"/>
        </w:rPr>
        <w:t>Глава администрации</w:t>
      </w:r>
    </w:p>
    <w:p w14:paraId="5E8279F2" w14:textId="77777777" w:rsidR="00D569FB" w:rsidRDefault="00D569FB" w:rsidP="00B63A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61DD">
        <w:rPr>
          <w:sz w:val="28"/>
          <w:szCs w:val="28"/>
        </w:rPr>
        <w:t xml:space="preserve">униципального образования </w:t>
      </w:r>
    </w:p>
    <w:p w14:paraId="4E8D227D" w14:textId="05B379B5" w:rsidR="00D569FB" w:rsidRPr="00D361DD" w:rsidRDefault="00D569FB" w:rsidP="00B63A9B">
      <w:pPr>
        <w:pStyle w:val="a3"/>
        <w:spacing w:before="0" w:beforeAutospacing="0" w:after="0" w:afterAutospacing="0"/>
      </w:pPr>
      <w:r w:rsidRPr="00D361DD">
        <w:rPr>
          <w:sz w:val="28"/>
          <w:szCs w:val="28"/>
        </w:rPr>
        <w:t xml:space="preserve">«Светлогорский </w:t>
      </w:r>
      <w:r w:rsidR="00E81543">
        <w:rPr>
          <w:sz w:val="28"/>
          <w:szCs w:val="28"/>
        </w:rPr>
        <w:t>городской округ</w:t>
      </w:r>
      <w:r w:rsidRPr="00D361DD">
        <w:rPr>
          <w:sz w:val="28"/>
          <w:szCs w:val="28"/>
        </w:rPr>
        <w:t>»</w:t>
      </w:r>
      <w:r w:rsidRPr="00D361DD">
        <w:rPr>
          <w:sz w:val="28"/>
          <w:szCs w:val="28"/>
        </w:rPr>
        <w:tab/>
      </w:r>
      <w:r w:rsidRPr="00D361DD">
        <w:rPr>
          <w:sz w:val="28"/>
          <w:szCs w:val="28"/>
        </w:rPr>
        <w:tab/>
      </w:r>
      <w:r w:rsidRPr="00D361DD">
        <w:rPr>
          <w:sz w:val="28"/>
          <w:szCs w:val="28"/>
        </w:rPr>
        <w:tab/>
      </w:r>
      <w:r w:rsidRPr="00D361DD">
        <w:rPr>
          <w:sz w:val="28"/>
          <w:szCs w:val="28"/>
        </w:rPr>
        <w:tab/>
      </w:r>
      <w:r w:rsidRPr="00D361DD">
        <w:rPr>
          <w:sz w:val="28"/>
          <w:szCs w:val="28"/>
        </w:rPr>
        <w:tab/>
      </w:r>
      <w:r w:rsidR="00E81543">
        <w:rPr>
          <w:sz w:val="28"/>
          <w:szCs w:val="28"/>
        </w:rPr>
        <w:t>В.В. Бондаренко</w:t>
      </w:r>
      <w:r w:rsidRPr="00D361DD">
        <w:rPr>
          <w:sz w:val="28"/>
          <w:szCs w:val="28"/>
        </w:rPr>
        <w:tab/>
      </w:r>
    </w:p>
    <w:p w14:paraId="3F850671" w14:textId="77777777" w:rsidR="00E81543" w:rsidRDefault="00E81543" w:rsidP="00E81543">
      <w:pPr>
        <w:autoSpaceDE w:val="0"/>
        <w:autoSpaceDN w:val="0"/>
        <w:adjustRightInd w:val="0"/>
        <w:spacing w:after="0" w:line="240" w:lineRule="auto"/>
        <w:ind w:left="2124" w:firstLine="2979"/>
        <w:rPr>
          <w:rFonts w:ascii="Times New Roman" w:eastAsia="Calibri" w:hAnsi="Times New Roman" w:cs="Times New Roman"/>
          <w:sz w:val="24"/>
          <w:szCs w:val="24"/>
        </w:rPr>
      </w:pPr>
    </w:p>
    <w:p w14:paraId="0E81907F" w14:textId="7D765418" w:rsidR="00BE7B45" w:rsidRPr="0015513D" w:rsidRDefault="00BE7B45" w:rsidP="00E81543">
      <w:pPr>
        <w:autoSpaceDE w:val="0"/>
        <w:autoSpaceDN w:val="0"/>
        <w:adjustRightInd w:val="0"/>
        <w:spacing w:after="0" w:line="240" w:lineRule="auto"/>
        <w:ind w:left="2124" w:firstLine="2979"/>
        <w:rPr>
          <w:rFonts w:ascii="Times New Roman" w:eastAsia="Calibri" w:hAnsi="Times New Roman" w:cs="Times New Roman"/>
          <w:sz w:val="20"/>
          <w:szCs w:val="20"/>
        </w:rPr>
      </w:pPr>
      <w:r w:rsidRPr="0015513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14:paraId="1B910612" w14:textId="77777777" w:rsidR="00BE7B45" w:rsidRPr="0015513D" w:rsidRDefault="00BE7B45" w:rsidP="00BE7B4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15513D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14:paraId="25A2A147" w14:textId="77777777" w:rsidR="00BE7B45" w:rsidRPr="0015513D" w:rsidRDefault="00BE7B45" w:rsidP="00BE7B4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15513D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14:paraId="6B11F83B" w14:textId="40A3786F" w:rsidR="00BE7B45" w:rsidRPr="0015513D" w:rsidRDefault="00BE7B45" w:rsidP="00BE7B4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15513D">
        <w:rPr>
          <w:rFonts w:ascii="Times New Roman" w:eastAsia="Calibri" w:hAnsi="Times New Roman" w:cs="Times New Roman"/>
          <w:sz w:val="20"/>
          <w:szCs w:val="20"/>
        </w:rPr>
        <w:t xml:space="preserve">«Светлогорский </w:t>
      </w:r>
      <w:r w:rsidR="00E81543" w:rsidRPr="0015513D">
        <w:rPr>
          <w:rFonts w:ascii="Times New Roman" w:eastAsia="Calibri" w:hAnsi="Times New Roman" w:cs="Times New Roman"/>
          <w:sz w:val="20"/>
          <w:szCs w:val="20"/>
        </w:rPr>
        <w:t>городской округ</w:t>
      </w:r>
      <w:r w:rsidRPr="0015513D">
        <w:rPr>
          <w:rFonts w:ascii="Times New Roman" w:eastAsia="Calibri" w:hAnsi="Times New Roman" w:cs="Times New Roman"/>
          <w:sz w:val="20"/>
          <w:szCs w:val="20"/>
        </w:rPr>
        <w:t>»</w:t>
      </w:r>
    </w:p>
    <w:p w14:paraId="2B6CEEAA" w14:textId="3D3D3565" w:rsidR="00BE7B45" w:rsidRPr="0015513D" w:rsidRDefault="0005210D" w:rsidP="00BE7B4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0"/>
          <w:szCs w:val="20"/>
        </w:rPr>
      </w:pPr>
      <w:r w:rsidRPr="0015513D">
        <w:rPr>
          <w:rFonts w:ascii="Times New Roman" w:eastAsia="Calibri" w:hAnsi="Times New Roman" w:cs="Times New Roman"/>
          <w:sz w:val="20"/>
          <w:szCs w:val="20"/>
        </w:rPr>
        <w:t>О</w:t>
      </w:r>
      <w:r w:rsidR="00BE7B45" w:rsidRPr="0015513D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27 июня </w:t>
      </w:r>
      <w:r w:rsidR="00E81543" w:rsidRPr="0015513D">
        <w:rPr>
          <w:rFonts w:ascii="Times New Roman" w:eastAsia="Calibri" w:hAnsi="Times New Roman" w:cs="Times New Roman"/>
          <w:sz w:val="20"/>
          <w:szCs w:val="20"/>
        </w:rPr>
        <w:t>2022</w:t>
      </w:r>
      <w:r w:rsidR="00BE7B45" w:rsidRPr="0015513D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585</w:t>
      </w:r>
    </w:p>
    <w:p w14:paraId="0D0CB3B9" w14:textId="77777777" w:rsidR="00BE7B45" w:rsidRDefault="00BE7B45" w:rsidP="00590A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B576A05" w14:textId="77777777" w:rsidR="00004A0E" w:rsidRPr="00BE7B45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5"/>
          <w:szCs w:val="15"/>
        </w:rPr>
      </w:pPr>
      <w:r w:rsidRPr="00BE7B45">
        <w:rPr>
          <w:b/>
          <w:color w:val="000000"/>
          <w:sz w:val="28"/>
          <w:szCs w:val="28"/>
        </w:rPr>
        <w:t>ПОЛОЖЕНИЕ</w:t>
      </w:r>
    </w:p>
    <w:p w14:paraId="4FCB9347" w14:textId="48D1E247" w:rsidR="00E81543" w:rsidRDefault="00E81543" w:rsidP="00590A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личного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 xml:space="preserve">а граждан в администрации </w:t>
      </w:r>
    </w:p>
    <w:p w14:paraId="2098A2F9" w14:textId="22EBEC0E" w:rsidR="00D1633D" w:rsidRDefault="00E81543" w:rsidP="00590A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«Светлогорский городской округ»</w:t>
      </w:r>
    </w:p>
    <w:p w14:paraId="793E39A3" w14:textId="77777777" w:rsidR="00E81543" w:rsidRDefault="00E81543" w:rsidP="00590A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AB0DB17" w14:textId="77777777" w:rsidR="00004A0E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14:paraId="0DD1B06A" w14:textId="43B83E7C" w:rsidR="00004A0E" w:rsidRPr="001F3A1F" w:rsidRDefault="00004A0E" w:rsidP="001F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76">
        <w:rPr>
          <w:color w:val="000000"/>
          <w:sz w:val="28"/>
          <w:szCs w:val="28"/>
        </w:rPr>
        <w:t xml:space="preserve">1.1. </w:t>
      </w:r>
      <w:r w:rsidRPr="00BB4F7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личного </w:t>
      </w:r>
      <w:r w:rsidR="00264E99" w:rsidRPr="00BB4F76">
        <w:rPr>
          <w:rFonts w:ascii="Times New Roman" w:hAnsi="Times New Roman" w:cs="Times New Roman"/>
          <w:color w:val="000000"/>
          <w:sz w:val="28"/>
          <w:szCs w:val="28"/>
        </w:rPr>
        <w:t>приём</w:t>
      </w:r>
      <w:r w:rsidRPr="00BB4F76">
        <w:rPr>
          <w:rFonts w:ascii="Times New Roman" w:hAnsi="Times New Roman" w:cs="Times New Roman"/>
          <w:color w:val="000000"/>
          <w:sz w:val="28"/>
          <w:szCs w:val="28"/>
        </w:rPr>
        <w:t xml:space="preserve">а граждан в администрации </w:t>
      </w:r>
      <w:r w:rsidR="0012490F" w:rsidRPr="00BB4F7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523D1" w:rsidRPr="00BB4F76">
        <w:rPr>
          <w:rFonts w:ascii="Times New Roman" w:hAnsi="Times New Roman" w:cs="Times New Roman"/>
          <w:color w:val="000000"/>
          <w:sz w:val="28"/>
          <w:szCs w:val="28"/>
        </w:rPr>
        <w:t>Светлогорск</w:t>
      </w:r>
      <w:r w:rsidR="0012490F" w:rsidRPr="00BB4F76">
        <w:rPr>
          <w:rFonts w:ascii="Times New Roman" w:hAnsi="Times New Roman" w:cs="Times New Roman"/>
          <w:color w:val="000000"/>
          <w:sz w:val="28"/>
          <w:szCs w:val="28"/>
        </w:rPr>
        <w:t>ий городской округ»</w:t>
      </w:r>
      <w:r w:rsidRPr="00BB4F7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</w:t>
      </w:r>
      <w:r w:rsidR="001F3A1F" w:rsidRPr="00BB4F76">
        <w:rPr>
          <w:rFonts w:ascii="Times New Roman" w:hAnsi="Times New Roman" w:cs="Times New Roman"/>
          <w:sz w:val="28"/>
          <w:szCs w:val="28"/>
        </w:rPr>
        <w:t>определяет порядок обеспечения реализации гражданами Российской Федерации, иностранными гражданами, лицами без гражданства, объединениями</w:t>
      </w:r>
      <w:r w:rsidR="001F3A1F" w:rsidRPr="001F3A1F">
        <w:rPr>
          <w:rFonts w:ascii="Times New Roman" w:hAnsi="Times New Roman" w:cs="Times New Roman"/>
          <w:sz w:val="28"/>
          <w:szCs w:val="28"/>
        </w:rPr>
        <w:t xml:space="preserve"> граждан, в том числе юридическими лицами, права обращаться лично в </w:t>
      </w:r>
      <w:r w:rsidR="001F3A1F" w:rsidRPr="001F3A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муниципального образования «Светлогорский городской округ» (далее – администрация) </w:t>
      </w:r>
      <w:r w:rsidR="001F3A1F" w:rsidRPr="001F3A1F">
        <w:rPr>
          <w:rFonts w:ascii="Times New Roman" w:hAnsi="Times New Roman" w:cs="Times New Roman"/>
          <w:sz w:val="28"/>
          <w:szCs w:val="28"/>
        </w:rPr>
        <w:t xml:space="preserve">с предложениями, заявлениями, жалобами, а также устными обращениями, </w:t>
      </w:r>
      <w:r w:rsidRPr="001F3A1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подготовки и проведения личного </w:t>
      </w:r>
      <w:r w:rsidR="00264E99">
        <w:rPr>
          <w:rFonts w:ascii="Times New Roman" w:hAnsi="Times New Roman" w:cs="Times New Roman"/>
          <w:color w:val="000000"/>
          <w:sz w:val="28"/>
          <w:szCs w:val="28"/>
        </w:rPr>
        <w:t>приём</w:t>
      </w:r>
      <w:r w:rsidRPr="001F3A1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406988AE" w14:textId="39E846C5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 w:rsidRPr="001F3A1F">
        <w:rPr>
          <w:color w:val="000000"/>
          <w:sz w:val="28"/>
          <w:szCs w:val="28"/>
        </w:rPr>
        <w:t>1.2. Гражданин вправе лично или через своего представителя, уполномоченного в установленном порядке, обратиться к должностным лицам администрации, а также к муниципальным служащим, в компетенцию которых входит разрешение</w:t>
      </w:r>
      <w:r>
        <w:rPr>
          <w:color w:val="000000"/>
          <w:sz w:val="28"/>
          <w:szCs w:val="28"/>
        </w:rPr>
        <w:t xml:space="preserve"> поставленных в обращениях вопросов.</w:t>
      </w:r>
    </w:p>
    <w:p w14:paraId="2BAD6191" w14:textId="3D7D3C4A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1.3. Действие настоящего Положения не распространяется на следующие обращения</w:t>
      </w:r>
      <w:r w:rsidR="00BB74B6">
        <w:rPr>
          <w:color w:val="000000"/>
          <w:sz w:val="28"/>
          <w:szCs w:val="28"/>
        </w:rPr>
        <w:t xml:space="preserve"> и вопросы</w:t>
      </w:r>
      <w:r>
        <w:rPr>
          <w:color w:val="000000"/>
          <w:sz w:val="28"/>
          <w:szCs w:val="28"/>
        </w:rPr>
        <w:t>:</w:t>
      </w:r>
    </w:p>
    <w:p w14:paraId="3584AFCC" w14:textId="285FF22F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связанные с изобретениями, открытиями, рационализаторскими предложениями, порядок рассмотрения которых регламентируется федеральными законами</w:t>
      </w:r>
      <w:r w:rsidR="00BB74B6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;</w:t>
      </w:r>
    </w:p>
    <w:p w14:paraId="3E5900D2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рассматриваемые в порядке уголовного, гражданского судопроизводства, по делам об административных правонарушениях;</w:t>
      </w:r>
    </w:p>
    <w:p w14:paraId="77815EB7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рассматриваемые в соответствии с Федеральным конституционным законом от 21.07.1994 года № 1-ФКЗ «О Конституционном Суде Российской Федерации»;</w:t>
      </w:r>
    </w:p>
    <w:p w14:paraId="391B77EF" w14:textId="472D078F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вытекающие из отношений, складывающихся внутри коллективов коммерческих организаций и общественных объединений, регламентируемых нормами федерального законодательства, их уставами и положениями.</w:t>
      </w:r>
    </w:p>
    <w:p w14:paraId="7DDCE88E" w14:textId="43A2F808" w:rsidR="00EC5AF6" w:rsidRPr="00C401B5" w:rsidRDefault="00EC5AF6" w:rsidP="00590A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01B5">
        <w:rPr>
          <w:color w:val="000000"/>
          <w:sz w:val="28"/>
          <w:szCs w:val="28"/>
        </w:rPr>
        <w:t xml:space="preserve">1.4. </w:t>
      </w:r>
      <w:r w:rsidRPr="00C401B5">
        <w:rPr>
          <w:sz w:val="28"/>
          <w:szCs w:val="28"/>
        </w:rPr>
        <w:t xml:space="preserve">Личный </w:t>
      </w:r>
      <w:r w:rsidR="00264E99" w:rsidRPr="00C401B5">
        <w:rPr>
          <w:sz w:val="28"/>
          <w:szCs w:val="28"/>
        </w:rPr>
        <w:t>приём</w:t>
      </w:r>
      <w:r w:rsidRPr="00C401B5">
        <w:rPr>
          <w:sz w:val="28"/>
          <w:szCs w:val="28"/>
        </w:rPr>
        <w:t xml:space="preserve"> граждан главой администрации</w:t>
      </w:r>
      <w:r w:rsidR="00BB4F76">
        <w:rPr>
          <w:sz w:val="28"/>
          <w:szCs w:val="28"/>
        </w:rPr>
        <w:t xml:space="preserve"> </w:t>
      </w:r>
      <w:r w:rsidRPr="00C401B5">
        <w:rPr>
          <w:sz w:val="28"/>
          <w:szCs w:val="28"/>
        </w:rPr>
        <w:t xml:space="preserve">осуществляется один раз в месяц </w:t>
      </w:r>
      <w:r w:rsidR="00BB4F76">
        <w:rPr>
          <w:sz w:val="28"/>
          <w:szCs w:val="28"/>
        </w:rPr>
        <w:t>– в последний четверг месяца</w:t>
      </w:r>
      <w:r w:rsidRPr="00C401B5">
        <w:rPr>
          <w:sz w:val="28"/>
          <w:szCs w:val="28"/>
        </w:rPr>
        <w:t xml:space="preserve"> и проводится с 14.30 до 17.00 часов.</w:t>
      </w:r>
    </w:p>
    <w:p w14:paraId="65298CB2" w14:textId="68409ABD" w:rsidR="008530F5" w:rsidRDefault="008530F5" w:rsidP="00853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1B5">
        <w:rPr>
          <w:rFonts w:ascii="Times New Roman" w:hAnsi="Times New Roman" w:cs="Times New Roman"/>
          <w:sz w:val="28"/>
          <w:szCs w:val="28"/>
        </w:rPr>
        <w:t xml:space="preserve">1.5. </w:t>
      </w:r>
      <w:r w:rsidR="00BB4F76">
        <w:rPr>
          <w:rFonts w:ascii="Times New Roman" w:hAnsi="Times New Roman" w:cs="Times New Roman"/>
          <w:sz w:val="28"/>
          <w:szCs w:val="28"/>
        </w:rPr>
        <w:t>Г</w:t>
      </w:r>
      <w:r w:rsidRPr="00C401B5">
        <w:rPr>
          <w:rFonts w:ascii="Times New Roman" w:hAnsi="Times New Roman" w:cs="Times New Roman"/>
          <w:sz w:val="28"/>
          <w:szCs w:val="28"/>
        </w:rPr>
        <w:t xml:space="preserve">рафик личного </w:t>
      </w:r>
      <w:r w:rsidR="00264E99" w:rsidRPr="00C401B5">
        <w:rPr>
          <w:rFonts w:ascii="Times New Roman" w:hAnsi="Times New Roman" w:cs="Times New Roman"/>
          <w:sz w:val="28"/>
          <w:szCs w:val="28"/>
        </w:rPr>
        <w:t>приём</w:t>
      </w:r>
      <w:r w:rsidRPr="00C401B5">
        <w:rPr>
          <w:rFonts w:ascii="Times New Roman" w:hAnsi="Times New Roman" w:cs="Times New Roman"/>
          <w:sz w:val="28"/>
          <w:szCs w:val="28"/>
        </w:rPr>
        <w:t xml:space="preserve">а граждан должностными лицами администрации </w:t>
      </w:r>
      <w:r w:rsidR="00D513E0" w:rsidRPr="00C401B5">
        <w:rPr>
          <w:rFonts w:ascii="Times New Roman" w:hAnsi="Times New Roman" w:cs="Times New Roman"/>
          <w:sz w:val="28"/>
          <w:szCs w:val="28"/>
        </w:rPr>
        <w:t>устанавливается</w:t>
      </w:r>
      <w:r w:rsidR="00D513E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администрации.</w:t>
      </w:r>
    </w:p>
    <w:p w14:paraId="107A2426" w14:textId="77777777" w:rsidR="0015513D" w:rsidRDefault="0015513D" w:rsidP="00D1633D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6DD4E390" w14:textId="74DB940E" w:rsidR="00004A0E" w:rsidRDefault="00004A0E" w:rsidP="00D1633D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 xml:space="preserve">2. Организация личного </w:t>
      </w:r>
      <w:r w:rsidR="00264E99">
        <w:rPr>
          <w:b/>
          <w:bCs/>
          <w:color w:val="000000"/>
          <w:sz w:val="28"/>
          <w:szCs w:val="28"/>
        </w:rPr>
        <w:t>приём</w:t>
      </w:r>
      <w:r>
        <w:rPr>
          <w:b/>
          <w:bCs/>
          <w:color w:val="000000"/>
          <w:sz w:val="28"/>
          <w:szCs w:val="28"/>
        </w:rPr>
        <w:t>а граждан</w:t>
      </w:r>
    </w:p>
    <w:p w14:paraId="1B2B000E" w14:textId="7C8C54DF" w:rsidR="000B1836" w:rsidRDefault="00004A0E" w:rsidP="00590A0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 xml:space="preserve"> граждан ведут глава </w:t>
      </w:r>
      <w:r w:rsidR="005314A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представители отделов и структурных подразделений администрации по вопросам, относящимся к </w:t>
      </w:r>
      <w:r>
        <w:rPr>
          <w:color w:val="000000"/>
          <w:sz w:val="28"/>
          <w:szCs w:val="28"/>
        </w:rPr>
        <w:lastRenderedPageBreak/>
        <w:t>сфере их ведения</w:t>
      </w:r>
      <w:r w:rsidR="00EB63CF">
        <w:rPr>
          <w:color w:val="000000"/>
          <w:sz w:val="28"/>
          <w:szCs w:val="28"/>
        </w:rPr>
        <w:t>, в соответствии с утверждаемыми главой администрации графиками</w:t>
      </w:r>
      <w:r w:rsidR="000B1836">
        <w:rPr>
          <w:color w:val="000000"/>
          <w:sz w:val="28"/>
          <w:szCs w:val="28"/>
        </w:rPr>
        <w:t>.</w:t>
      </w:r>
    </w:p>
    <w:p w14:paraId="358D81FC" w14:textId="2B91C186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2.</w:t>
      </w:r>
      <w:r w:rsidR="007B0A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833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Утвержденный график личного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>а размещ</w:t>
      </w:r>
      <w:r w:rsidR="009833C9">
        <w:rPr>
          <w:color w:val="000000"/>
          <w:sz w:val="28"/>
          <w:szCs w:val="28"/>
        </w:rPr>
        <w:t>ается</w:t>
      </w:r>
      <w:r>
        <w:rPr>
          <w:color w:val="000000"/>
          <w:sz w:val="28"/>
          <w:szCs w:val="28"/>
        </w:rPr>
        <w:t xml:space="preserve"> на официальном сайте </w:t>
      </w:r>
      <w:r w:rsidR="009833C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</w:t>
      </w:r>
      <w:r w:rsidR="00F23EAC">
        <w:rPr>
          <w:color w:val="000000"/>
          <w:sz w:val="28"/>
          <w:szCs w:val="28"/>
        </w:rPr>
        <w:t xml:space="preserve">на информационных стендах </w:t>
      </w:r>
      <w:r>
        <w:rPr>
          <w:color w:val="000000"/>
          <w:sz w:val="28"/>
          <w:szCs w:val="28"/>
        </w:rPr>
        <w:t xml:space="preserve">в </w:t>
      </w:r>
      <w:r w:rsidR="00F23EAC">
        <w:rPr>
          <w:color w:val="000000"/>
          <w:sz w:val="28"/>
          <w:szCs w:val="28"/>
        </w:rPr>
        <w:t>здании</w:t>
      </w:r>
      <w:r>
        <w:rPr>
          <w:color w:val="000000"/>
          <w:sz w:val="28"/>
          <w:szCs w:val="28"/>
        </w:rPr>
        <w:t xml:space="preserve"> администрации.</w:t>
      </w:r>
    </w:p>
    <w:p w14:paraId="10C079F1" w14:textId="2913C218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2.</w:t>
      </w:r>
      <w:r w:rsidR="007B0A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Внесение изменений в график личного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 xml:space="preserve">а граждан без согласования с главой </w:t>
      </w:r>
      <w:r w:rsidR="00F23EA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не допускается.</w:t>
      </w:r>
    </w:p>
    <w:p w14:paraId="4312BA6A" w14:textId="01052DFF" w:rsidR="00004A0E" w:rsidRDefault="00004A0E" w:rsidP="00D36FF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B0A3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Предварительная запись на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 xml:space="preserve"> к главе </w:t>
      </w:r>
      <w:r w:rsidR="007F542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осуществляется </w:t>
      </w:r>
      <w:r w:rsidR="00C127D8">
        <w:rPr>
          <w:color w:val="000000"/>
          <w:sz w:val="28"/>
          <w:szCs w:val="28"/>
        </w:rPr>
        <w:t xml:space="preserve">сотрудниками </w:t>
      </w:r>
      <w:r w:rsidR="007F5428">
        <w:rPr>
          <w:color w:val="000000"/>
          <w:sz w:val="28"/>
          <w:szCs w:val="28"/>
        </w:rPr>
        <w:t>административно</w:t>
      </w:r>
      <w:r w:rsidR="00C127D8">
        <w:rPr>
          <w:color w:val="000000"/>
          <w:sz w:val="28"/>
          <w:szCs w:val="28"/>
        </w:rPr>
        <w:t xml:space="preserve">-юридического </w:t>
      </w:r>
      <w:r>
        <w:rPr>
          <w:color w:val="000000"/>
          <w:sz w:val="28"/>
          <w:szCs w:val="28"/>
        </w:rPr>
        <w:t>отдела ежедневно, с 9</w:t>
      </w:r>
      <w:r w:rsidR="00C127D8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до 17</w:t>
      </w:r>
      <w:r w:rsidR="007F5428">
        <w:rPr>
          <w:color w:val="000000"/>
          <w:sz w:val="28"/>
          <w:szCs w:val="28"/>
        </w:rPr>
        <w:t>.30</w:t>
      </w:r>
      <w:r>
        <w:rPr>
          <w:color w:val="000000"/>
          <w:sz w:val="28"/>
          <w:szCs w:val="28"/>
        </w:rPr>
        <w:t xml:space="preserve"> часов, </w:t>
      </w:r>
      <w:r w:rsidR="007F542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перерывом на обед с 13</w:t>
      </w:r>
      <w:r w:rsidR="00C127D8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до 14</w:t>
      </w:r>
      <w:r w:rsidR="00C127D8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часов (кроме выходных и праздничных дней)</w:t>
      </w:r>
      <w:r w:rsidR="007B0A38">
        <w:rPr>
          <w:color w:val="000000"/>
          <w:sz w:val="28"/>
          <w:szCs w:val="28"/>
        </w:rPr>
        <w:t xml:space="preserve"> на основании письменных и (или) устных заявлений граждан</w:t>
      </w:r>
      <w:r>
        <w:rPr>
          <w:color w:val="000000"/>
          <w:sz w:val="28"/>
          <w:szCs w:val="28"/>
        </w:rPr>
        <w:t>.</w:t>
      </w:r>
    </w:p>
    <w:p w14:paraId="1186C76B" w14:textId="36DE0574" w:rsidR="00D36FF3" w:rsidRPr="00D36FF3" w:rsidRDefault="007B0A38" w:rsidP="00D3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3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D36FF3">
        <w:rPr>
          <w:rFonts w:ascii="Times New Roman" w:hAnsi="Times New Roman" w:cs="Times New Roman"/>
          <w:color w:val="000000"/>
          <w:sz w:val="28"/>
          <w:szCs w:val="28"/>
        </w:rPr>
        <w:t>Письменное з</w:t>
      </w:r>
      <w:r w:rsidR="00D36FF3" w:rsidRPr="00D36FF3">
        <w:rPr>
          <w:rFonts w:ascii="Times New Roman" w:hAnsi="Times New Roman" w:cs="Times New Roman"/>
          <w:sz w:val="28"/>
          <w:szCs w:val="28"/>
        </w:rPr>
        <w:t>аявлени</w:t>
      </w:r>
      <w:r w:rsidR="00D36FF3">
        <w:rPr>
          <w:rFonts w:ascii="Times New Roman" w:hAnsi="Times New Roman" w:cs="Times New Roman"/>
          <w:sz w:val="28"/>
          <w:szCs w:val="28"/>
        </w:rPr>
        <w:t>е</w:t>
      </w:r>
      <w:r w:rsidR="00D36FF3" w:rsidRPr="00D36FF3">
        <w:rPr>
          <w:rFonts w:ascii="Times New Roman" w:hAnsi="Times New Roman" w:cs="Times New Roman"/>
          <w:sz w:val="28"/>
          <w:szCs w:val="28"/>
        </w:rPr>
        <w:t xml:space="preserve"> о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D36FF3" w:rsidRPr="00D36FF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36FF3">
        <w:rPr>
          <w:rFonts w:ascii="Times New Roman" w:hAnsi="Times New Roman" w:cs="Times New Roman"/>
          <w:sz w:val="28"/>
          <w:szCs w:val="28"/>
        </w:rPr>
        <w:t>о</w:t>
      </w:r>
      <w:r w:rsidR="00D36FF3" w:rsidRPr="00D36FF3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14:paraId="7B4EA5C4" w14:textId="18AD4026" w:rsidR="00D36FF3" w:rsidRDefault="00D36FF3" w:rsidP="00D3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3">
        <w:rPr>
          <w:rFonts w:ascii="Times New Roman" w:hAnsi="Times New Roman" w:cs="Times New Roman"/>
          <w:sz w:val="28"/>
          <w:szCs w:val="28"/>
        </w:rPr>
        <w:t xml:space="preserve">- соответствовать требованиям Федерального </w:t>
      </w:r>
      <w:hyperlink r:id="rId8" w:history="1">
        <w:r w:rsidRPr="00D36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от 02.05.2006 </w:t>
      </w:r>
      <w:hyperlink r:id="rId9" w:history="1">
        <w:r w:rsidRPr="00D36FF3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08AA7" w14:textId="2C123DED" w:rsidR="00D36FF3" w:rsidRDefault="00D36FF3" w:rsidP="00D3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3">
        <w:rPr>
          <w:rFonts w:ascii="Times New Roman" w:hAnsi="Times New Roman" w:cs="Times New Roman"/>
          <w:sz w:val="28"/>
          <w:szCs w:val="28"/>
        </w:rPr>
        <w:t xml:space="preserve">- в заявлении должны быть конкретизированы вопросы, по которым заявитель желает записаться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D36FF3">
        <w:rPr>
          <w:rFonts w:ascii="Times New Roman" w:hAnsi="Times New Roman" w:cs="Times New Roman"/>
          <w:sz w:val="28"/>
          <w:szCs w:val="28"/>
        </w:rPr>
        <w:t>;</w:t>
      </w:r>
    </w:p>
    <w:p w14:paraId="27F24C65" w14:textId="01C81D4D" w:rsidR="006F772D" w:rsidRPr="00D36FF3" w:rsidRDefault="006F772D" w:rsidP="00D36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540">
        <w:rPr>
          <w:rFonts w:ascii="Times New Roman" w:hAnsi="Times New Roman" w:cs="Times New Roman"/>
          <w:sz w:val="28"/>
          <w:szCs w:val="28"/>
        </w:rPr>
        <w:t>интересующий заявителя вопрос должен относиться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631D8525" w14:textId="7273CD51" w:rsidR="007B0A38" w:rsidRDefault="00D36FF3" w:rsidP="009E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FF3">
        <w:rPr>
          <w:rFonts w:ascii="Times New Roman" w:hAnsi="Times New Roman" w:cs="Times New Roman"/>
          <w:sz w:val="28"/>
          <w:szCs w:val="28"/>
        </w:rPr>
        <w:t>- заявление не должно содержать нецензурные либо оскорбительные выражения, угрозы жизни, здоровью, имуществу должностных лиц и членов их семьи, а также других лиц.</w:t>
      </w:r>
    </w:p>
    <w:p w14:paraId="2CBF6E7E" w14:textId="399BA885" w:rsidR="00EC2C26" w:rsidRDefault="00EC2C26" w:rsidP="009E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43568">
        <w:rPr>
          <w:rFonts w:ascii="Times New Roman" w:hAnsi="Times New Roman" w:cs="Times New Roman"/>
          <w:sz w:val="28"/>
          <w:szCs w:val="28"/>
        </w:rPr>
        <w:t>За</w:t>
      </w:r>
      <w:r w:rsidRPr="00AB5B6F">
        <w:rPr>
          <w:rFonts w:ascii="Times New Roman" w:hAnsi="Times New Roman" w:cs="Times New Roman"/>
          <w:sz w:val="28"/>
          <w:szCs w:val="28"/>
        </w:rPr>
        <w:t>я</w:t>
      </w:r>
      <w:r w:rsidRPr="00143568">
        <w:rPr>
          <w:rFonts w:ascii="Times New Roman" w:hAnsi="Times New Roman" w:cs="Times New Roman"/>
          <w:sz w:val="28"/>
          <w:szCs w:val="28"/>
        </w:rPr>
        <w:t xml:space="preserve">витель вправе приложить к заявлению о записи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материалы и документы, обосновывающие или поясняющие, по его мнению, суть обращения, в том числе письменные ответы соответствующих органов, в компетенции которых находится рассмотрение вопроса.</w:t>
      </w:r>
    </w:p>
    <w:p w14:paraId="00999B06" w14:textId="5349106D" w:rsidR="009E5650" w:rsidRDefault="009E5650" w:rsidP="00AC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0" w:name="_Hlk104297426"/>
      <w:r>
        <w:rPr>
          <w:rFonts w:ascii="Times New Roman" w:hAnsi="Times New Roman" w:cs="Times New Roman"/>
          <w:sz w:val="28"/>
          <w:szCs w:val="28"/>
        </w:rPr>
        <w:t xml:space="preserve">Гражданину отказывается в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отказа, е</w:t>
      </w:r>
      <w:r w:rsidRPr="00143568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DA1B6A" w14:textId="0E32C51F" w:rsidR="009E5650" w:rsidRDefault="009E5650" w:rsidP="00AC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356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9E5650">
        <w:rPr>
          <w:rFonts w:ascii="Times New Roman" w:hAnsi="Times New Roman" w:cs="Times New Roman"/>
          <w:sz w:val="28"/>
          <w:szCs w:val="28"/>
        </w:rPr>
        <w:t xml:space="preserve">о записи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9E5650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требованиям, указанным в пункте </w:t>
      </w:r>
      <w:hyperlink w:anchor="Par57" w:history="1">
        <w:r w:rsidRPr="009E5650">
          <w:rPr>
            <w:rFonts w:ascii="Times New Roman" w:hAnsi="Times New Roman" w:cs="Times New Roman"/>
            <w:sz w:val="28"/>
            <w:szCs w:val="28"/>
          </w:rPr>
          <w:t>2.5.</w:t>
        </w:r>
      </w:hyperlink>
      <w:r w:rsidRPr="009E565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5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F830C" w14:textId="3BBF2A48" w:rsidR="00AC5718" w:rsidRPr="00443540" w:rsidRDefault="00AC5718" w:rsidP="00AC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540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о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443540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предложения, заявления или жалобы, и заявитель во время записи на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443540">
        <w:rPr>
          <w:rFonts w:ascii="Times New Roman" w:hAnsi="Times New Roman" w:cs="Times New Roman"/>
          <w:sz w:val="28"/>
          <w:szCs w:val="28"/>
        </w:rPr>
        <w:t xml:space="preserve"> отказывается изложить суть вопроса для рассмотрения на личном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443540">
        <w:rPr>
          <w:rFonts w:ascii="Times New Roman" w:hAnsi="Times New Roman" w:cs="Times New Roman"/>
          <w:sz w:val="28"/>
          <w:szCs w:val="28"/>
        </w:rPr>
        <w:t>е;</w:t>
      </w:r>
    </w:p>
    <w:p w14:paraId="6D2FC2E7" w14:textId="5745EB99" w:rsidR="009E5650" w:rsidRPr="009E5650" w:rsidRDefault="009E5650" w:rsidP="00AC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568">
        <w:rPr>
          <w:rFonts w:ascii="Times New Roman" w:hAnsi="Times New Roman" w:cs="Times New Roman"/>
          <w:sz w:val="28"/>
          <w:szCs w:val="28"/>
        </w:rPr>
        <w:t xml:space="preserve">в заявлении о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гражданину неоднократно давались письменные ответы по существу в связи с ранее направляемыми обращениями, и при этом в заявлении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37DBE13" w14:textId="7922DA29" w:rsidR="009E5650" w:rsidRPr="00143568" w:rsidRDefault="009E5650" w:rsidP="0017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случае, если </w:t>
      </w:r>
      <w:r w:rsidRPr="00143568">
        <w:rPr>
          <w:rFonts w:ascii="Times New Roman" w:hAnsi="Times New Roman" w:cs="Times New Roman"/>
          <w:sz w:val="28"/>
          <w:szCs w:val="28"/>
        </w:rPr>
        <w:t xml:space="preserve">в заявлении о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решение, гражданину отказывается в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судебного решения.</w:t>
      </w:r>
    </w:p>
    <w:p w14:paraId="4D2A4E98" w14:textId="4223563F" w:rsidR="00AF5022" w:rsidRPr="00143568" w:rsidRDefault="00AF5022" w:rsidP="0017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143568">
        <w:rPr>
          <w:rFonts w:ascii="Times New Roman" w:hAnsi="Times New Roman" w:cs="Times New Roman"/>
          <w:sz w:val="28"/>
          <w:szCs w:val="28"/>
        </w:rPr>
        <w:t xml:space="preserve"> Уведомления об отказе в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пунктах </w:t>
      </w:r>
      <w:r>
        <w:rPr>
          <w:rFonts w:ascii="Times New Roman" w:hAnsi="Times New Roman" w:cs="Times New Roman"/>
          <w:sz w:val="28"/>
          <w:szCs w:val="28"/>
        </w:rPr>
        <w:t>2.7., 2.8</w:t>
      </w:r>
      <w:r w:rsidRPr="00143568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 в письменной форме и подписываются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356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, начальником административно-юридического отдела</w:t>
      </w:r>
      <w:r w:rsidRPr="00143568">
        <w:rPr>
          <w:rFonts w:ascii="Times New Roman" w:hAnsi="Times New Roman" w:cs="Times New Roman"/>
          <w:sz w:val="28"/>
          <w:szCs w:val="28"/>
        </w:rPr>
        <w:t>.</w:t>
      </w:r>
    </w:p>
    <w:p w14:paraId="62A52B1D" w14:textId="71CD1E78" w:rsidR="009E5650" w:rsidRPr="009E5650" w:rsidRDefault="000F4D69" w:rsidP="00171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Pr="00143568">
        <w:rPr>
          <w:rFonts w:ascii="Times New Roman" w:hAnsi="Times New Roman" w:cs="Times New Roman"/>
          <w:sz w:val="28"/>
          <w:szCs w:val="28"/>
        </w:rPr>
        <w:t xml:space="preserve">О записи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гражданин уведомляется по телефону.</w:t>
      </w:r>
    </w:p>
    <w:p w14:paraId="40864043" w14:textId="538D1E6C" w:rsidR="00004A0E" w:rsidRDefault="00004A0E" w:rsidP="009E5650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 w:rsidRPr="00D36FF3">
        <w:rPr>
          <w:color w:val="000000"/>
          <w:sz w:val="28"/>
          <w:szCs w:val="28"/>
        </w:rPr>
        <w:t>2.</w:t>
      </w:r>
      <w:r w:rsidR="000F4D69">
        <w:rPr>
          <w:color w:val="000000"/>
          <w:sz w:val="28"/>
          <w:szCs w:val="28"/>
        </w:rPr>
        <w:t>11</w:t>
      </w:r>
      <w:r w:rsidRPr="00D36FF3">
        <w:rPr>
          <w:color w:val="000000"/>
          <w:sz w:val="28"/>
          <w:szCs w:val="28"/>
        </w:rPr>
        <w:t>. Во время записи устанавливается кратность обращения граждан. При повторных обращениях делается подборка всех имеющихся в указанном отделе материалов по предыдущим обращениям</w:t>
      </w:r>
      <w:r>
        <w:rPr>
          <w:color w:val="000000"/>
          <w:sz w:val="28"/>
          <w:szCs w:val="28"/>
        </w:rPr>
        <w:t>.</w:t>
      </w:r>
    </w:p>
    <w:p w14:paraId="795C1650" w14:textId="4AC97345" w:rsidR="00004A0E" w:rsidRPr="004F2212" w:rsidRDefault="00004A0E" w:rsidP="00D36FF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F2212">
        <w:rPr>
          <w:color w:val="000000"/>
          <w:sz w:val="28"/>
          <w:szCs w:val="28"/>
        </w:rPr>
        <w:t>2.</w:t>
      </w:r>
      <w:r w:rsidR="000F4D69" w:rsidRPr="004F2212">
        <w:rPr>
          <w:color w:val="000000"/>
          <w:sz w:val="28"/>
          <w:szCs w:val="28"/>
        </w:rPr>
        <w:t>12</w:t>
      </w:r>
      <w:r w:rsidRPr="004F2212">
        <w:rPr>
          <w:color w:val="000000"/>
          <w:sz w:val="28"/>
          <w:szCs w:val="28"/>
        </w:rPr>
        <w:t xml:space="preserve">. Запись на повторный </w:t>
      </w:r>
      <w:r w:rsidR="00264E99">
        <w:rPr>
          <w:color w:val="000000"/>
          <w:sz w:val="28"/>
          <w:szCs w:val="28"/>
        </w:rPr>
        <w:t>приём</w:t>
      </w:r>
      <w:r w:rsidRPr="004F2212">
        <w:rPr>
          <w:color w:val="000000"/>
          <w:sz w:val="28"/>
          <w:szCs w:val="28"/>
        </w:rPr>
        <w:t xml:space="preserve"> к главе </w:t>
      </w:r>
      <w:r w:rsidR="007F5428" w:rsidRPr="004F2212">
        <w:rPr>
          <w:color w:val="000000"/>
          <w:sz w:val="28"/>
          <w:szCs w:val="28"/>
        </w:rPr>
        <w:t>администрации</w:t>
      </w:r>
      <w:r w:rsidR="00AB5B6F">
        <w:rPr>
          <w:color w:val="000000"/>
          <w:sz w:val="28"/>
          <w:szCs w:val="28"/>
        </w:rPr>
        <w:t xml:space="preserve"> </w:t>
      </w:r>
      <w:r w:rsidRPr="004F2212">
        <w:rPr>
          <w:color w:val="000000"/>
          <w:sz w:val="28"/>
          <w:szCs w:val="28"/>
        </w:rPr>
        <w:t xml:space="preserve">осуществляется не ранее получения гражданином ответа на предыдущее обращение. </w:t>
      </w:r>
    </w:p>
    <w:p w14:paraId="7ADD28B9" w14:textId="0E8E2B83" w:rsidR="004F2212" w:rsidRPr="004F2212" w:rsidRDefault="004F2212" w:rsidP="004F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12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4F2212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4F2212">
        <w:rPr>
          <w:rFonts w:ascii="Times New Roman" w:hAnsi="Times New Roman" w:cs="Times New Roman"/>
          <w:sz w:val="28"/>
          <w:szCs w:val="28"/>
        </w:rPr>
        <w:t xml:space="preserve"> </w:t>
      </w:r>
      <w:r w:rsidR="00535398">
        <w:rPr>
          <w:rFonts w:ascii="Times New Roman" w:hAnsi="Times New Roman" w:cs="Times New Roman"/>
          <w:sz w:val="28"/>
          <w:szCs w:val="28"/>
        </w:rPr>
        <w:t>к главе администрации</w:t>
      </w:r>
      <w:r w:rsidR="00AB5B6F">
        <w:rPr>
          <w:rFonts w:ascii="Times New Roman" w:hAnsi="Times New Roman" w:cs="Times New Roman"/>
          <w:sz w:val="28"/>
          <w:szCs w:val="28"/>
        </w:rPr>
        <w:t xml:space="preserve"> </w:t>
      </w:r>
      <w:r w:rsidRPr="004F2212">
        <w:rPr>
          <w:rFonts w:ascii="Times New Roman" w:hAnsi="Times New Roman" w:cs="Times New Roman"/>
          <w:sz w:val="28"/>
          <w:szCs w:val="28"/>
        </w:rPr>
        <w:t xml:space="preserve">прекращается за </w:t>
      </w:r>
      <w:r w:rsidR="006870CD">
        <w:rPr>
          <w:rFonts w:ascii="Times New Roman" w:hAnsi="Times New Roman" w:cs="Times New Roman"/>
          <w:sz w:val="28"/>
          <w:szCs w:val="28"/>
        </w:rPr>
        <w:t>один</w:t>
      </w:r>
      <w:r w:rsidRPr="004F2212">
        <w:rPr>
          <w:rFonts w:ascii="Times New Roman" w:hAnsi="Times New Roman" w:cs="Times New Roman"/>
          <w:sz w:val="28"/>
          <w:szCs w:val="28"/>
        </w:rPr>
        <w:t xml:space="preserve"> рабочий день до даты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4F2212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34BA3F4C" w14:textId="768BC431" w:rsidR="004F2212" w:rsidRPr="004F2212" w:rsidRDefault="00535398" w:rsidP="00D36FF3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Запись на приём к руководителям структурных подразделений и отделов осуществляется по телефонам, указанным в пункте 1.5. настоящего Положения.</w:t>
      </w:r>
    </w:p>
    <w:p w14:paraId="7B93F786" w14:textId="77777777" w:rsidR="00535398" w:rsidRDefault="00535398" w:rsidP="00590A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CD1024E" w14:textId="09B7DDE9" w:rsidR="00004A0E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 xml:space="preserve">3. Порядок рассмотрения обращений граждан на личном </w:t>
      </w:r>
      <w:r w:rsidR="00264E99">
        <w:rPr>
          <w:b/>
          <w:bCs/>
          <w:color w:val="000000"/>
          <w:sz w:val="28"/>
          <w:szCs w:val="28"/>
        </w:rPr>
        <w:t>приём</w:t>
      </w:r>
      <w:r>
        <w:rPr>
          <w:b/>
          <w:bCs/>
          <w:color w:val="000000"/>
          <w:sz w:val="28"/>
          <w:szCs w:val="28"/>
        </w:rPr>
        <w:t>е</w:t>
      </w:r>
    </w:p>
    <w:p w14:paraId="6FF3B609" w14:textId="19A812BF" w:rsidR="000A13F4" w:rsidRPr="00143568" w:rsidRDefault="000A13F4" w:rsidP="00D5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43568">
        <w:rPr>
          <w:rFonts w:ascii="Times New Roman" w:hAnsi="Times New Roman" w:cs="Times New Roman"/>
          <w:sz w:val="28"/>
          <w:szCs w:val="28"/>
        </w:rPr>
        <w:t xml:space="preserve"> До начала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а гражданин, приглашенный на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, предъявляет сотруднику </w:t>
      </w:r>
      <w:r>
        <w:rPr>
          <w:rFonts w:ascii="Times New Roman" w:hAnsi="Times New Roman" w:cs="Times New Roman"/>
          <w:sz w:val="28"/>
          <w:szCs w:val="28"/>
        </w:rPr>
        <w:t>административно-юридического</w:t>
      </w:r>
      <w:r w:rsidRPr="00143568">
        <w:rPr>
          <w:rFonts w:ascii="Times New Roman" w:hAnsi="Times New Roman" w:cs="Times New Roman"/>
          <w:sz w:val="28"/>
          <w:szCs w:val="28"/>
        </w:rPr>
        <w:t xml:space="preserve"> отдела паспорт или документ, его заменяющий.</w:t>
      </w:r>
    </w:p>
    <w:p w14:paraId="739B6317" w14:textId="4762B081" w:rsidR="000A13F4" w:rsidRPr="00143568" w:rsidRDefault="000A13F4" w:rsidP="00D5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68">
        <w:rPr>
          <w:rFonts w:ascii="Times New Roman" w:hAnsi="Times New Roman" w:cs="Times New Roman"/>
          <w:sz w:val="28"/>
          <w:szCs w:val="28"/>
        </w:rPr>
        <w:t xml:space="preserve">Граждане, находящиеся в состоянии наркотического, токсического или алкогольного опьянения, на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2B3551E2" w14:textId="747D780B" w:rsidR="000A13F4" w:rsidRPr="00143568" w:rsidRDefault="00171B27" w:rsidP="00D5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 осуществляется в порядке очередности согласно записи</w:t>
      </w:r>
      <w:r w:rsidR="004C1A0E">
        <w:rPr>
          <w:rFonts w:ascii="Times New Roman" w:hAnsi="Times New Roman" w:cs="Times New Roman"/>
          <w:sz w:val="28"/>
          <w:szCs w:val="28"/>
        </w:rPr>
        <w:t>, с учётом установленного законодательством Российской Федерации права первоочередного приёма, а также состояния здоровья заявителя.</w:t>
      </w:r>
    </w:p>
    <w:p w14:paraId="37930D90" w14:textId="46EA9B34" w:rsidR="000A13F4" w:rsidRPr="00143568" w:rsidRDefault="00171B27" w:rsidP="00D5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. </w:t>
      </w:r>
      <w:r w:rsidR="00A26CF3">
        <w:rPr>
          <w:rFonts w:ascii="Times New Roman" w:hAnsi="Times New Roman" w:cs="Times New Roman"/>
          <w:sz w:val="28"/>
          <w:szCs w:val="28"/>
        </w:rPr>
        <w:t>Краткое с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одержание устного обращения гражданина, озвученного на личном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е, заносится в карточку учета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а </w:t>
      </w:r>
      <w:r w:rsidR="009D64D0">
        <w:rPr>
          <w:rFonts w:ascii="Times New Roman" w:hAnsi="Times New Roman" w:cs="Times New Roman"/>
          <w:sz w:val="28"/>
          <w:szCs w:val="28"/>
        </w:rPr>
        <w:t>граждан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. В случае согласия гражданина, должностным лицом, ведущим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 по личным вопросам, предоставляется устный ответ по обращению, о чем делается запись в карточке учета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а гражданина. В остальных случаях дается письменный ответ по существу поставленных в обращении вопросов в сроки, установленные </w:t>
      </w:r>
      <w:r w:rsidRPr="00D36F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6F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36FF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от 02.05.2006 </w:t>
      </w:r>
      <w:hyperlink r:id="rId11" w:history="1">
        <w:r w:rsidRPr="00D36FF3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0A13F4" w:rsidRPr="00143568">
        <w:rPr>
          <w:rFonts w:ascii="Times New Roman" w:hAnsi="Times New Roman" w:cs="Times New Roman"/>
          <w:sz w:val="28"/>
          <w:szCs w:val="28"/>
        </w:rPr>
        <w:t xml:space="preserve">. О порядке дальнейшего рассмотрения заявления и подготовки письменного ответа гражданин уведомляется устно во время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0A13F4" w:rsidRPr="00143568">
        <w:rPr>
          <w:rFonts w:ascii="Times New Roman" w:hAnsi="Times New Roman" w:cs="Times New Roman"/>
          <w:sz w:val="28"/>
          <w:szCs w:val="28"/>
        </w:rPr>
        <w:t>а.</w:t>
      </w:r>
    </w:p>
    <w:p w14:paraId="6BBFEB88" w14:textId="310D74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3.</w:t>
      </w:r>
      <w:r w:rsidR="007416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Письменные обращения, принятые в ходе личного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>а, подлежат регистрации и рассмотрению в сроки, установленные Федеральным законом от 02.05.2006 года № 59-ФЗ «О порядке рассмотрения обращений граждан Российской Федерации», и должны содержать изложение вопроса, фамилию, имя, отчество заявителя, адрес, контактный телефон, дату, личную подпись.</w:t>
      </w:r>
    </w:p>
    <w:p w14:paraId="3CBBA350" w14:textId="4008EAC8" w:rsidR="00004A0E" w:rsidRPr="00E27C9E" w:rsidRDefault="007416A2" w:rsidP="00E27C9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004A0E">
        <w:rPr>
          <w:color w:val="000000"/>
          <w:sz w:val="28"/>
          <w:szCs w:val="28"/>
        </w:rPr>
        <w:t>Гражданин, подавший письменное обращение</w:t>
      </w:r>
      <w:r>
        <w:rPr>
          <w:color w:val="000000"/>
          <w:sz w:val="28"/>
          <w:szCs w:val="28"/>
        </w:rPr>
        <w:t xml:space="preserve"> в ходе личного приёма</w:t>
      </w:r>
      <w:r w:rsidR="00004A0E">
        <w:rPr>
          <w:color w:val="000000"/>
          <w:sz w:val="28"/>
          <w:szCs w:val="28"/>
        </w:rPr>
        <w:t xml:space="preserve">, в случае необходимости представляет дополнительные материалы, обосновывающие содержащиеся в нем требования. Если дополнительных материалов </w:t>
      </w:r>
      <w:r w:rsidR="00004A0E" w:rsidRPr="00E27C9E">
        <w:rPr>
          <w:color w:val="000000"/>
          <w:sz w:val="28"/>
          <w:szCs w:val="28"/>
        </w:rPr>
        <w:t>недостаточно, лицо, рассматривающее обращение, предлагает заявителю представить дополнительные сведения</w:t>
      </w:r>
      <w:r w:rsidR="00F47AE6">
        <w:rPr>
          <w:color w:val="000000"/>
          <w:sz w:val="28"/>
          <w:szCs w:val="28"/>
        </w:rPr>
        <w:t>,</w:t>
      </w:r>
      <w:r w:rsidR="00004A0E" w:rsidRPr="00E27C9E">
        <w:rPr>
          <w:color w:val="000000"/>
          <w:sz w:val="28"/>
          <w:szCs w:val="28"/>
        </w:rPr>
        <w:t xml:space="preserve"> либо собирает их по собственной инициативе.</w:t>
      </w:r>
    </w:p>
    <w:p w14:paraId="4783157C" w14:textId="44AA942F" w:rsidR="00E27C9E" w:rsidRDefault="00E27C9E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C9E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E27C9E">
        <w:rPr>
          <w:rFonts w:ascii="Times New Roman" w:hAnsi="Times New Roman" w:cs="Times New Roman"/>
          <w:sz w:val="28"/>
          <w:szCs w:val="28"/>
        </w:rPr>
        <w:t xml:space="preserve">Если на личном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E27C9E">
        <w:rPr>
          <w:rFonts w:ascii="Times New Roman" w:hAnsi="Times New Roman" w:cs="Times New Roman"/>
          <w:sz w:val="28"/>
          <w:szCs w:val="28"/>
        </w:rPr>
        <w:t xml:space="preserve">е возникают новые вопросы, которые не могут быть решены непосредственно во время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E27C9E">
        <w:rPr>
          <w:rFonts w:ascii="Times New Roman" w:hAnsi="Times New Roman" w:cs="Times New Roman"/>
          <w:sz w:val="28"/>
          <w:szCs w:val="28"/>
        </w:rPr>
        <w:t xml:space="preserve">а, гражданину предлагается изложить интересующие его вопросы в письменном обращении, </w:t>
      </w:r>
      <w:r w:rsidRPr="00E27C9E">
        <w:rPr>
          <w:rFonts w:ascii="Times New Roman" w:hAnsi="Times New Roman" w:cs="Times New Roman"/>
          <w:sz w:val="28"/>
          <w:szCs w:val="28"/>
        </w:rPr>
        <w:lastRenderedPageBreak/>
        <w:t xml:space="preserve">которое подлежит регистрации как вновь поступившее в соответствии с </w:t>
      </w:r>
      <w:r w:rsidRPr="00D36F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6FF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36FF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от 02.05.2006 </w:t>
      </w:r>
      <w:hyperlink r:id="rId13" w:history="1">
        <w:r w:rsidRPr="00D36FF3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D36FF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E27C9E">
        <w:rPr>
          <w:rFonts w:ascii="Times New Roman" w:hAnsi="Times New Roman" w:cs="Times New Roman"/>
          <w:sz w:val="28"/>
          <w:szCs w:val="28"/>
        </w:rPr>
        <w:t xml:space="preserve">. При этом ответы на письменные обращения граждан, поступившие в ходе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E27C9E">
        <w:rPr>
          <w:rFonts w:ascii="Times New Roman" w:hAnsi="Times New Roman" w:cs="Times New Roman"/>
          <w:sz w:val="28"/>
          <w:szCs w:val="28"/>
        </w:rPr>
        <w:t xml:space="preserve">а, направляются заявителям за подписью должностного лица, которому были даны поручения в ходе рассмотрения обращения на личном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E27C9E">
        <w:rPr>
          <w:rFonts w:ascii="Times New Roman" w:hAnsi="Times New Roman" w:cs="Times New Roman"/>
          <w:sz w:val="28"/>
          <w:szCs w:val="28"/>
        </w:rPr>
        <w:t>е.</w:t>
      </w:r>
    </w:p>
    <w:p w14:paraId="7C57402F" w14:textId="5A960637" w:rsidR="00E27C9E" w:rsidRPr="00143568" w:rsidRDefault="00E27C9E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43568">
        <w:rPr>
          <w:rFonts w:ascii="Times New Roman" w:hAnsi="Times New Roman" w:cs="Times New Roman"/>
          <w:sz w:val="28"/>
          <w:szCs w:val="28"/>
        </w:rPr>
        <w:t xml:space="preserve">. В ходе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>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A463E9D" w14:textId="20972CE4" w:rsidR="00E27C9E" w:rsidRPr="00143568" w:rsidRDefault="00E27C9E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143568">
        <w:rPr>
          <w:rFonts w:ascii="Times New Roman" w:hAnsi="Times New Roman" w:cs="Times New Roman"/>
          <w:sz w:val="28"/>
          <w:szCs w:val="28"/>
        </w:rPr>
        <w:t xml:space="preserve">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е должностных лиц, личный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может быть прекращен. Информация об указанных фактах поведения гражданина отражается в карточке при</w:t>
      </w:r>
      <w:r w:rsidR="0015513D">
        <w:rPr>
          <w:rFonts w:ascii="Times New Roman" w:hAnsi="Times New Roman" w:cs="Times New Roman"/>
          <w:sz w:val="28"/>
          <w:szCs w:val="28"/>
        </w:rPr>
        <w:t>ё</w:t>
      </w:r>
      <w:r w:rsidRPr="00143568">
        <w:rPr>
          <w:rFonts w:ascii="Times New Roman" w:hAnsi="Times New Roman" w:cs="Times New Roman"/>
          <w:sz w:val="28"/>
          <w:szCs w:val="28"/>
        </w:rPr>
        <w:t xml:space="preserve">ма </w:t>
      </w:r>
      <w:r w:rsidR="0015513D">
        <w:rPr>
          <w:rFonts w:ascii="Times New Roman" w:hAnsi="Times New Roman" w:cs="Times New Roman"/>
          <w:sz w:val="28"/>
          <w:szCs w:val="28"/>
        </w:rPr>
        <w:t>граждан</w:t>
      </w:r>
      <w:r w:rsidRPr="00143568">
        <w:rPr>
          <w:rFonts w:ascii="Times New Roman" w:hAnsi="Times New Roman" w:cs="Times New Roman"/>
          <w:sz w:val="28"/>
          <w:szCs w:val="28"/>
        </w:rPr>
        <w:t>.</w:t>
      </w:r>
    </w:p>
    <w:p w14:paraId="33DCEA79" w14:textId="0F1E66BC" w:rsidR="00E27C9E" w:rsidRPr="00143568" w:rsidRDefault="00E27C9E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43568">
        <w:rPr>
          <w:rFonts w:ascii="Times New Roman" w:hAnsi="Times New Roman" w:cs="Times New Roman"/>
          <w:sz w:val="28"/>
          <w:szCs w:val="28"/>
        </w:rPr>
        <w:t>. Карточка при</w:t>
      </w:r>
      <w:r w:rsidR="000E7185">
        <w:rPr>
          <w:rFonts w:ascii="Times New Roman" w:hAnsi="Times New Roman" w:cs="Times New Roman"/>
          <w:sz w:val="28"/>
          <w:szCs w:val="28"/>
        </w:rPr>
        <w:t>ё</w:t>
      </w:r>
      <w:r w:rsidRPr="00143568">
        <w:rPr>
          <w:rFonts w:ascii="Times New Roman" w:hAnsi="Times New Roman" w:cs="Times New Roman"/>
          <w:sz w:val="28"/>
          <w:szCs w:val="28"/>
        </w:rPr>
        <w:t xml:space="preserve">ма </w:t>
      </w:r>
      <w:r w:rsidR="000E7185">
        <w:rPr>
          <w:rFonts w:ascii="Times New Roman" w:hAnsi="Times New Roman" w:cs="Times New Roman"/>
          <w:sz w:val="28"/>
          <w:szCs w:val="28"/>
        </w:rPr>
        <w:t>граждан</w:t>
      </w:r>
      <w:r w:rsidRPr="00143568">
        <w:rPr>
          <w:rFonts w:ascii="Times New Roman" w:hAnsi="Times New Roman" w:cs="Times New Roman"/>
          <w:sz w:val="28"/>
          <w:szCs w:val="28"/>
        </w:rPr>
        <w:t xml:space="preserve"> с заданиями и поручениями, выданными по результатам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Pr="0014356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43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заместителями главы администрации,</w:t>
      </w:r>
      <w:r w:rsidRPr="00143568">
        <w:rPr>
          <w:rFonts w:ascii="Times New Roman" w:hAnsi="Times New Roman" w:cs="Times New Roman"/>
          <w:sz w:val="28"/>
          <w:szCs w:val="28"/>
        </w:rPr>
        <w:t xml:space="preserve"> ставится на контроль в </w:t>
      </w:r>
      <w:r>
        <w:rPr>
          <w:rFonts w:ascii="Times New Roman" w:hAnsi="Times New Roman" w:cs="Times New Roman"/>
          <w:sz w:val="28"/>
          <w:szCs w:val="28"/>
        </w:rPr>
        <w:t>административно-юридическом</w:t>
      </w:r>
      <w:r w:rsidRPr="00143568">
        <w:rPr>
          <w:rFonts w:ascii="Times New Roman" w:hAnsi="Times New Roman" w:cs="Times New Roman"/>
          <w:sz w:val="28"/>
          <w:szCs w:val="28"/>
        </w:rPr>
        <w:t xml:space="preserve"> отделе.</w:t>
      </w:r>
    </w:p>
    <w:p w14:paraId="3D1BEAD7" w14:textId="777FB19C" w:rsidR="00E27C9E" w:rsidRPr="00143568" w:rsidRDefault="00FA0EB6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. Задания и поручения по результатам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E27C9E" w:rsidRPr="00143568">
        <w:rPr>
          <w:rFonts w:ascii="Times New Roman" w:hAnsi="Times New Roman" w:cs="Times New Roman"/>
          <w:sz w:val="28"/>
          <w:szCs w:val="28"/>
        </w:rPr>
        <w:t>а считаются исполненными, если все поставленные гражданами вопросы рассмотрены, решены и по ним даны подробные разъяснения.</w:t>
      </w:r>
    </w:p>
    <w:p w14:paraId="730D0D7F" w14:textId="071B2A8A" w:rsidR="00E27C9E" w:rsidRPr="00143568" w:rsidRDefault="00FA0EB6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. Информация об исполнении задания и поручения по результатам личного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а представляется исполнителем в </w:t>
      </w:r>
      <w:r>
        <w:rPr>
          <w:rFonts w:ascii="Times New Roman" w:hAnsi="Times New Roman" w:cs="Times New Roman"/>
          <w:sz w:val="28"/>
          <w:szCs w:val="28"/>
        </w:rPr>
        <w:t>административно-юридический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E27C9E" w:rsidRPr="00143568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56CBC7B5" w14:textId="2EB86554" w:rsidR="00E27C9E" w:rsidRPr="00143568" w:rsidRDefault="005409CE" w:rsidP="0054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. Документы по личному </w:t>
      </w:r>
      <w:r w:rsidR="00264E99">
        <w:rPr>
          <w:rFonts w:ascii="Times New Roman" w:hAnsi="Times New Roman" w:cs="Times New Roman"/>
          <w:sz w:val="28"/>
          <w:szCs w:val="28"/>
        </w:rPr>
        <w:t>приём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у формируются в отдельные папки в соответствии с утвержденной номенклатурой дел и хранятся в </w:t>
      </w:r>
      <w:r>
        <w:rPr>
          <w:rFonts w:ascii="Times New Roman" w:hAnsi="Times New Roman" w:cs="Times New Roman"/>
          <w:sz w:val="28"/>
          <w:szCs w:val="28"/>
        </w:rPr>
        <w:t>административно-юридическом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 отделе в течение </w:t>
      </w:r>
      <w:r w:rsidR="00EF4D5B">
        <w:rPr>
          <w:rFonts w:ascii="Times New Roman" w:hAnsi="Times New Roman" w:cs="Times New Roman"/>
          <w:sz w:val="28"/>
          <w:szCs w:val="28"/>
        </w:rPr>
        <w:t>пяти</w:t>
      </w:r>
      <w:r w:rsidR="00E27C9E" w:rsidRPr="00143568">
        <w:rPr>
          <w:rFonts w:ascii="Times New Roman" w:hAnsi="Times New Roman" w:cs="Times New Roman"/>
          <w:sz w:val="28"/>
          <w:szCs w:val="28"/>
        </w:rPr>
        <w:t xml:space="preserve"> лет, после чего подлежат уничтожению в установленном порядке.</w:t>
      </w:r>
    </w:p>
    <w:p w14:paraId="057504EA" w14:textId="04550538" w:rsidR="00004A0E" w:rsidRDefault="00004A0E" w:rsidP="005409C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 w:rsidRPr="00E27C9E">
        <w:rPr>
          <w:color w:val="000000"/>
          <w:sz w:val="28"/>
          <w:szCs w:val="28"/>
        </w:rPr>
        <w:t>3.</w:t>
      </w:r>
      <w:r w:rsidR="005409CE">
        <w:rPr>
          <w:color w:val="000000"/>
          <w:sz w:val="28"/>
          <w:szCs w:val="28"/>
        </w:rPr>
        <w:t>13</w:t>
      </w:r>
      <w:r w:rsidRPr="00E27C9E">
        <w:rPr>
          <w:color w:val="000000"/>
          <w:sz w:val="28"/>
          <w:szCs w:val="28"/>
        </w:rPr>
        <w:t xml:space="preserve">. Если в обращениях граждан содержатся вопросы, решение которых не входит в компетенцию администрации </w:t>
      </w:r>
      <w:r w:rsidR="007416A2" w:rsidRPr="00E27C9E">
        <w:rPr>
          <w:color w:val="000000"/>
          <w:sz w:val="28"/>
          <w:szCs w:val="28"/>
        </w:rPr>
        <w:t>муниципального образования «Светлогорский городской</w:t>
      </w:r>
      <w:r w:rsidR="007416A2">
        <w:rPr>
          <w:color w:val="000000"/>
          <w:sz w:val="28"/>
          <w:szCs w:val="28"/>
        </w:rPr>
        <w:t xml:space="preserve"> округ»</w:t>
      </w:r>
      <w:r>
        <w:rPr>
          <w:color w:val="000000"/>
          <w:sz w:val="28"/>
          <w:szCs w:val="28"/>
        </w:rPr>
        <w:t>, гражданину дается разъяснение, куда он может обратиться.</w:t>
      </w:r>
    </w:p>
    <w:p w14:paraId="754A381B" w14:textId="6B650ED4" w:rsidR="00004A0E" w:rsidRDefault="00004A0E" w:rsidP="005409C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3.</w:t>
      </w:r>
      <w:r w:rsidR="005409C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 Устные обращения могут быть индивидуальными и коллективными.</w:t>
      </w:r>
    </w:p>
    <w:p w14:paraId="3C44E4EE" w14:textId="77777777" w:rsidR="003A4006" w:rsidRDefault="00004A0E" w:rsidP="003A400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409C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Должностным лицам, муниципальным служащим администрации при </w:t>
      </w:r>
      <w:r w:rsidRPr="003A4006">
        <w:rPr>
          <w:color w:val="000000"/>
          <w:sz w:val="28"/>
          <w:szCs w:val="28"/>
        </w:rPr>
        <w:t>рассмотрении обращений не допускать разглашени</w:t>
      </w:r>
      <w:r w:rsidR="00E5031A" w:rsidRPr="003A4006">
        <w:rPr>
          <w:color w:val="000000"/>
          <w:sz w:val="28"/>
          <w:szCs w:val="28"/>
        </w:rPr>
        <w:t>я</w:t>
      </w:r>
      <w:r w:rsidRPr="003A4006">
        <w:rPr>
          <w:color w:val="000000"/>
          <w:sz w:val="28"/>
          <w:szCs w:val="28"/>
        </w:rPr>
        <w:t xml:space="preserve"> сведений, содержащихся в обращении, а также сведений, касающихся частной жизни гражданина, без его согласия. Направление письменного обращения лицу, в компетенцию которого входит решение поставленных в обращении вопросов, не является разглашением сведений.</w:t>
      </w:r>
    </w:p>
    <w:p w14:paraId="535B73FF" w14:textId="29C79D34" w:rsidR="003A4006" w:rsidRDefault="003A4006" w:rsidP="005409C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A4006">
        <w:rPr>
          <w:color w:val="000000"/>
          <w:sz w:val="28"/>
          <w:szCs w:val="28"/>
        </w:rPr>
        <w:t xml:space="preserve">3.16. </w:t>
      </w:r>
      <w:r w:rsidRPr="003A4006">
        <w:rPr>
          <w:sz w:val="28"/>
          <w:szCs w:val="28"/>
        </w:rPr>
        <w:t xml:space="preserve">В целях обеспечения конфиденциальности сведений, </w:t>
      </w:r>
      <w:r>
        <w:rPr>
          <w:sz w:val="28"/>
          <w:szCs w:val="28"/>
        </w:rPr>
        <w:t xml:space="preserve">главой администрации, </w:t>
      </w:r>
      <w:r w:rsidR="00A83A07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администрации</w:t>
      </w:r>
      <w:r w:rsidRPr="003A4006">
        <w:rPr>
          <w:sz w:val="28"/>
          <w:szCs w:val="28"/>
        </w:rPr>
        <w:t xml:space="preserve"> одновременно ведется личный </w:t>
      </w:r>
      <w:r w:rsidR="00264E99">
        <w:rPr>
          <w:sz w:val="28"/>
          <w:szCs w:val="28"/>
        </w:rPr>
        <w:t>приём</w:t>
      </w:r>
      <w:r w:rsidRPr="003A4006">
        <w:rPr>
          <w:sz w:val="28"/>
          <w:szCs w:val="28"/>
        </w:rPr>
        <w:t xml:space="preserve"> только одного </w:t>
      </w:r>
      <w:r>
        <w:rPr>
          <w:sz w:val="28"/>
          <w:szCs w:val="28"/>
        </w:rPr>
        <w:t>г</w:t>
      </w:r>
      <w:r w:rsidRPr="003A4006">
        <w:rPr>
          <w:sz w:val="28"/>
          <w:szCs w:val="28"/>
        </w:rPr>
        <w:t xml:space="preserve">ражданина, за исключением личного </w:t>
      </w:r>
      <w:r w:rsidR="00264E99">
        <w:rPr>
          <w:sz w:val="28"/>
          <w:szCs w:val="28"/>
        </w:rPr>
        <w:t>приём</w:t>
      </w:r>
      <w:r w:rsidRPr="003A4006">
        <w:rPr>
          <w:sz w:val="28"/>
          <w:szCs w:val="28"/>
        </w:rPr>
        <w:t xml:space="preserve">а объединений граждан, представителей общественных организаций, юридических лиц, индивидуальных предпринимателей либо их </w:t>
      </w:r>
      <w:r w:rsidRPr="003A4006">
        <w:rPr>
          <w:sz w:val="28"/>
          <w:szCs w:val="28"/>
        </w:rPr>
        <w:lastRenderedPageBreak/>
        <w:t>представителей, уполномоченных</w:t>
      </w:r>
      <w:r w:rsidRPr="00443540">
        <w:rPr>
          <w:sz w:val="28"/>
          <w:szCs w:val="28"/>
        </w:rPr>
        <w:t xml:space="preserve"> в установленном законодательством Российской Федерации порядке.</w:t>
      </w:r>
    </w:p>
    <w:p w14:paraId="1231F39D" w14:textId="5CADC7CC" w:rsidR="009D6BD6" w:rsidRPr="00D46E80" w:rsidRDefault="00E05E7F" w:rsidP="009D6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E8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09CE" w:rsidRPr="00D46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3A65" w:rsidRPr="00D46E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6E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6E80">
        <w:rPr>
          <w:rFonts w:ascii="Times New Roman" w:hAnsi="Times New Roman" w:cs="Times New Roman"/>
          <w:sz w:val="28"/>
          <w:szCs w:val="28"/>
        </w:rPr>
        <w:t xml:space="preserve">С гражданами, не имеющих возможности самостоятельного передвижения, </w:t>
      </w:r>
      <w:r w:rsidR="00D46E80">
        <w:rPr>
          <w:rFonts w:ascii="Times New Roman" w:hAnsi="Times New Roman" w:cs="Times New Roman"/>
          <w:sz w:val="28"/>
          <w:szCs w:val="28"/>
        </w:rPr>
        <w:t xml:space="preserve">маломобильными гражданами, </w:t>
      </w:r>
      <w:r w:rsidRPr="00D46E80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264E99" w:rsidRPr="00D46E80">
        <w:rPr>
          <w:rFonts w:ascii="Times New Roman" w:hAnsi="Times New Roman" w:cs="Times New Roman"/>
          <w:sz w:val="28"/>
          <w:szCs w:val="28"/>
        </w:rPr>
        <w:t>приём</w:t>
      </w:r>
      <w:r w:rsidRPr="00D46E80">
        <w:rPr>
          <w:rFonts w:ascii="Times New Roman" w:hAnsi="Times New Roman" w:cs="Times New Roman"/>
          <w:sz w:val="28"/>
          <w:szCs w:val="28"/>
        </w:rPr>
        <w:t xml:space="preserve"> может проводится </w:t>
      </w:r>
      <w:r w:rsidR="00633A77" w:rsidRPr="00D46E80">
        <w:rPr>
          <w:rFonts w:ascii="Times New Roman" w:hAnsi="Times New Roman" w:cs="Times New Roman"/>
          <w:sz w:val="28"/>
          <w:szCs w:val="28"/>
        </w:rPr>
        <w:t>в дистанционно</w:t>
      </w:r>
      <w:r w:rsidR="00D46E80">
        <w:rPr>
          <w:rFonts w:ascii="Times New Roman" w:hAnsi="Times New Roman" w:cs="Times New Roman"/>
          <w:sz w:val="28"/>
          <w:szCs w:val="28"/>
        </w:rPr>
        <w:t>м формате</w:t>
      </w:r>
      <w:r w:rsidR="0078349F" w:rsidRPr="00D46E80">
        <w:rPr>
          <w:rFonts w:ascii="Times New Roman" w:hAnsi="Times New Roman" w:cs="Times New Roman"/>
          <w:sz w:val="28"/>
          <w:szCs w:val="28"/>
        </w:rPr>
        <w:t xml:space="preserve"> </w:t>
      </w:r>
      <w:r w:rsidR="00B76472" w:rsidRPr="00D46E80">
        <w:rPr>
          <w:rFonts w:ascii="Times New Roman" w:hAnsi="Times New Roman" w:cs="Times New Roman"/>
          <w:sz w:val="28"/>
          <w:szCs w:val="28"/>
        </w:rPr>
        <w:t>–</w:t>
      </w:r>
      <w:r w:rsidR="0078349F" w:rsidRPr="00D46E80">
        <w:rPr>
          <w:rFonts w:ascii="Times New Roman" w:hAnsi="Times New Roman" w:cs="Times New Roman"/>
          <w:sz w:val="28"/>
          <w:szCs w:val="28"/>
        </w:rPr>
        <w:t xml:space="preserve"> </w:t>
      </w:r>
      <w:r w:rsidR="00B76472" w:rsidRPr="00D46E8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8349F" w:rsidRPr="00D46E80">
        <w:rPr>
          <w:rFonts w:ascii="Times New Roman" w:hAnsi="Times New Roman" w:cs="Times New Roman"/>
          <w:sz w:val="28"/>
          <w:szCs w:val="28"/>
        </w:rPr>
        <w:t>телефонно</w:t>
      </w:r>
      <w:r w:rsidR="00B76472" w:rsidRPr="00D46E80">
        <w:rPr>
          <w:rFonts w:ascii="Times New Roman" w:hAnsi="Times New Roman" w:cs="Times New Roman"/>
          <w:sz w:val="28"/>
          <w:szCs w:val="28"/>
        </w:rPr>
        <w:t>й связи</w:t>
      </w:r>
      <w:r w:rsidR="0078349F" w:rsidRPr="00D46E80">
        <w:rPr>
          <w:rFonts w:ascii="Times New Roman" w:hAnsi="Times New Roman" w:cs="Times New Roman"/>
          <w:sz w:val="28"/>
          <w:szCs w:val="28"/>
        </w:rPr>
        <w:t xml:space="preserve"> или</w:t>
      </w:r>
      <w:r w:rsidRPr="00D46E80">
        <w:rPr>
          <w:rFonts w:ascii="Times New Roman" w:hAnsi="Times New Roman" w:cs="Times New Roman"/>
          <w:sz w:val="28"/>
          <w:szCs w:val="28"/>
        </w:rPr>
        <w:t xml:space="preserve"> видеоконференци</w:t>
      </w:r>
      <w:r w:rsidR="0078349F" w:rsidRPr="00D46E80">
        <w:rPr>
          <w:rFonts w:ascii="Times New Roman" w:hAnsi="Times New Roman" w:cs="Times New Roman"/>
          <w:sz w:val="28"/>
          <w:szCs w:val="28"/>
        </w:rPr>
        <w:t>и</w:t>
      </w:r>
      <w:r w:rsidR="00633A77" w:rsidRPr="00D46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5B85B6" w14:textId="69E38FB8" w:rsidR="009D6BD6" w:rsidRPr="00D46E80" w:rsidRDefault="009D6BD6" w:rsidP="009D6B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6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Поручения, принятые в ходе личного </w:t>
      </w:r>
      <w:r w:rsidR="00264E99" w:rsidRPr="00D46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</w:t>
      </w:r>
      <w:r w:rsidRPr="00D46E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проведенного в режиме видеоконференцсвязи, подлежат исполнению в установленном порядке.</w:t>
      </w:r>
    </w:p>
    <w:p w14:paraId="6AA86EE6" w14:textId="77777777" w:rsidR="00B06ECE" w:rsidRDefault="00B06ECE" w:rsidP="00B026E0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5991B76C" w14:textId="4A6A4A12" w:rsidR="00B026E0" w:rsidRDefault="00004A0E" w:rsidP="00B026E0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Обязанности должностных лиц при рассмотрении</w:t>
      </w:r>
      <w:r w:rsidR="00B026E0">
        <w:rPr>
          <w:b/>
          <w:bCs/>
          <w:color w:val="000000"/>
          <w:sz w:val="28"/>
          <w:szCs w:val="28"/>
        </w:rPr>
        <w:t xml:space="preserve"> </w:t>
      </w:r>
    </w:p>
    <w:p w14:paraId="794884FA" w14:textId="5019575B" w:rsidR="00004A0E" w:rsidRDefault="00004A0E" w:rsidP="00B026E0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 xml:space="preserve">обращений граждан на личном </w:t>
      </w:r>
      <w:r w:rsidR="00264E99">
        <w:rPr>
          <w:b/>
          <w:bCs/>
          <w:color w:val="000000"/>
          <w:sz w:val="28"/>
          <w:szCs w:val="28"/>
        </w:rPr>
        <w:t>приём</w:t>
      </w:r>
      <w:r>
        <w:rPr>
          <w:b/>
          <w:bCs/>
          <w:color w:val="000000"/>
          <w:sz w:val="28"/>
          <w:szCs w:val="28"/>
        </w:rPr>
        <w:t>е</w:t>
      </w:r>
    </w:p>
    <w:p w14:paraId="6E225178" w14:textId="643145E8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4.1. Должностные лица при рассмотрении обращений граждан на личном </w:t>
      </w:r>
      <w:r w:rsidR="00264E99">
        <w:rPr>
          <w:color w:val="000000"/>
          <w:sz w:val="28"/>
          <w:szCs w:val="28"/>
        </w:rPr>
        <w:t>приём</w:t>
      </w:r>
      <w:r>
        <w:rPr>
          <w:color w:val="000000"/>
          <w:sz w:val="28"/>
          <w:szCs w:val="28"/>
        </w:rPr>
        <w:t>е обязаны:</w:t>
      </w:r>
    </w:p>
    <w:p w14:paraId="359C631A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обеспечить объективное разрешение поставленных вопросов;</w:t>
      </w:r>
    </w:p>
    <w:p w14:paraId="4B92B5AF" w14:textId="401E7E83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- внимательно разобраться в </w:t>
      </w:r>
      <w:r w:rsidR="007956D5">
        <w:rPr>
          <w:color w:val="000000"/>
          <w:sz w:val="28"/>
          <w:szCs w:val="28"/>
        </w:rPr>
        <w:t>вопросах, поставленных в</w:t>
      </w:r>
      <w:r>
        <w:rPr>
          <w:color w:val="000000"/>
          <w:sz w:val="28"/>
          <w:szCs w:val="28"/>
        </w:rPr>
        <w:t xml:space="preserve"> обращени</w:t>
      </w:r>
      <w:r w:rsidR="007956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необходимости истребовать необходимые документы;</w:t>
      </w:r>
    </w:p>
    <w:p w14:paraId="5650E13A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- проверить </w:t>
      </w:r>
      <w:r w:rsidR="00181C1E">
        <w:rPr>
          <w:color w:val="000000"/>
          <w:sz w:val="28"/>
          <w:szCs w:val="28"/>
        </w:rPr>
        <w:t xml:space="preserve">при необходимости </w:t>
      </w:r>
      <w:r>
        <w:rPr>
          <w:color w:val="000000"/>
          <w:sz w:val="28"/>
          <w:szCs w:val="28"/>
        </w:rPr>
        <w:t>изложенные факты с выходом на место;</w:t>
      </w:r>
    </w:p>
    <w:p w14:paraId="77DD4210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принять обоснованные решения и обеспечить своевременное и правильное их исполнение;</w:t>
      </w:r>
    </w:p>
    <w:p w14:paraId="7E3C5166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сообщить заявителю о результатах рассмотрения обращения в установленные сроки;</w:t>
      </w:r>
    </w:p>
    <w:p w14:paraId="6B0BC457" w14:textId="77777777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в случае неудовлетворения требований, изложенных в обращении, довести до сведения заявителя аргументированные мотивы отказа, указав возможный порядок обжалования принятого по обращению решения.</w:t>
      </w:r>
    </w:p>
    <w:p w14:paraId="30DCB945" w14:textId="77777777" w:rsidR="00B06ECE" w:rsidRDefault="00B06ECE" w:rsidP="004E7419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3D783B69" w14:textId="5AB37001" w:rsidR="00004A0E" w:rsidRDefault="00004A0E" w:rsidP="004E7419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5. Контроль за исполнением обращений граждан,</w:t>
      </w:r>
    </w:p>
    <w:p w14:paraId="488C0416" w14:textId="14AB3054" w:rsidR="00004A0E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 xml:space="preserve">принятых на личном </w:t>
      </w:r>
      <w:r w:rsidR="00264E99">
        <w:rPr>
          <w:b/>
          <w:bCs/>
          <w:color w:val="000000"/>
          <w:sz w:val="28"/>
          <w:szCs w:val="28"/>
        </w:rPr>
        <w:t>приём</w:t>
      </w:r>
      <w:r>
        <w:rPr>
          <w:b/>
          <w:bCs/>
          <w:color w:val="000000"/>
          <w:sz w:val="28"/>
          <w:szCs w:val="28"/>
        </w:rPr>
        <w:t>е</w:t>
      </w:r>
    </w:p>
    <w:p w14:paraId="22EE08EF" w14:textId="26873BA2" w:rsidR="000571C4" w:rsidRPr="000571C4" w:rsidRDefault="00004A0E" w:rsidP="000571C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571C4">
        <w:rPr>
          <w:color w:val="000000"/>
          <w:sz w:val="28"/>
          <w:szCs w:val="28"/>
        </w:rPr>
        <w:t xml:space="preserve">5.1. Общий контроль за сроком рассмотрения обращений граждан и по исполнению данных по ним поручений </w:t>
      </w:r>
      <w:r w:rsidR="00B026E0" w:rsidRPr="000571C4">
        <w:rPr>
          <w:color w:val="000000"/>
          <w:sz w:val="28"/>
          <w:szCs w:val="28"/>
        </w:rPr>
        <w:t>главы администрации</w:t>
      </w:r>
      <w:r w:rsidR="00E27BBC">
        <w:rPr>
          <w:color w:val="000000"/>
          <w:sz w:val="28"/>
          <w:szCs w:val="28"/>
        </w:rPr>
        <w:t xml:space="preserve"> </w:t>
      </w:r>
      <w:r w:rsidRPr="000571C4">
        <w:rPr>
          <w:color w:val="000000"/>
          <w:sz w:val="28"/>
          <w:szCs w:val="28"/>
        </w:rPr>
        <w:t xml:space="preserve">осуществляет </w:t>
      </w:r>
      <w:r w:rsidR="004E7419" w:rsidRPr="000571C4">
        <w:rPr>
          <w:color w:val="000000"/>
          <w:sz w:val="28"/>
          <w:szCs w:val="28"/>
        </w:rPr>
        <w:t>административн</w:t>
      </w:r>
      <w:r w:rsidR="00B026E0" w:rsidRPr="000571C4">
        <w:rPr>
          <w:color w:val="000000"/>
          <w:sz w:val="28"/>
          <w:szCs w:val="28"/>
        </w:rPr>
        <w:t>о-юридический</w:t>
      </w:r>
      <w:r w:rsidRPr="000571C4">
        <w:rPr>
          <w:color w:val="000000"/>
          <w:sz w:val="28"/>
          <w:szCs w:val="28"/>
        </w:rPr>
        <w:t xml:space="preserve"> отдел.</w:t>
      </w:r>
    </w:p>
    <w:p w14:paraId="44B32AC2" w14:textId="79E93DAF" w:rsidR="000571C4" w:rsidRPr="000571C4" w:rsidRDefault="000571C4" w:rsidP="000571C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571C4">
        <w:rPr>
          <w:color w:val="000000"/>
          <w:sz w:val="28"/>
          <w:szCs w:val="28"/>
        </w:rPr>
        <w:t xml:space="preserve">5.2. </w:t>
      </w:r>
      <w:r w:rsidRPr="000571C4">
        <w:rPr>
          <w:sz w:val="28"/>
          <w:szCs w:val="28"/>
        </w:rPr>
        <w:t xml:space="preserve">Снятие с контроля обращений, поступивших в ходе личного </w:t>
      </w:r>
      <w:r w:rsidR="00264E99">
        <w:rPr>
          <w:sz w:val="28"/>
          <w:szCs w:val="28"/>
        </w:rPr>
        <w:t>приём</w:t>
      </w:r>
      <w:r w:rsidRPr="000571C4">
        <w:rPr>
          <w:sz w:val="28"/>
          <w:szCs w:val="28"/>
        </w:rPr>
        <w:t>а граждан главой администрации</w:t>
      </w:r>
      <w:r w:rsidR="00E27BBC">
        <w:rPr>
          <w:sz w:val="28"/>
          <w:szCs w:val="28"/>
        </w:rPr>
        <w:t xml:space="preserve"> </w:t>
      </w:r>
      <w:r w:rsidRPr="000571C4">
        <w:rPr>
          <w:sz w:val="28"/>
          <w:szCs w:val="28"/>
        </w:rPr>
        <w:t>осуществляется в порядке, предусмотренном для списания с контроля письменных обращений.</w:t>
      </w:r>
    </w:p>
    <w:p w14:paraId="24298C0C" w14:textId="6B53FDA2" w:rsidR="00004A0E" w:rsidRDefault="00004A0E" w:rsidP="00590A0B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 w:rsidRPr="000571C4">
        <w:rPr>
          <w:color w:val="000000"/>
          <w:sz w:val="28"/>
          <w:szCs w:val="28"/>
        </w:rPr>
        <w:t>5.</w:t>
      </w:r>
      <w:r w:rsidR="000571C4">
        <w:rPr>
          <w:color w:val="000000"/>
          <w:sz w:val="28"/>
          <w:szCs w:val="28"/>
        </w:rPr>
        <w:t>3</w:t>
      </w:r>
      <w:r w:rsidRPr="000571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за сроком исполнения поручений в структурном подразделении осуществляют </w:t>
      </w:r>
      <w:r w:rsidR="00E27BBC">
        <w:rPr>
          <w:color w:val="000000"/>
          <w:sz w:val="28"/>
          <w:szCs w:val="28"/>
        </w:rPr>
        <w:t>сотрудники</w:t>
      </w:r>
      <w:r>
        <w:rPr>
          <w:color w:val="000000"/>
          <w:sz w:val="28"/>
          <w:szCs w:val="28"/>
        </w:rPr>
        <w:t xml:space="preserve">, на которых возложен контроль по исполнению </w:t>
      </w:r>
      <w:r w:rsidR="00C87766"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документов.</w:t>
      </w:r>
    </w:p>
    <w:p w14:paraId="4D94D6CB" w14:textId="77777777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407D24" w14:textId="77777777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459924" w14:textId="10362D36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711FC0" w14:textId="53DBC5E4" w:rsidR="00E27BBC" w:rsidRDefault="00E27BBC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439E0F" w14:textId="0A138450" w:rsidR="00E27BBC" w:rsidRDefault="00E27BBC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C7A2E4" w14:textId="77777777" w:rsidR="00E27BBC" w:rsidRDefault="00E27BBC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53455F" w14:textId="77777777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215A1B" w14:textId="77777777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8F70FD" w14:textId="554F3F40" w:rsidR="00F630C0" w:rsidRDefault="00F630C0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A658C" w14:textId="475689E5" w:rsidR="00E855B1" w:rsidRDefault="00E855B1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4FCC8C" w14:textId="7FC648BA" w:rsidR="000B5D37" w:rsidRPr="009D64D0" w:rsidRDefault="000B5D37" w:rsidP="00BE7B45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64D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Pr="009D64D0">
        <w:rPr>
          <w:rFonts w:ascii="Times New Roman" w:hAnsi="Times New Roman"/>
          <w:sz w:val="20"/>
          <w:szCs w:val="20"/>
        </w:rPr>
        <w:t xml:space="preserve"> </w:t>
      </w:r>
    </w:p>
    <w:p w14:paraId="3066D0EE" w14:textId="77777777" w:rsidR="00BE7B45" w:rsidRPr="009D64D0" w:rsidRDefault="000B5D37" w:rsidP="00BE7B4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D64D0">
        <w:rPr>
          <w:sz w:val="20"/>
          <w:szCs w:val="20"/>
        </w:rPr>
        <w:t xml:space="preserve">к </w:t>
      </w:r>
      <w:r w:rsidR="00BE7B45" w:rsidRPr="009D64D0">
        <w:rPr>
          <w:sz w:val="20"/>
          <w:szCs w:val="20"/>
        </w:rPr>
        <w:t xml:space="preserve">Положению </w:t>
      </w:r>
      <w:r w:rsidR="00BE7B45" w:rsidRPr="009D64D0">
        <w:rPr>
          <w:color w:val="000000"/>
          <w:sz w:val="20"/>
          <w:szCs w:val="20"/>
        </w:rPr>
        <w:t>об организации</w:t>
      </w:r>
    </w:p>
    <w:p w14:paraId="46494EC7" w14:textId="0199982F" w:rsidR="00BE7B45" w:rsidRPr="009D64D0" w:rsidRDefault="00BE7B45" w:rsidP="00BE7B4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9D64D0">
        <w:rPr>
          <w:color w:val="000000"/>
          <w:sz w:val="20"/>
          <w:szCs w:val="20"/>
        </w:rPr>
        <w:t xml:space="preserve">личного </w:t>
      </w:r>
      <w:r w:rsidR="00264E99" w:rsidRPr="009D64D0">
        <w:rPr>
          <w:color w:val="000000"/>
          <w:sz w:val="20"/>
          <w:szCs w:val="20"/>
        </w:rPr>
        <w:t>приём</w:t>
      </w:r>
      <w:r w:rsidRPr="009D64D0">
        <w:rPr>
          <w:color w:val="000000"/>
          <w:sz w:val="20"/>
          <w:szCs w:val="20"/>
        </w:rPr>
        <w:t>а граждан в</w:t>
      </w:r>
    </w:p>
    <w:p w14:paraId="055FF134" w14:textId="77777777" w:rsidR="00BE7B45" w:rsidRPr="009D64D0" w:rsidRDefault="00BE7B45" w:rsidP="00BE7B45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9D64D0">
        <w:rPr>
          <w:color w:val="000000"/>
          <w:sz w:val="20"/>
          <w:szCs w:val="20"/>
        </w:rPr>
        <w:t xml:space="preserve">администрации муниципального образования </w:t>
      </w:r>
    </w:p>
    <w:p w14:paraId="4CB50140" w14:textId="14B6C904" w:rsidR="00BE7B45" w:rsidRPr="009D64D0" w:rsidRDefault="00BE7B45" w:rsidP="00BE7B4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9D64D0">
        <w:rPr>
          <w:color w:val="000000"/>
          <w:sz w:val="20"/>
          <w:szCs w:val="20"/>
        </w:rPr>
        <w:t xml:space="preserve">«Светлогорский </w:t>
      </w:r>
      <w:r w:rsidR="00F630C0" w:rsidRPr="009D64D0">
        <w:rPr>
          <w:color w:val="000000"/>
          <w:sz w:val="20"/>
          <w:szCs w:val="20"/>
        </w:rPr>
        <w:t>городской округ</w:t>
      </w:r>
      <w:r w:rsidRPr="009D64D0">
        <w:rPr>
          <w:color w:val="000000"/>
          <w:sz w:val="20"/>
          <w:szCs w:val="20"/>
        </w:rPr>
        <w:t>»</w:t>
      </w:r>
    </w:p>
    <w:p w14:paraId="56FDD847" w14:textId="77777777" w:rsidR="00004A0E" w:rsidRPr="000F4DE1" w:rsidRDefault="00004A0E" w:rsidP="00BE7B45">
      <w:pPr>
        <w:autoSpaceDE w:val="0"/>
        <w:autoSpaceDN w:val="0"/>
        <w:adjustRightInd w:val="0"/>
        <w:spacing w:after="0" w:line="240" w:lineRule="auto"/>
        <w:ind w:firstLine="5103"/>
        <w:rPr>
          <w:rFonts w:ascii="Arial" w:hAnsi="Arial" w:cs="Arial"/>
          <w:color w:val="000000"/>
          <w:sz w:val="24"/>
          <w:szCs w:val="24"/>
        </w:rPr>
      </w:pPr>
      <w:r w:rsidRPr="000F4DE1">
        <w:rPr>
          <w:color w:val="000000"/>
          <w:sz w:val="24"/>
          <w:szCs w:val="24"/>
        </w:rPr>
        <w:t> </w:t>
      </w:r>
    </w:p>
    <w:p w14:paraId="635F0870" w14:textId="18DA79AC" w:rsidR="00004A0E" w:rsidRDefault="00004A0E" w:rsidP="00590A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="00E855B1">
        <w:rPr>
          <w:b/>
          <w:bCs/>
          <w:color w:val="000000"/>
          <w:sz w:val="28"/>
          <w:szCs w:val="28"/>
        </w:rPr>
        <w:t>Светлогорский городской округ</w:t>
      </w:r>
    </w:p>
    <w:p w14:paraId="107A6CDE" w14:textId="77777777" w:rsidR="00E855B1" w:rsidRDefault="00E855B1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14:paraId="4FD39910" w14:textId="6D77DAB9" w:rsidR="00004A0E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 xml:space="preserve">КАРТОЧКА </w:t>
      </w:r>
      <w:r w:rsidR="00264E99">
        <w:rPr>
          <w:b/>
          <w:bCs/>
          <w:color w:val="000000"/>
          <w:sz w:val="28"/>
          <w:szCs w:val="28"/>
        </w:rPr>
        <w:t>ПРИЁМ</w:t>
      </w:r>
      <w:r>
        <w:rPr>
          <w:b/>
          <w:bCs/>
          <w:color w:val="000000"/>
          <w:sz w:val="28"/>
          <w:szCs w:val="28"/>
        </w:rPr>
        <w:t>А ГРАЖДАН</w:t>
      </w:r>
      <w:r w:rsidR="00E855B1">
        <w:rPr>
          <w:b/>
          <w:bCs/>
          <w:color w:val="000000"/>
          <w:sz w:val="28"/>
          <w:szCs w:val="28"/>
        </w:rPr>
        <w:t xml:space="preserve"> №</w:t>
      </w:r>
    </w:p>
    <w:p w14:paraId="03A3D5A1" w14:textId="77777777" w:rsidR="00004A0E" w:rsidRDefault="00004A0E" w:rsidP="00590A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574714E6" w14:textId="776FC843" w:rsidR="00004A0E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Заявитель, пришедший на личный приём:</w:t>
      </w:r>
    </w:p>
    <w:p w14:paraId="1662A342" w14:textId="460D4F90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Фамилия:</w:t>
      </w:r>
    </w:p>
    <w:p w14:paraId="07B22D72" w14:textId="5C52B5FE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Имя:</w:t>
      </w:r>
    </w:p>
    <w:p w14:paraId="6C1CBCCB" w14:textId="208BE97B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Отчество (при наличии):</w:t>
      </w:r>
    </w:p>
    <w:p w14:paraId="3288E595" w14:textId="41228C04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Социальное положение:</w:t>
      </w:r>
    </w:p>
    <w:p w14:paraId="6562568F" w14:textId="121DE6C8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Почтовый адрес для ответа:</w:t>
      </w:r>
    </w:p>
    <w:p w14:paraId="202B4466" w14:textId="788B40BE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Краткое содержание устного обращения:</w:t>
      </w:r>
    </w:p>
    <w:p w14:paraId="113FA320" w14:textId="1852D696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Уполномоченное лицо, осуществляющее личный приём:</w:t>
      </w:r>
    </w:p>
    <w:p w14:paraId="3CFEE91F" w14:textId="7CC29DFB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Фамилия:</w:t>
      </w:r>
    </w:p>
    <w:p w14:paraId="5133A6FC" w14:textId="53978837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Имя:</w:t>
      </w:r>
    </w:p>
    <w:p w14:paraId="151F7AD1" w14:textId="2A97EA7C" w:rsidR="00E855B1" w:rsidRDefault="00E855B1" w:rsidP="00E855B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Отчество (при наличии):</w:t>
      </w:r>
    </w:p>
    <w:p w14:paraId="6A30043C" w14:textId="4A805F10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Должность:</w:t>
      </w:r>
    </w:p>
    <w:p w14:paraId="39CBC2BA" w14:textId="3783180D" w:rsid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РЕШЕНИЕ, ПРИНЯТОЕ ПО УСТНОМУ ОБРАЩЕНИЮ:</w:t>
      </w:r>
    </w:p>
    <w:p w14:paraId="3B3E8CA8" w14:textId="396791C0" w:rsidR="00E855B1" w:rsidRPr="00E855B1" w:rsidRDefault="00E855B1" w:rsidP="00590A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устного ответа, данного заявителю, с направлением письменного ответа:</w:t>
      </w:r>
    </w:p>
    <w:p w14:paraId="5CF99445" w14:textId="77777777" w:rsidR="00004A0E" w:rsidRDefault="00004A0E" w:rsidP="00F50BF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 </w:t>
      </w:r>
    </w:p>
    <w:p w14:paraId="6DB9F74D" w14:textId="77777777" w:rsidR="00E76908" w:rsidRDefault="00E76908" w:rsidP="00590A0B">
      <w:pPr>
        <w:spacing w:after="0" w:line="240" w:lineRule="auto"/>
      </w:pPr>
    </w:p>
    <w:sectPr w:rsidR="00E76908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35F"/>
    <w:multiLevelType w:val="hybridMultilevel"/>
    <w:tmpl w:val="5F827DD4"/>
    <w:lvl w:ilvl="0" w:tplc="3B1612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5917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0E"/>
    <w:rsid w:val="00004A0E"/>
    <w:rsid w:val="00011632"/>
    <w:rsid w:val="0005210D"/>
    <w:rsid w:val="000571C4"/>
    <w:rsid w:val="0006582F"/>
    <w:rsid w:val="00081DC3"/>
    <w:rsid w:val="000A13F4"/>
    <w:rsid w:val="000B1836"/>
    <w:rsid w:val="000B5D37"/>
    <w:rsid w:val="000E7185"/>
    <w:rsid w:val="000F4D69"/>
    <w:rsid w:val="000F4DE1"/>
    <w:rsid w:val="00100F6C"/>
    <w:rsid w:val="001063BE"/>
    <w:rsid w:val="001108B0"/>
    <w:rsid w:val="0012490F"/>
    <w:rsid w:val="001371B1"/>
    <w:rsid w:val="0015513D"/>
    <w:rsid w:val="001619DB"/>
    <w:rsid w:val="00171B27"/>
    <w:rsid w:val="00181C1E"/>
    <w:rsid w:val="00182589"/>
    <w:rsid w:val="00196064"/>
    <w:rsid w:val="001D2B6A"/>
    <w:rsid w:val="001F3A1F"/>
    <w:rsid w:val="00264E99"/>
    <w:rsid w:val="002B6B94"/>
    <w:rsid w:val="002F07DE"/>
    <w:rsid w:val="00302D78"/>
    <w:rsid w:val="0039543C"/>
    <w:rsid w:val="003A4006"/>
    <w:rsid w:val="00457C4D"/>
    <w:rsid w:val="004C1A0E"/>
    <w:rsid w:val="004E18AC"/>
    <w:rsid w:val="004E7419"/>
    <w:rsid w:val="004F2212"/>
    <w:rsid w:val="004F29CF"/>
    <w:rsid w:val="005235BB"/>
    <w:rsid w:val="005314AF"/>
    <w:rsid w:val="00535398"/>
    <w:rsid w:val="005409CE"/>
    <w:rsid w:val="00590A0B"/>
    <w:rsid w:val="00633A77"/>
    <w:rsid w:val="0065132C"/>
    <w:rsid w:val="006870CD"/>
    <w:rsid w:val="006F772D"/>
    <w:rsid w:val="007416A2"/>
    <w:rsid w:val="0078349F"/>
    <w:rsid w:val="007956D5"/>
    <w:rsid w:val="007B0A38"/>
    <w:rsid w:val="007F5428"/>
    <w:rsid w:val="008530F5"/>
    <w:rsid w:val="0088318D"/>
    <w:rsid w:val="008A69AC"/>
    <w:rsid w:val="008B2F99"/>
    <w:rsid w:val="008D0307"/>
    <w:rsid w:val="008F1C86"/>
    <w:rsid w:val="00974877"/>
    <w:rsid w:val="009833C9"/>
    <w:rsid w:val="00985E0B"/>
    <w:rsid w:val="009C4E4F"/>
    <w:rsid w:val="009D64D0"/>
    <w:rsid w:val="009D6BD6"/>
    <w:rsid w:val="009E5650"/>
    <w:rsid w:val="00A1551E"/>
    <w:rsid w:val="00A23911"/>
    <w:rsid w:val="00A26CF3"/>
    <w:rsid w:val="00A62EC9"/>
    <w:rsid w:val="00A83A07"/>
    <w:rsid w:val="00AA7D0E"/>
    <w:rsid w:val="00AB5B6F"/>
    <w:rsid w:val="00AC3DDC"/>
    <w:rsid w:val="00AC5718"/>
    <w:rsid w:val="00AE7129"/>
    <w:rsid w:val="00AF5022"/>
    <w:rsid w:val="00B026E0"/>
    <w:rsid w:val="00B06ECE"/>
    <w:rsid w:val="00B63A9B"/>
    <w:rsid w:val="00B76472"/>
    <w:rsid w:val="00BB4F76"/>
    <w:rsid w:val="00BB74B6"/>
    <w:rsid w:val="00BE7B45"/>
    <w:rsid w:val="00BF64C4"/>
    <w:rsid w:val="00C127D8"/>
    <w:rsid w:val="00C401B5"/>
    <w:rsid w:val="00C44484"/>
    <w:rsid w:val="00C64DC4"/>
    <w:rsid w:val="00C87766"/>
    <w:rsid w:val="00C97731"/>
    <w:rsid w:val="00CD5ADA"/>
    <w:rsid w:val="00D13A65"/>
    <w:rsid w:val="00D1633D"/>
    <w:rsid w:val="00D36FF3"/>
    <w:rsid w:val="00D408D7"/>
    <w:rsid w:val="00D46E80"/>
    <w:rsid w:val="00D513E0"/>
    <w:rsid w:val="00D5204D"/>
    <w:rsid w:val="00D55DC3"/>
    <w:rsid w:val="00D569FB"/>
    <w:rsid w:val="00D961AD"/>
    <w:rsid w:val="00DF7963"/>
    <w:rsid w:val="00E05E7F"/>
    <w:rsid w:val="00E27BBC"/>
    <w:rsid w:val="00E27C9E"/>
    <w:rsid w:val="00E5031A"/>
    <w:rsid w:val="00E76908"/>
    <w:rsid w:val="00E81543"/>
    <w:rsid w:val="00E855B1"/>
    <w:rsid w:val="00EB63CF"/>
    <w:rsid w:val="00EC2C26"/>
    <w:rsid w:val="00EC5AF6"/>
    <w:rsid w:val="00EE6C01"/>
    <w:rsid w:val="00EF4D5B"/>
    <w:rsid w:val="00F23EAC"/>
    <w:rsid w:val="00F47AE6"/>
    <w:rsid w:val="00F50BF0"/>
    <w:rsid w:val="00F523D1"/>
    <w:rsid w:val="00F630C0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5BAE"/>
  <w15:docId w15:val="{9B9AE8A7-7A47-44B2-BE17-9A58409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A0E"/>
  </w:style>
  <w:style w:type="paragraph" w:customStyle="1" w:styleId="ConsPlusNormal">
    <w:name w:val="ConsPlusNormal"/>
    <w:rsid w:val="005235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CABB7AC900DA85ACA09E25455E9589097F966696AA68AF07D1C01A1436945A92694BAFCF676CC705F025FF55AZFM" TargetMode="External"/><Relationship Id="rId13" Type="http://schemas.openxmlformats.org/officeDocument/2006/relationships/hyperlink" Target="consultantplus://offline/ref=422162CA5A51DEEB8CCEA2F6E3E43DB44519E5362A8B1F7B337F8615D4BCD2419499518ABB82A8A1684E681ED1178FC31CEFA3B4092F36F5T90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CABB7AC900DA85ACA17EF4239B752919DA3636A6DAFDFAC2A1A56FE136F10FB66CAE3AFB63DC177451E5FF2B3DDB9A95EZ6M" TargetMode="External"/><Relationship Id="rId12" Type="http://schemas.openxmlformats.org/officeDocument/2006/relationships/hyperlink" Target="consultantplus://offline/ref=C62CABB7AC900DA85ACA09E25455E9589097F966696AA68AF07D1C01A1436945A92694BAFCF676CC705F025FF55AZ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2162CA5A51DEEB8CCEA2F6E3E43DB44519E5362A8B1F7B337F8615D4BCD2419499518ABB82A8A1684E681ED1178FC31CEFA3B4092F36F5T908K" TargetMode="External"/><Relationship Id="rId11" Type="http://schemas.openxmlformats.org/officeDocument/2006/relationships/hyperlink" Target="consultantplus://offline/ref=422162CA5A51DEEB8CCEA2F6E3E43DB44519E5362A8B1F7B337F8615D4BCD2419499518ABB82A8A1684E681ED1178FC31CEFA3B4092F36F5T908K" TargetMode="External"/><Relationship Id="rId5" Type="http://schemas.openxmlformats.org/officeDocument/2006/relationships/hyperlink" Target="consultantplus://offline/ref=422162CA5A51DEEB8CCEA2F6E3E43DB44218E4362B891F7B337F8615D4BCD2419499518ABB83ABA36D4E681ED1178FC31CEFA3B4092F36F5T90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2CABB7AC900DA85ACA09E25455E9589097F966696AA68AF07D1C01A1436945A92694BAFCF676CC705F025FF55A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162CA5A51DEEB8CCEA2F6E3E43DB44519E5362A8B1F7B337F8615D4BCD2419499518ABB82A8A1684E681ED1178FC31CEFA3B4092F36F5T90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Ткачук Елена Сергеевна</cp:lastModifiedBy>
  <cp:revision>69</cp:revision>
  <cp:lastPrinted>2022-05-26T10:52:00Z</cp:lastPrinted>
  <dcterms:created xsi:type="dcterms:W3CDTF">2022-05-24T10:08:00Z</dcterms:created>
  <dcterms:modified xsi:type="dcterms:W3CDTF">2022-07-05T14:03:00Z</dcterms:modified>
</cp:coreProperties>
</file>