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E727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14A78D1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9C5DE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5EF68AB4" w14:textId="35F36A9E" w:rsidR="0029234F" w:rsidRPr="00E61E27" w:rsidRDefault="00A65F58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264D" w:rsidRPr="0083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33F41B" w14:textId="77777777" w:rsidR="00122F61" w:rsidRPr="003E6F7F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BBB78" w14:textId="09D1A272" w:rsidR="004D3D4F" w:rsidRPr="003E6F7F" w:rsidRDefault="0083264D" w:rsidP="004D3D4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3264D">
        <w:rPr>
          <w:rFonts w:ascii="Times New Roman" w:hAnsi="Times New Roman" w:cs="Times New Roman"/>
          <w:sz w:val="24"/>
          <w:szCs w:val="24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     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4D3D4F" w:rsidRPr="003E6F7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9651477"/>
      <w:r w:rsidR="00A65F58" w:rsidRPr="003E6F7F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«Светлогорский городской округ»</w:t>
      </w:r>
      <w:r w:rsidR="00A65F58" w:rsidRPr="003E6F7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C87A812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14:paraId="1B476E18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 xml:space="preserve">  На территории МО «Светлогорский городской округ»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14:paraId="1E5740FF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 xml:space="preserve">  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83264D">
        <w:rPr>
          <w:rFonts w:ascii="Times New Roman" w:hAnsi="Times New Roman" w:cs="Times New Roman"/>
          <w:bCs/>
          <w:sz w:val="24"/>
          <w:szCs w:val="24"/>
        </w:rPr>
        <w:t>световозвращателями</w:t>
      </w:r>
      <w:proofErr w:type="spellEnd"/>
      <w:r w:rsidRPr="0083264D">
        <w:rPr>
          <w:rFonts w:ascii="Times New Roman" w:hAnsi="Times New Roman" w:cs="Times New Roman"/>
          <w:bCs/>
          <w:sz w:val="24"/>
          <w:szCs w:val="24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14:paraId="0FCC35B1" w14:textId="14654BE8" w:rsidR="00E7696F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>В связи с развитием дорожно-транспортной сети муниципального образования «Светлогорский городской округ»,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</w:t>
      </w:r>
    </w:p>
    <w:p w14:paraId="04F96B11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>В связи с изменением схемы организации дорожного движения Светлогорского городского округа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14:paraId="6F8D2D69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>В целях повышения предупреждения опасного поведения участников дорожного движения, в том числе детей на дорогах, требуется нанесение дорожной разметки не менее 8 км.</w:t>
      </w:r>
    </w:p>
    <w:p w14:paraId="161404DE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 xml:space="preserve">Важно отметить, что при достижении поставленной цели и задач уменьшится количество пострадавших и получивших травм в ДТП, повысится качество системы </w:t>
      </w:r>
      <w:r w:rsidRPr="0083264D">
        <w:rPr>
          <w:rFonts w:ascii="Times New Roman" w:hAnsi="Times New Roman" w:cs="Times New Roman"/>
          <w:bCs/>
          <w:sz w:val="24"/>
          <w:szCs w:val="24"/>
        </w:rPr>
        <w:lastRenderedPageBreak/>
        <w:t>предупреждения опасного поведения участников дорожного движения, повысится безопасность дорожных условий.</w:t>
      </w:r>
    </w:p>
    <w:p w14:paraId="190B6588" w14:textId="77777777" w:rsidR="0083264D" w:rsidRPr="0083264D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позитивного имиджа безопасного города, повышение его туристической привлекательности.</w:t>
      </w:r>
    </w:p>
    <w:p w14:paraId="2E59391B" w14:textId="6542E4AD" w:rsidR="0083264D" w:rsidRPr="00656A98" w:rsidRDefault="0083264D" w:rsidP="0083264D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264D">
        <w:rPr>
          <w:rFonts w:ascii="Times New Roman" w:hAnsi="Times New Roman" w:cs="Times New Roman"/>
          <w:bCs/>
          <w:sz w:val="24"/>
          <w:szCs w:val="24"/>
        </w:rPr>
        <w:t xml:space="preserve">  За период реализации программы планируется, что в результате выполнения мероприятий Программы будет происходить постоянное сокращение ДТП, произошедших в течение текущего года по сравнению с предыдущим годом, приблизительно на 1-2 случая в год по сравнению с предыдущим годом, что будет составлять уровень снижения ДТП в среднем на 6% ежегодно.</w:t>
      </w:r>
    </w:p>
    <w:sectPr w:rsidR="0083264D" w:rsidRPr="00656A98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873CE"/>
    <w:multiLevelType w:val="hybridMultilevel"/>
    <w:tmpl w:val="DF3C976E"/>
    <w:lvl w:ilvl="0" w:tplc="E68C3D66">
      <w:start w:val="1"/>
      <w:numFmt w:val="bullet"/>
      <w:lvlText w:val="-"/>
      <w:lvlJc w:val="left"/>
      <w:pPr>
        <w:ind w:left="560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 w16cid:durableId="1038974421">
    <w:abstractNumId w:val="2"/>
  </w:num>
  <w:num w:numId="2" w16cid:durableId="287321427">
    <w:abstractNumId w:val="4"/>
  </w:num>
  <w:num w:numId="3" w16cid:durableId="317349857">
    <w:abstractNumId w:val="1"/>
  </w:num>
  <w:num w:numId="4" w16cid:durableId="121847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850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680966">
    <w:abstractNumId w:val="0"/>
  </w:num>
  <w:num w:numId="7" w16cid:durableId="188443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D4354"/>
    <w:rsid w:val="003E6F7F"/>
    <w:rsid w:val="003F3E82"/>
    <w:rsid w:val="00454A1A"/>
    <w:rsid w:val="00472856"/>
    <w:rsid w:val="004C16D5"/>
    <w:rsid w:val="004D3D4F"/>
    <w:rsid w:val="004E5025"/>
    <w:rsid w:val="0050687E"/>
    <w:rsid w:val="0055230D"/>
    <w:rsid w:val="00561D0E"/>
    <w:rsid w:val="0056257F"/>
    <w:rsid w:val="00576D85"/>
    <w:rsid w:val="005964A8"/>
    <w:rsid w:val="005B1FEF"/>
    <w:rsid w:val="005B4D00"/>
    <w:rsid w:val="00610395"/>
    <w:rsid w:val="00656A98"/>
    <w:rsid w:val="006A5F49"/>
    <w:rsid w:val="006C64B6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3264D"/>
    <w:rsid w:val="00861C84"/>
    <w:rsid w:val="008A598F"/>
    <w:rsid w:val="008F4F02"/>
    <w:rsid w:val="0094681A"/>
    <w:rsid w:val="00947C08"/>
    <w:rsid w:val="00984011"/>
    <w:rsid w:val="009C5A58"/>
    <w:rsid w:val="009F4210"/>
    <w:rsid w:val="00A202A3"/>
    <w:rsid w:val="00A354AE"/>
    <w:rsid w:val="00A6020C"/>
    <w:rsid w:val="00A65F58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E86917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80A"/>
  <w15:docId w15:val="{AF976674-9BCF-4ACC-A533-7965177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Диана Налбандян</cp:lastModifiedBy>
  <cp:revision>2</cp:revision>
  <cp:lastPrinted>2023-10-27T09:52:00Z</cp:lastPrinted>
  <dcterms:created xsi:type="dcterms:W3CDTF">2023-10-31T11:44:00Z</dcterms:created>
  <dcterms:modified xsi:type="dcterms:W3CDTF">2023-10-31T11:44:00Z</dcterms:modified>
</cp:coreProperties>
</file>