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A7F" w:rsidRPr="00A779E2" w:rsidRDefault="00CC5A7F" w:rsidP="00CC5A7F">
      <w:pPr>
        <w:jc w:val="center"/>
        <w:rPr>
          <w:b/>
          <w:sz w:val="28"/>
          <w:szCs w:val="28"/>
        </w:rPr>
      </w:pPr>
      <w:r w:rsidRPr="00A779E2">
        <w:rPr>
          <w:b/>
          <w:sz w:val="28"/>
          <w:szCs w:val="28"/>
        </w:rPr>
        <w:t>Ежемесячная информация об обеспеченность детей в возрасте от 3 до 7 лет услугами дошкольного образования в Светлогорском районе</w:t>
      </w:r>
    </w:p>
    <w:p w:rsidR="00CC5A7F" w:rsidRPr="00A70105" w:rsidRDefault="00CC5A7F" w:rsidP="00CC5A7F">
      <w:pPr>
        <w:jc w:val="center"/>
        <w:rPr>
          <w:sz w:val="28"/>
          <w:szCs w:val="28"/>
        </w:rPr>
      </w:pPr>
    </w:p>
    <w:p w:rsidR="00CC5A7F" w:rsidRDefault="00CC5A7F" w:rsidP="00CC5A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31.</w:t>
      </w:r>
      <w:r w:rsidR="006D59C2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6D59C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пяти муниципальных детских садах Светлогорского района, а также в дошкольной группе с кратковременным пребыванием детей в средней школе п.Донское дошкольными образовательными услугами охвачено </w:t>
      </w:r>
      <w:bookmarkStart w:id="0" w:name="_GoBack"/>
      <w:bookmarkEnd w:id="0"/>
      <w:r>
        <w:rPr>
          <w:sz w:val="28"/>
          <w:szCs w:val="28"/>
        </w:rPr>
        <w:t>всего 8</w:t>
      </w:r>
      <w:r w:rsidR="006D59C2">
        <w:rPr>
          <w:sz w:val="28"/>
          <w:szCs w:val="28"/>
        </w:rPr>
        <w:t>50</w:t>
      </w:r>
      <w:r>
        <w:rPr>
          <w:sz w:val="28"/>
          <w:szCs w:val="28"/>
        </w:rPr>
        <w:t xml:space="preserve"> детей.</w:t>
      </w:r>
    </w:p>
    <w:p w:rsidR="00CC5A7F" w:rsidRDefault="00CC5A7F" w:rsidP="00CC5A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детей, состоящих на учете для получения места в детских садах района, составляет </w:t>
      </w:r>
      <w:r w:rsidR="006D59C2">
        <w:rPr>
          <w:sz w:val="28"/>
          <w:szCs w:val="28"/>
        </w:rPr>
        <w:t>292</w:t>
      </w:r>
      <w:r>
        <w:rPr>
          <w:sz w:val="28"/>
          <w:szCs w:val="28"/>
        </w:rPr>
        <w:t xml:space="preserve"> </w:t>
      </w:r>
      <w:r w:rsidR="006D59C2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; из них детей от 0 до 3-х лет – </w:t>
      </w:r>
      <w:r w:rsidR="006D59C2">
        <w:rPr>
          <w:sz w:val="28"/>
          <w:szCs w:val="28"/>
        </w:rPr>
        <w:t>288</w:t>
      </w:r>
      <w:r>
        <w:rPr>
          <w:sz w:val="28"/>
          <w:szCs w:val="28"/>
        </w:rPr>
        <w:t xml:space="preserve">.  Дети в возрасте от 3-х до 7-ми лет полностью обеспечены местами в муниципальных дошкольных образовательных учреждениях, </w:t>
      </w:r>
      <w:r w:rsidR="006D59C2">
        <w:rPr>
          <w:sz w:val="28"/>
          <w:szCs w:val="28"/>
        </w:rPr>
        <w:t>4 ребенка</w:t>
      </w:r>
      <w:r>
        <w:rPr>
          <w:sz w:val="28"/>
          <w:szCs w:val="28"/>
        </w:rPr>
        <w:t xml:space="preserve"> находятся на учете с отсроченным спросом.</w:t>
      </w:r>
    </w:p>
    <w:p w:rsidR="00CC5A7F" w:rsidRDefault="00CC5A7F" w:rsidP="00CC5A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Частных детских садов и семейных групп на территории муниципального района нет.</w:t>
      </w:r>
    </w:p>
    <w:p w:rsidR="00CC5A7F" w:rsidRDefault="00CC5A7F" w:rsidP="00CC5A7F"/>
    <w:p w:rsidR="00E64298" w:rsidRDefault="00E64298"/>
    <w:sectPr w:rsidR="00E64298" w:rsidSect="00CC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A7F"/>
    <w:rsid w:val="00080945"/>
    <w:rsid w:val="000830F7"/>
    <w:rsid w:val="00150C36"/>
    <w:rsid w:val="00151968"/>
    <w:rsid w:val="0018687C"/>
    <w:rsid w:val="0019513B"/>
    <w:rsid w:val="00224911"/>
    <w:rsid w:val="00241EA9"/>
    <w:rsid w:val="00243716"/>
    <w:rsid w:val="00274EAE"/>
    <w:rsid w:val="003D5687"/>
    <w:rsid w:val="003F1889"/>
    <w:rsid w:val="00485F1E"/>
    <w:rsid w:val="004E1F11"/>
    <w:rsid w:val="004E77F6"/>
    <w:rsid w:val="0051441B"/>
    <w:rsid w:val="005620BD"/>
    <w:rsid w:val="005922C7"/>
    <w:rsid w:val="005C1328"/>
    <w:rsid w:val="00602931"/>
    <w:rsid w:val="00603CFF"/>
    <w:rsid w:val="00626FD4"/>
    <w:rsid w:val="006309DD"/>
    <w:rsid w:val="00645555"/>
    <w:rsid w:val="006C4DC9"/>
    <w:rsid w:val="006D59C2"/>
    <w:rsid w:val="00720317"/>
    <w:rsid w:val="00750C22"/>
    <w:rsid w:val="007616CA"/>
    <w:rsid w:val="00780CA2"/>
    <w:rsid w:val="008015C4"/>
    <w:rsid w:val="008070E2"/>
    <w:rsid w:val="008138D2"/>
    <w:rsid w:val="0088635D"/>
    <w:rsid w:val="008A1EC4"/>
    <w:rsid w:val="0090206F"/>
    <w:rsid w:val="00905BC6"/>
    <w:rsid w:val="009251B9"/>
    <w:rsid w:val="009462A3"/>
    <w:rsid w:val="0094685C"/>
    <w:rsid w:val="00953904"/>
    <w:rsid w:val="009A17DB"/>
    <w:rsid w:val="009A1D67"/>
    <w:rsid w:val="009B776D"/>
    <w:rsid w:val="009C7785"/>
    <w:rsid w:val="00AE0F89"/>
    <w:rsid w:val="00B322C9"/>
    <w:rsid w:val="00BA0A1A"/>
    <w:rsid w:val="00BB6F19"/>
    <w:rsid w:val="00BC6CB0"/>
    <w:rsid w:val="00C72D61"/>
    <w:rsid w:val="00CC5A7F"/>
    <w:rsid w:val="00D2557A"/>
    <w:rsid w:val="00E64298"/>
    <w:rsid w:val="00EA26AE"/>
    <w:rsid w:val="00F031BF"/>
    <w:rsid w:val="00F62FAF"/>
    <w:rsid w:val="00F74973"/>
    <w:rsid w:val="00F76D5D"/>
    <w:rsid w:val="00F87742"/>
    <w:rsid w:val="00FB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4839"/>
  <w15:docId w15:val="{25C32B3D-075A-43CC-8FB9-6CE56AD5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n.davidyk</dc:creator>
  <cp:keywords/>
  <dc:description/>
  <cp:lastModifiedBy>Лаврентьева Светлана Ивановна</cp:lastModifiedBy>
  <cp:revision>3</cp:revision>
  <dcterms:created xsi:type="dcterms:W3CDTF">2017-12-26T13:39:00Z</dcterms:created>
  <dcterms:modified xsi:type="dcterms:W3CDTF">2018-09-06T08:04:00Z</dcterms:modified>
</cp:coreProperties>
</file>