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F23C22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F23C22">
              <w:rPr>
                <w:bCs/>
                <w:sz w:val="28"/>
                <w:szCs w:val="28"/>
              </w:rPr>
              <w:t>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</w:t>
      </w:r>
      <w:r w:rsidR="002B46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F23C22">
        <w:rPr>
          <w:b/>
          <w:szCs w:val="28"/>
        </w:rPr>
        <w:t xml:space="preserve">Слободскову Валентину Григорьевну </w:t>
      </w:r>
      <w:r w:rsidR="005B20D0">
        <w:rPr>
          <w:szCs w:val="28"/>
        </w:rPr>
        <w:t>, 19</w:t>
      </w:r>
      <w:r w:rsidR="00F23C22">
        <w:rPr>
          <w:szCs w:val="28"/>
        </w:rPr>
        <w:t>57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2B46B7">
        <w:rPr>
          <w:szCs w:val="28"/>
        </w:rPr>
        <w:t>высшее</w:t>
      </w:r>
      <w:r w:rsidR="005B20D0">
        <w:rPr>
          <w:szCs w:val="28"/>
        </w:rPr>
        <w:t xml:space="preserve">, </w:t>
      </w:r>
      <w:r w:rsidR="00D775E8">
        <w:rPr>
          <w:szCs w:val="28"/>
        </w:rPr>
        <w:t>директора МУП «</w:t>
      </w:r>
      <w:r w:rsidR="00F23C22">
        <w:rPr>
          <w:szCs w:val="28"/>
        </w:rPr>
        <w:t>Светлогорский рынок</w:t>
      </w:r>
      <w:r w:rsidR="00D775E8">
        <w:rPr>
          <w:szCs w:val="28"/>
        </w:rPr>
        <w:t>»,</w:t>
      </w:r>
      <w:r w:rsidR="005B20D0">
        <w:rPr>
          <w:szCs w:val="28"/>
        </w:rPr>
        <w:t xml:space="preserve"> предложенную </w:t>
      </w:r>
      <w:r w:rsidR="002B46B7">
        <w:rPr>
          <w:szCs w:val="28"/>
        </w:rPr>
        <w:t xml:space="preserve">собранием избирателей по месту </w:t>
      </w:r>
      <w:r w:rsidR="00120ED2">
        <w:rPr>
          <w:szCs w:val="28"/>
        </w:rPr>
        <w:t>работы</w:t>
      </w:r>
      <w:r w:rsidR="002B46B7">
        <w:rPr>
          <w:szCs w:val="28"/>
        </w:rPr>
        <w:t xml:space="preserve">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C2143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</w:t>
      </w:r>
      <w:r w:rsidR="002C2143">
        <w:t xml:space="preserve"> </w:t>
      </w:r>
      <w:r w:rsidR="002D6EB8" w:rsidRPr="007F76B6">
        <w:t xml:space="preserve"> референдума № 5</w:t>
      </w:r>
      <w:r w:rsidR="002B46B7">
        <w:t>20</w:t>
      </w:r>
      <w:r w:rsidR="002D6EB8">
        <w:t xml:space="preserve"> </w:t>
      </w:r>
      <w:r w:rsidR="002D6EB8">
        <w:rPr>
          <w:szCs w:val="28"/>
        </w:rPr>
        <w:t>вместо</w:t>
      </w:r>
      <w:proofErr w:type="gramEnd"/>
      <w:r w:rsidR="002D6EB8">
        <w:rPr>
          <w:szCs w:val="28"/>
        </w:rPr>
        <w:t xml:space="preserve">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</w:t>
      </w:r>
      <w:r w:rsidR="002B46B7">
        <w:rPr>
          <w:bCs/>
          <w:color w:val="111111"/>
          <w:sz w:val="28"/>
          <w:szCs w:val="28"/>
        </w:rPr>
        <w:t>20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8B" w:rsidRDefault="0074478B" w:rsidP="00C058C8">
      <w:r>
        <w:separator/>
      </w:r>
    </w:p>
  </w:endnote>
  <w:endnote w:type="continuationSeparator" w:id="0">
    <w:p w:rsidR="0074478B" w:rsidRDefault="0074478B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8B" w:rsidRDefault="0074478B" w:rsidP="00C058C8">
      <w:r>
        <w:separator/>
      </w:r>
    </w:p>
  </w:footnote>
  <w:footnote w:type="continuationSeparator" w:id="0">
    <w:p w:rsidR="0074478B" w:rsidRDefault="0074478B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20ED2"/>
    <w:rsid w:val="001406D9"/>
    <w:rsid w:val="001479FE"/>
    <w:rsid w:val="00152E10"/>
    <w:rsid w:val="001E4435"/>
    <w:rsid w:val="001F4FDB"/>
    <w:rsid w:val="00204962"/>
    <w:rsid w:val="0024599D"/>
    <w:rsid w:val="002B46B7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4478B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775E8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3C22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E255-8260-40CA-BFE4-D930AC2E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2017-05-05T11:00:00Z</cp:lastPrinted>
  <dcterms:created xsi:type="dcterms:W3CDTF">2017-05-05T10:55:00Z</dcterms:created>
  <dcterms:modified xsi:type="dcterms:W3CDTF">2017-05-05T11:00:00Z</dcterms:modified>
</cp:coreProperties>
</file>