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A16F" w14:textId="77777777" w:rsidR="00673AE1" w:rsidRDefault="00000000" w:rsidP="00B87FEE">
      <w:pPr>
        <w:pStyle w:val="30"/>
        <w:shd w:val="clear" w:color="auto" w:fill="auto"/>
        <w:spacing w:after="0" w:line="240" w:lineRule="auto"/>
      </w:pPr>
      <w:r>
        <w:t>РОССИЙСКАЯ ФЕДЕРАЦИЯ</w:t>
      </w:r>
      <w:r>
        <w:br/>
        <w:t>Калининградская область</w:t>
      </w:r>
      <w:r>
        <w:br/>
        <w:t>Администрация муниципального образования</w:t>
      </w:r>
      <w:r>
        <w:br/>
        <w:t>«Светлогорский городской округ»</w:t>
      </w:r>
    </w:p>
    <w:p w14:paraId="42BA0B52" w14:textId="77777777" w:rsidR="00B87FEE" w:rsidRDefault="00B87FEE" w:rsidP="00B87FEE">
      <w:pPr>
        <w:pStyle w:val="30"/>
        <w:shd w:val="clear" w:color="auto" w:fill="auto"/>
        <w:spacing w:after="0" w:line="240" w:lineRule="auto"/>
      </w:pPr>
    </w:p>
    <w:p w14:paraId="3F1AF591" w14:textId="5B1C6E17" w:rsidR="00673AE1" w:rsidRDefault="00F84751" w:rsidP="00B87FEE">
      <w:pPr>
        <w:pStyle w:val="10"/>
        <w:keepNext/>
        <w:keepLines/>
        <w:shd w:val="clear" w:color="auto" w:fill="auto"/>
        <w:spacing w:before="0" w:after="0" w:line="280" w:lineRule="exact"/>
        <w:rPr>
          <w:rStyle w:val="13pt"/>
          <w:b/>
          <w:bCs/>
        </w:rPr>
      </w:pPr>
      <w:r>
        <w:rPr>
          <w:rStyle w:val="13pt"/>
          <w:b/>
          <w:bCs/>
        </w:rPr>
        <w:t>ПОСТАНОВЛЕНИЕ</w:t>
      </w:r>
    </w:p>
    <w:p w14:paraId="7029A955" w14:textId="77777777" w:rsidR="00B87FEE" w:rsidRDefault="00B87FEE" w:rsidP="00B87FEE">
      <w:pPr>
        <w:pStyle w:val="10"/>
        <w:keepNext/>
        <w:keepLines/>
        <w:shd w:val="clear" w:color="auto" w:fill="auto"/>
        <w:spacing w:before="0" w:after="0" w:line="280" w:lineRule="exact"/>
      </w:pPr>
    </w:p>
    <w:p w14:paraId="084B9824" w14:textId="19EC454A" w:rsidR="00673AE1" w:rsidRDefault="00570840" w:rsidP="00B87FEE">
      <w:pPr>
        <w:pStyle w:val="20"/>
        <w:shd w:val="clear" w:color="auto" w:fill="auto"/>
        <w:tabs>
          <w:tab w:val="left" w:leader="underscore" w:pos="4862"/>
        </w:tabs>
        <w:spacing w:before="0" w:after="0" w:line="280" w:lineRule="exact"/>
        <w:jc w:val="center"/>
      </w:pPr>
      <w:r>
        <w:t xml:space="preserve"> </w:t>
      </w:r>
      <w:proofErr w:type="gramStart"/>
      <w:r>
        <w:t xml:space="preserve">« </w:t>
      </w:r>
      <w:r w:rsidR="00773CA1">
        <w:t>_</w:t>
      </w:r>
      <w:proofErr w:type="gramEnd"/>
      <w:r w:rsidR="00773CA1">
        <w:t>___» __________________202</w:t>
      </w:r>
      <w:r w:rsidR="00146942">
        <w:t>4</w:t>
      </w:r>
      <w:r w:rsidR="00773CA1">
        <w:t xml:space="preserve"> года № _____</w:t>
      </w:r>
    </w:p>
    <w:p w14:paraId="4915320D" w14:textId="77777777" w:rsidR="00B87FEE" w:rsidRDefault="00B87FEE" w:rsidP="00B87FEE">
      <w:pPr>
        <w:pStyle w:val="40"/>
        <w:shd w:val="clear" w:color="auto" w:fill="auto"/>
        <w:spacing w:before="0"/>
        <w:rPr>
          <w:rStyle w:val="43pt"/>
          <w:b/>
          <w:bCs/>
        </w:rPr>
      </w:pPr>
    </w:p>
    <w:p w14:paraId="1441A7F0" w14:textId="4B54591E" w:rsidR="00B87FEE" w:rsidRDefault="00570840" w:rsidP="00570840">
      <w:pPr>
        <w:pStyle w:val="40"/>
        <w:shd w:val="clear" w:color="auto" w:fill="auto"/>
        <w:spacing w:before="0"/>
      </w:pPr>
      <w:r>
        <w:t xml:space="preserve">Об определении помещений, безвозмездно предоставляемых по заявкам зарегистрированных кандидатов, политических партий, выдвинувших зарегистрированных кандидатов, для встреч с избирателями </w:t>
      </w:r>
      <w:r w:rsidR="00146942">
        <w:t>при проведении</w:t>
      </w:r>
      <w:r>
        <w:t xml:space="preserve"> выборов Президента Российской Федерации</w:t>
      </w:r>
    </w:p>
    <w:p w14:paraId="792ADF91" w14:textId="77777777" w:rsidR="00570840" w:rsidRDefault="00570840" w:rsidP="00570840">
      <w:pPr>
        <w:pStyle w:val="40"/>
        <w:shd w:val="clear" w:color="auto" w:fill="auto"/>
        <w:spacing w:before="0"/>
      </w:pPr>
    </w:p>
    <w:p w14:paraId="4949ABC3" w14:textId="77777777" w:rsidR="00570840" w:rsidRDefault="00570840" w:rsidP="00570840">
      <w:pPr>
        <w:pStyle w:val="40"/>
        <w:shd w:val="clear" w:color="auto" w:fill="auto"/>
        <w:spacing w:before="0"/>
        <w:jc w:val="left"/>
      </w:pPr>
    </w:p>
    <w:p w14:paraId="49B03F61" w14:textId="35CDF72A" w:rsidR="00B966E3" w:rsidRPr="00B966E3" w:rsidRDefault="00B966E3" w:rsidP="00B966E3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6942" w:rsidRPr="00B966E3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Pr="00B966E3">
        <w:rPr>
          <w:rFonts w:ascii="Times New Roman" w:hAnsi="Times New Roman" w:cs="Times New Roman"/>
          <w:sz w:val="28"/>
          <w:szCs w:val="28"/>
        </w:rPr>
        <w:t xml:space="preserve">15, 16 и </w:t>
      </w:r>
      <w:r w:rsidR="00146942" w:rsidRPr="00B966E3">
        <w:rPr>
          <w:rFonts w:ascii="Times New Roman" w:hAnsi="Times New Roman" w:cs="Times New Roman"/>
          <w:sz w:val="28"/>
          <w:szCs w:val="28"/>
        </w:rPr>
        <w:t>17 марта 2024 года</w:t>
      </w:r>
      <w:r w:rsidRPr="00B966E3">
        <w:rPr>
          <w:rFonts w:ascii="Times New Roman" w:hAnsi="Times New Roman" w:cs="Times New Roman"/>
          <w:sz w:val="28"/>
          <w:szCs w:val="28"/>
        </w:rPr>
        <w:t xml:space="preserve"> выборов Президента Российской</w:t>
      </w:r>
      <w:r w:rsidRPr="00B966E3">
        <w:rPr>
          <w:rFonts w:ascii="Times New Roman" w:hAnsi="Times New Roman" w:cs="Times New Roman"/>
          <w:sz w:val="28"/>
          <w:szCs w:val="28"/>
        </w:rPr>
        <w:tab/>
        <w:t xml:space="preserve"> Федерации, н</w:t>
      </w:r>
      <w:r w:rsidR="00146942" w:rsidRPr="00B966E3">
        <w:rPr>
          <w:rFonts w:ascii="Times New Roman" w:hAnsi="Times New Roman" w:cs="Times New Roman"/>
          <w:sz w:val="28"/>
          <w:szCs w:val="28"/>
        </w:rPr>
        <w:t xml:space="preserve">а основании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773CA1" w:rsidRPr="00B966E3">
        <w:rPr>
          <w:rFonts w:ascii="Times New Roman" w:hAnsi="Times New Roman" w:cs="Times New Roman"/>
          <w:sz w:val="28"/>
          <w:szCs w:val="28"/>
        </w:rPr>
        <w:t xml:space="preserve">пунктом 7 статьи 55 Федерального закона от 10.01.2023 № 19-ФЗ «О выборах Президента Российской Федерации», письма Избирательной комиссии Калининградской области от 22.12.2023 № 908, </w:t>
      </w:r>
      <w:r w:rsidRPr="00B966E3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09AEED62" w14:textId="097C5212" w:rsidR="00673AE1" w:rsidRPr="00B966E3" w:rsidRDefault="00673AE1" w:rsidP="00B87FEE">
      <w:pPr>
        <w:pStyle w:val="20"/>
        <w:shd w:val="clear" w:color="auto" w:fill="auto"/>
        <w:spacing w:before="0" w:after="0" w:line="317" w:lineRule="exact"/>
        <w:ind w:firstLine="760"/>
      </w:pPr>
    </w:p>
    <w:p w14:paraId="16D57616" w14:textId="77777777" w:rsidR="00673AE1" w:rsidRDefault="00000000" w:rsidP="00B87FEE">
      <w:pPr>
        <w:pStyle w:val="10"/>
        <w:keepNext/>
        <w:keepLines/>
        <w:shd w:val="clear" w:color="auto" w:fill="auto"/>
        <w:spacing w:before="0" w:after="0" w:line="317" w:lineRule="exact"/>
        <w:rPr>
          <w:rStyle w:val="13pt"/>
          <w:b/>
          <w:bCs/>
        </w:rPr>
      </w:pPr>
      <w:bookmarkStart w:id="0" w:name="bookmark2"/>
      <w:r>
        <w:rPr>
          <w:rStyle w:val="13pt"/>
          <w:b/>
          <w:bCs/>
        </w:rPr>
        <w:t>постановляет:</w:t>
      </w:r>
      <w:bookmarkEnd w:id="0"/>
    </w:p>
    <w:p w14:paraId="5A57FEDC" w14:textId="77777777" w:rsidR="00B87FEE" w:rsidRDefault="00B87FEE" w:rsidP="00B87FEE">
      <w:pPr>
        <w:pStyle w:val="10"/>
        <w:keepNext/>
        <w:keepLines/>
        <w:shd w:val="clear" w:color="auto" w:fill="auto"/>
        <w:spacing w:before="0" w:after="0" w:line="317" w:lineRule="exact"/>
      </w:pPr>
    </w:p>
    <w:p w14:paraId="0B01FE26" w14:textId="1E9B1B76" w:rsidR="00B966E3" w:rsidRDefault="00B966E3" w:rsidP="00B87FEE">
      <w:pPr>
        <w:pStyle w:val="20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0" w:line="322" w:lineRule="exact"/>
        <w:ind w:firstLine="709"/>
      </w:pPr>
      <w:r>
        <w:t xml:space="preserve">Определить помещения, находящиеся в муниципальной собственности, безвозмездно предоставляемые собственниками, владельцами этих помещений по заявкам зарегистрированных </w:t>
      </w:r>
      <w:r w:rsidR="007A122F">
        <w:t xml:space="preserve">кандидатов, </w:t>
      </w:r>
      <w:r w:rsidR="007A122F" w:rsidRPr="00B966E3">
        <w:t>политических</w:t>
      </w:r>
      <w:r>
        <w:t xml:space="preserve"> партий, выдвинувших зарегистрированных кандидатов,</w:t>
      </w:r>
      <w:r>
        <w:t xml:space="preserve"> для проведения публичных мероприятий </w:t>
      </w:r>
      <w:r w:rsidR="007A122F">
        <w:t>согласно приложению.</w:t>
      </w:r>
    </w:p>
    <w:p w14:paraId="47003CD2" w14:textId="7CD186CC" w:rsidR="007A122F" w:rsidRDefault="007A122F" w:rsidP="00B87FEE">
      <w:pPr>
        <w:pStyle w:val="20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0" w:line="322" w:lineRule="exact"/>
        <w:ind w:firstLine="709"/>
      </w:pPr>
      <w:r>
        <w:t xml:space="preserve">При наличии обращений </w:t>
      </w:r>
      <w:r w:rsidR="004444C6">
        <w:t xml:space="preserve">на выделение помещений для проведения встреч с избирателями </w:t>
      </w:r>
      <w:r>
        <w:t>от зарегистрированных кандидатов, политических партий, выдвинувших зарегистрированных кандидатов установить сроки рассмотрения заявки</w:t>
      </w:r>
      <w:r w:rsidR="004444C6">
        <w:t xml:space="preserve"> в течение трех дней со дня подачи указанных заявок.</w:t>
      </w:r>
    </w:p>
    <w:p w14:paraId="60F8A552" w14:textId="150FB534" w:rsidR="00673AE1" w:rsidRPr="00773CA1" w:rsidRDefault="004444C6" w:rsidP="00B87FEE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firstLine="709"/>
      </w:pPr>
      <w:r>
        <w:t>Н</w:t>
      </w:r>
      <w:r w:rsidR="00000000">
        <w:t xml:space="preserve">аправить настоящее постановление в Избирательную комиссию Калининградской области, Светлогорскую территориальную избирательную </w:t>
      </w:r>
      <w:r w:rsidR="00000000" w:rsidRPr="00773CA1">
        <w:t>комиссию.</w:t>
      </w:r>
    </w:p>
    <w:p w14:paraId="7DE70436" w14:textId="73E2CD1C" w:rsidR="00773CA1" w:rsidRPr="00773CA1" w:rsidRDefault="00773CA1" w:rsidP="00B87FE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3CA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229995F0" w14:textId="36BA1DA5" w:rsidR="00773CA1" w:rsidRDefault="00773CA1" w:rsidP="00B87FE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A1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</w:t>
      </w:r>
      <w:hyperlink r:id="rId7" w:history="1">
        <w:r w:rsidRPr="00773CA1">
          <w:rPr>
            <w:rStyle w:val="a3"/>
            <w:rFonts w:ascii="Times New Roman" w:hAnsi="Times New Roman" w:cs="Times New Roman"/>
            <w:sz w:val="28"/>
            <w:szCs w:val="28"/>
          </w:rPr>
          <w:t>www.svetlogorsk39.ru</w:t>
        </w:r>
      </w:hyperlink>
      <w:r w:rsidRPr="00773CA1">
        <w:rPr>
          <w:rFonts w:ascii="Times New Roman" w:hAnsi="Times New Roman" w:cs="Times New Roman"/>
          <w:sz w:val="28"/>
          <w:szCs w:val="28"/>
        </w:rPr>
        <w:t xml:space="preserve"> и в месте, доступном для неограниченного круга лиц – </w:t>
      </w:r>
      <w:r w:rsidRPr="00773CA1">
        <w:rPr>
          <w:rFonts w:ascii="Times New Roman" w:hAnsi="Times New Roman" w:cs="Times New Roman"/>
          <w:sz w:val="28"/>
          <w:szCs w:val="28"/>
        </w:rPr>
        <w:lastRenderedPageBreak/>
        <w:t>Центральной городской библиотеке имени Алексея Захаровича Дмитровского МБУК «С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3CA1">
        <w:rPr>
          <w:rFonts w:ascii="Times New Roman" w:hAnsi="Times New Roman" w:cs="Times New Roman"/>
          <w:sz w:val="28"/>
          <w:szCs w:val="28"/>
        </w:rPr>
        <w:t>етлогорская централизованная библиотечная система», расположенной по адресу: г. Светлогорск, ул. Яблоневая, д. 6.</w:t>
      </w:r>
    </w:p>
    <w:p w14:paraId="7919D7A6" w14:textId="1D1006C1" w:rsidR="00773CA1" w:rsidRPr="00773CA1" w:rsidRDefault="00773CA1" w:rsidP="00B87FE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A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обнародования</w:t>
      </w:r>
      <w:r w:rsidR="00DB4698">
        <w:rPr>
          <w:rFonts w:ascii="Times New Roman" w:hAnsi="Times New Roman" w:cs="Times New Roman"/>
          <w:sz w:val="28"/>
          <w:szCs w:val="28"/>
        </w:rPr>
        <w:t>.</w:t>
      </w:r>
    </w:p>
    <w:p w14:paraId="33F9D47E" w14:textId="77777777" w:rsidR="00B87FEE" w:rsidRDefault="00B87FEE" w:rsidP="00B87FEE">
      <w:pPr>
        <w:pStyle w:val="20"/>
        <w:shd w:val="clear" w:color="auto" w:fill="auto"/>
        <w:spacing w:before="0" w:after="0" w:line="326" w:lineRule="exact"/>
        <w:jc w:val="left"/>
        <w:rPr>
          <w:noProof/>
        </w:rPr>
      </w:pPr>
    </w:p>
    <w:p w14:paraId="285694E9" w14:textId="77777777" w:rsidR="004444C6" w:rsidRDefault="004444C6" w:rsidP="00B87FEE">
      <w:pPr>
        <w:pStyle w:val="20"/>
        <w:shd w:val="clear" w:color="auto" w:fill="auto"/>
        <w:spacing w:before="0" w:after="0" w:line="326" w:lineRule="exact"/>
        <w:jc w:val="left"/>
        <w:rPr>
          <w:noProof/>
        </w:rPr>
      </w:pPr>
    </w:p>
    <w:p w14:paraId="16556F3C" w14:textId="16A73986" w:rsidR="00773CA1" w:rsidRDefault="00773CA1" w:rsidP="00B87FEE">
      <w:pPr>
        <w:pStyle w:val="20"/>
        <w:shd w:val="clear" w:color="auto" w:fill="auto"/>
        <w:spacing w:before="0" w:after="0" w:line="326" w:lineRule="exact"/>
        <w:jc w:val="left"/>
        <w:rPr>
          <w:noProof/>
        </w:rPr>
      </w:pPr>
      <w:r>
        <w:rPr>
          <w:noProof/>
        </w:rPr>
        <w:t>Глава администрации</w:t>
      </w:r>
    </w:p>
    <w:p w14:paraId="4E31044D" w14:textId="00FD7926" w:rsidR="00DB4698" w:rsidRDefault="00DB4698" w:rsidP="00B87FEE">
      <w:pPr>
        <w:pStyle w:val="20"/>
        <w:shd w:val="clear" w:color="auto" w:fill="auto"/>
        <w:spacing w:before="0" w:after="0" w:line="326" w:lineRule="exact"/>
        <w:jc w:val="left"/>
        <w:rPr>
          <w:noProof/>
        </w:rPr>
      </w:pPr>
      <w:r>
        <w:rPr>
          <w:noProof/>
        </w:rPr>
        <w:t>муниципального образования</w:t>
      </w:r>
    </w:p>
    <w:p w14:paraId="598DEB50" w14:textId="532343D4" w:rsidR="00DB4698" w:rsidRDefault="00DB4698" w:rsidP="00B87FEE">
      <w:pPr>
        <w:pStyle w:val="20"/>
        <w:shd w:val="clear" w:color="auto" w:fill="auto"/>
        <w:spacing w:before="0" w:after="0" w:line="326" w:lineRule="exact"/>
        <w:jc w:val="left"/>
      </w:pPr>
      <w:r>
        <w:rPr>
          <w:noProof/>
        </w:rPr>
        <w:t>«Светлогорский городской округ»                                             В.В. Бондаренко</w:t>
      </w:r>
    </w:p>
    <w:p w14:paraId="164E8E3A" w14:textId="77777777" w:rsidR="00773CA1" w:rsidRDefault="00773CA1" w:rsidP="00B87FEE">
      <w:pPr>
        <w:pStyle w:val="20"/>
        <w:shd w:val="clear" w:color="auto" w:fill="auto"/>
        <w:spacing w:before="0" w:after="0" w:line="326" w:lineRule="exact"/>
        <w:jc w:val="left"/>
      </w:pPr>
    </w:p>
    <w:p w14:paraId="14900F88" w14:textId="77777777" w:rsidR="00773CA1" w:rsidRDefault="00773CA1" w:rsidP="00B87FEE">
      <w:pPr>
        <w:pStyle w:val="20"/>
        <w:shd w:val="clear" w:color="auto" w:fill="auto"/>
        <w:spacing w:before="0" w:after="0" w:line="326" w:lineRule="exact"/>
        <w:jc w:val="left"/>
      </w:pPr>
    </w:p>
    <w:p w14:paraId="1361D7DC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1E8B09C3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F0A49F9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48E2722F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5A068663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C6960AE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6654278D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195242C1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462228B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3417CD8B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5EA0C90A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9088FCE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AE16B61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48F723EA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73979A7C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393101F7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35F473D8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511EC8BA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2958B1FD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2335196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3BCA6D40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7F4E5F89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236BD4E4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A87F640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6E73D212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2B09B061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4309DCED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3610E100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1ECA8F06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5D6F9A71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0C74DB4A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6FBF1259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13A3E91C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3C05C58D" w14:textId="77777777" w:rsidR="00773CA1" w:rsidRDefault="00773CA1" w:rsidP="00773CA1">
      <w:pPr>
        <w:pStyle w:val="20"/>
        <w:shd w:val="clear" w:color="auto" w:fill="auto"/>
        <w:spacing w:before="0" w:after="0" w:line="326" w:lineRule="exact"/>
        <w:jc w:val="left"/>
      </w:pPr>
    </w:p>
    <w:p w14:paraId="43CFC9DE" w14:textId="77777777" w:rsidR="00DB4698" w:rsidRPr="00DB4698" w:rsidRDefault="00DB4698" w:rsidP="00DB4698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</w:p>
    <w:p w14:paraId="158022F7" w14:textId="6A764113" w:rsidR="00DB4698" w:rsidRPr="00DB4698" w:rsidRDefault="00DB4698" w:rsidP="00DB469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0" w:history="1">
        <w:r w:rsidRPr="00DB4698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DB4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</w:t>
      </w:r>
    </w:p>
    <w:p w14:paraId="6FCA24FC" w14:textId="36DEBFD2" w:rsidR="00DB4698" w:rsidRPr="00DB4698" w:rsidRDefault="00DB4698" w:rsidP="00DB469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муниципального образования </w:t>
      </w:r>
    </w:p>
    <w:p w14:paraId="38F9CDC9" w14:textId="55AB72CF" w:rsidR="00DB4698" w:rsidRPr="00DB4698" w:rsidRDefault="00DB4698" w:rsidP="00DB469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>«Светлогорский городской округ»</w:t>
      </w:r>
    </w:p>
    <w:p w14:paraId="625863C5" w14:textId="2D60412C" w:rsidR="00DB4698" w:rsidRPr="00DB4698" w:rsidRDefault="00DB4698" w:rsidP="00DB469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«_____» ______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2023 г. №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</w:t>
      </w:r>
      <w:r w:rsidRPr="00DB46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   </w:t>
      </w:r>
    </w:p>
    <w:p w14:paraId="0824D445" w14:textId="77777777" w:rsidR="00DB4698" w:rsidRDefault="00DB4698">
      <w:pPr>
        <w:pStyle w:val="20"/>
        <w:shd w:val="clear" w:color="auto" w:fill="auto"/>
        <w:spacing w:before="0" w:after="0" w:line="317" w:lineRule="exact"/>
        <w:ind w:left="4540"/>
        <w:jc w:val="left"/>
      </w:pPr>
    </w:p>
    <w:p w14:paraId="5CEADD2D" w14:textId="2C1DA3E2" w:rsidR="00673AE1" w:rsidRDefault="00000000" w:rsidP="00DB4698">
      <w:pPr>
        <w:pStyle w:val="20"/>
        <w:shd w:val="clear" w:color="auto" w:fill="auto"/>
        <w:spacing w:before="0" w:after="0" w:line="240" w:lineRule="auto"/>
        <w:jc w:val="center"/>
      </w:pPr>
      <w:r>
        <w:t>Список</w:t>
      </w:r>
    </w:p>
    <w:p w14:paraId="19280C61" w14:textId="77777777" w:rsidR="004444C6" w:rsidRDefault="004444C6" w:rsidP="00DB4698">
      <w:pPr>
        <w:pStyle w:val="20"/>
        <w:shd w:val="clear" w:color="auto" w:fill="auto"/>
        <w:spacing w:before="0" w:after="0" w:line="240" w:lineRule="auto"/>
        <w:jc w:val="center"/>
      </w:pPr>
    </w:p>
    <w:p w14:paraId="4F1C3DA8" w14:textId="77777777" w:rsidR="004444C6" w:rsidRPr="004444C6" w:rsidRDefault="004444C6" w:rsidP="004444C6">
      <w:pPr>
        <w:pStyle w:val="40"/>
        <w:shd w:val="clear" w:color="auto" w:fill="auto"/>
        <w:spacing w:before="0"/>
        <w:rPr>
          <w:b w:val="0"/>
          <w:bCs w:val="0"/>
        </w:rPr>
      </w:pPr>
      <w:r w:rsidRPr="004444C6">
        <w:rPr>
          <w:b w:val="0"/>
          <w:bCs w:val="0"/>
        </w:rPr>
        <w:t>помещений, безвозмездно предоставляемых по заявкам зарегистрированных кандидатов, политических партий, выдвинувших зарегистрированных кандидатов, для встреч с избирателями при проведении выборов Президента Российской Федерации</w:t>
      </w:r>
    </w:p>
    <w:p w14:paraId="1A6BB29A" w14:textId="77777777" w:rsidR="00DB4698" w:rsidRPr="004444C6" w:rsidRDefault="00DB4698" w:rsidP="00DB4698">
      <w:pPr>
        <w:pStyle w:val="20"/>
        <w:shd w:val="clear" w:color="auto" w:fill="auto"/>
        <w:spacing w:before="0" w:after="0" w:line="240" w:lineRule="auto"/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364"/>
      </w:tblGrid>
      <w:tr w:rsidR="004444C6" w:rsidRPr="004444C6" w14:paraId="65987852" w14:textId="77777777" w:rsidTr="004444C6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C783" w14:textId="77777777" w:rsidR="004444C6" w:rsidRPr="004444C6" w:rsidRDefault="004444C6" w:rsidP="00DB469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44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A7AA" w14:textId="2F3DC29F" w:rsidR="004444C6" w:rsidRDefault="004444C6" w:rsidP="004444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44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Местонахождение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помещения</w:t>
            </w:r>
          </w:p>
          <w:p w14:paraId="28BE5A3F" w14:textId="77777777" w:rsidR="004444C6" w:rsidRPr="004444C6" w:rsidRDefault="004444C6" w:rsidP="004444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20A0617" w14:textId="77777777" w:rsidR="004444C6" w:rsidRPr="004444C6" w:rsidRDefault="004444C6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444C6" w:rsidRPr="00DB4698" w14:paraId="134144A3" w14:textId="77777777" w:rsidTr="004444C6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512" w14:textId="77777777" w:rsidR="004444C6" w:rsidRPr="00DB4698" w:rsidRDefault="004444C6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6EFA" w14:textId="77777777" w:rsidR="004444C6" w:rsidRDefault="004444C6" w:rsidP="004444C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Территория МАУ «ФОК «Светлогорский»</w:t>
            </w:r>
          </w:p>
          <w:p w14:paraId="2E60D982" w14:textId="62CD8369" w:rsidR="004444C6" w:rsidRPr="00DB4698" w:rsidRDefault="004444C6" w:rsidP="004444C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г. Светлогорск, ул. Яблоневая, д. 13</w:t>
            </w:r>
          </w:p>
          <w:p w14:paraId="5485274B" w14:textId="77777777" w:rsidR="004444C6" w:rsidRPr="00DB4698" w:rsidRDefault="004444C6" w:rsidP="004444C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4444C6" w:rsidRPr="00DB4698" w14:paraId="3BD72E31" w14:textId="77777777" w:rsidTr="004444C6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344" w14:textId="77777777" w:rsidR="004444C6" w:rsidRPr="00DB4698" w:rsidRDefault="004444C6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5CED" w14:textId="77F267F2" w:rsidR="004444C6" w:rsidRPr="00DB4698" w:rsidRDefault="004444C6" w:rsidP="004444C6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Сквер у озера в п. Приморье</w:t>
            </w:r>
          </w:p>
          <w:p w14:paraId="594EB734" w14:textId="77777777" w:rsidR="004444C6" w:rsidRPr="00DB4698" w:rsidRDefault="004444C6" w:rsidP="004444C6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4444C6" w:rsidRPr="00DB4698" w14:paraId="60041A11" w14:textId="77777777" w:rsidTr="004444C6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E1A5" w14:textId="77777777" w:rsidR="004444C6" w:rsidRPr="00DB4698" w:rsidRDefault="004444C6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A727" w14:textId="298A9485" w:rsidR="004444C6" w:rsidRDefault="004444C6" w:rsidP="004444C6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Центральная площадь п. Донское</w:t>
            </w:r>
          </w:p>
          <w:p w14:paraId="64DBD194" w14:textId="70F65968" w:rsidR="004444C6" w:rsidRPr="00DB4698" w:rsidRDefault="004444C6" w:rsidP="004444C6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4444C6" w:rsidRPr="00DB4698" w14:paraId="2CBBE9B9" w14:textId="77777777" w:rsidTr="004444C6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F52" w14:textId="77777777" w:rsidR="004444C6" w:rsidRPr="00DB4698" w:rsidRDefault="004444C6" w:rsidP="00DB4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B4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02BC" w14:textId="191A3395" w:rsidR="004444C6" w:rsidRPr="00DB4698" w:rsidRDefault="004444C6" w:rsidP="004444C6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МБУ ДО «Детско-юношеский центр Светлогорского городского округа»</w:t>
            </w:r>
          </w:p>
        </w:tc>
      </w:tr>
    </w:tbl>
    <w:p w14:paraId="0559DB20" w14:textId="77777777" w:rsidR="00DB4698" w:rsidRPr="00DB4698" w:rsidRDefault="00DB4698" w:rsidP="00DB469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sectPr w:rsidR="00DB4698" w:rsidRPr="00DB4698" w:rsidSect="00357E6F">
      <w:pgSz w:w="11900" w:h="16840"/>
      <w:pgMar w:top="1014" w:right="845" w:bottom="567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2B4B" w14:textId="77777777" w:rsidR="00357E6F" w:rsidRDefault="00357E6F">
      <w:r>
        <w:separator/>
      </w:r>
    </w:p>
  </w:endnote>
  <w:endnote w:type="continuationSeparator" w:id="0">
    <w:p w14:paraId="51D097DB" w14:textId="77777777" w:rsidR="00357E6F" w:rsidRDefault="0035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9A5C" w14:textId="77777777" w:rsidR="00357E6F" w:rsidRDefault="00357E6F"/>
  </w:footnote>
  <w:footnote w:type="continuationSeparator" w:id="0">
    <w:p w14:paraId="60AEB479" w14:textId="77777777" w:rsidR="00357E6F" w:rsidRDefault="00357E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F0AD9"/>
    <w:multiLevelType w:val="multilevel"/>
    <w:tmpl w:val="D414C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994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E1"/>
    <w:rsid w:val="00037D92"/>
    <w:rsid w:val="0004347D"/>
    <w:rsid w:val="0014587A"/>
    <w:rsid w:val="00146942"/>
    <w:rsid w:val="00357E6F"/>
    <w:rsid w:val="004444C6"/>
    <w:rsid w:val="00570840"/>
    <w:rsid w:val="0059709B"/>
    <w:rsid w:val="00673AE1"/>
    <w:rsid w:val="00773CA1"/>
    <w:rsid w:val="007A122F"/>
    <w:rsid w:val="00B87FEE"/>
    <w:rsid w:val="00B966E3"/>
    <w:rsid w:val="00C71E79"/>
    <w:rsid w:val="00DB4698"/>
    <w:rsid w:val="00EB3493"/>
    <w:rsid w:val="00F21669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4AAF"/>
  <w15:docId w15:val="{A96C921A-1072-4447-B178-B54C8136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18pt-1pt">
    <w:name w:val="Основной текст (2) + Corbel;18 pt;Курсив;Интервал -1 pt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Corbel18pt-1pt0">
    <w:name w:val="Основной текст (2) + Corbel;18 pt;Курсив;Интервал -1 pt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8pt">
    <w:name w:val="Основной текст (2) + 1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">
    <w:name w:val="Основной текст (2) + Corbel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379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7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Антитеррористическая комиссия</dc:creator>
  <cp:lastModifiedBy>Антитеррористическая комиссия</cp:lastModifiedBy>
  <cp:revision>11</cp:revision>
  <cp:lastPrinted>2024-01-10T14:29:00Z</cp:lastPrinted>
  <dcterms:created xsi:type="dcterms:W3CDTF">2023-12-28T09:03:00Z</dcterms:created>
  <dcterms:modified xsi:type="dcterms:W3CDTF">2024-01-10T14:29:00Z</dcterms:modified>
</cp:coreProperties>
</file>