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B3487" w14:textId="58534D22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93B10B5" w14:textId="77777777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1949F3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19FCDEBA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 xml:space="preserve">Администрация муниципального образования </w:t>
      </w:r>
    </w:p>
    <w:p w14:paraId="14F9396C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«Светлогорский городской округ»</w:t>
      </w:r>
    </w:p>
    <w:p w14:paraId="381CB263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</w:p>
    <w:p w14:paraId="3FF444C0" w14:textId="77777777" w:rsidR="00B2021D" w:rsidRPr="001949F3" w:rsidRDefault="00B2021D" w:rsidP="00151263">
      <w:pPr>
        <w:pStyle w:val="1"/>
        <w:spacing w:line="259" w:lineRule="auto"/>
        <w:rPr>
          <w:b/>
          <w:sz w:val="28"/>
          <w:szCs w:val="28"/>
          <w:lang w:val="ru-RU"/>
        </w:rPr>
      </w:pPr>
      <w:r w:rsidRPr="001949F3">
        <w:rPr>
          <w:b/>
          <w:sz w:val="28"/>
          <w:szCs w:val="28"/>
          <w:lang w:val="ru-RU"/>
        </w:rPr>
        <w:t>П О С Т А Н О В Л Е Н И Е</w:t>
      </w:r>
    </w:p>
    <w:p w14:paraId="18FE49DA" w14:textId="77777777" w:rsidR="00B2021D" w:rsidRPr="001949F3" w:rsidRDefault="00B2021D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</w:p>
    <w:p w14:paraId="0A21E3A6" w14:textId="674CA0FC" w:rsidR="00B2021D" w:rsidRPr="001949F3" w:rsidRDefault="00B2021D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949F3">
        <w:rPr>
          <w:rFonts w:ascii="Times New Roman" w:hAnsi="Times New Roman"/>
          <w:sz w:val="28"/>
          <w:szCs w:val="28"/>
        </w:rPr>
        <w:t>«</w:t>
      </w:r>
      <w:r w:rsidR="00AF605A" w:rsidRPr="00AF605A">
        <w:rPr>
          <w:rFonts w:ascii="Times New Roman" w:hAnsi="Times New Roman"/>
          <w:sz w:val="28"/>
          <w:szCs w:val="28"/>
        </w:rPr>
        <w:t>12</w:t>
      </w:r>
      <w:r w:rsidRPr="001949F3">
        <w:rPr>
          <w:rFonts w:ascii="Times New Roman" w:hAnsi="Times New Roman"/>
          <w:sz w:val="28"/>
          <w:szCs w:val="28"/>
        </w:rPr>
        <w:t xml:space="preserve">» </w:t>
      </w:r>
      <w:r w:rsidR="00AF605A" w:rsidRPr="00AF605A">
        <w:rPr>
          <w:rFonts w:ascii="Times New Roman" w:hAnsi="Times New Roman"/>
          <w:sz w:val="28"/>
          <w:szCs w:val="28"/>
        </w:rPr>
        <w:t xml:space="preserve">12. </w:t>
      </w:r>
      <w:r w:rsidRPr="00AF605A">
        <w:rPr>
          <w:rFonts w:ascii="Times New Roman" w:hAnsi="Times New Roman"/>
          <w:sz w:val="28"/>
          <w:szCs w:val="28"/>
        </w:rPr>
        <w:t>202</w:t>
      </w:r>
      <w:r w:rsidR="00FE5539" w:rsidRPr="00AF605A">
        <w:rPr>
          <w:rFonts w:ascii="Times New Roman" w:hAnsi="Times New Roman"/>
          <w:sz w:val="28"/>
          <w:szCs w:val="28"/>
        </w:rPr>
        <w:t>3</w:t>
      </w:r>
      <w:r w:rsidRPr="00AF605A">
        <w:rPr>
          <w:rFonts w:ascii="Times New Roman" w:hAnsi="Times New Roman"/>
          <w:sz w:val="28"/>
          <w:szCs w:val="28"/>
        </w:rPr>
        <w:t xml:space="preserve"> года № </w:t>
      </w:r>
      <w:r w:rsidR="00AF605A" w:rsidRPr="00AF605A">
        <w:rPr>
          <w:rFonts w:ascii="Times New Roman" w:hAnsi="Times New Roman"/>
          <w:sz w:val="28"/>
          <w:szCs w:val="28"/>
        </w:rPr>
        <w:t>1179</w:t>
      </w:r>
      <w:r w:rsidRPr="00AF605A">
        <w:rPr>
          <w:rFonts w:ascii="Times New Roman" w:hAnsi="Times New Roman"/>
          <w:sz w:val="2"/>
          <w:szCs w:val="2"/>
        </w:rPr>
        <w:t>.</w:t>
      </w:r>
    </w:p>
    <w:p w14:paraId="69E23510" w14:textId="77777777" w:rsidR="00DA5797" w:rsidRPr="001949F3" w:rsidRDefault="00DA5797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36D37E1" w14:textId="01839BF5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85467166"/>
      <w:r w:rsidRPr="001949F3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C93570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рограммы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</w:t>
      </w:r>
      <w:bookmarkStart w:id="1" w:name="_Hlk115690519"/>
      <w:r w:rsidRPr="001949F3">
        <w:rPr>
          <w:rFonts w:ascii="Times New Roman" w:hAnsi="Times New Roman"/>
          <w:b/>
          <w:sz w:val="28"/>
          <w:szCs w:val="28"/>
        </w:rPr>
        <w:t>причинения вреда (ущерба) охраняемым законом ценностям</w:t>
      </w:r>
      <w:bookmarkEnd w:id="1"/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bookmarkStart w:id="2" w:name="_Hlk115710359"/>
      <w:r w:rsidRPr="001949F3">
        <w:rPr>
          <w:rFonts w:ascii="Times New Roman" w:hAnsi="Times New Roman"/>
          <w:b/>
          <w:sz w:val="28"/>
          <w:szCs w:val="28"/>
        </w:rPr>
        <w:t xml:space="preserve">по </w:t>
      </w:r>
      <w:r w:rsidR="001273CB" w:rsidRPr="001273CB">
        <w:rPr>
          <w:rFonts w:ascii="Times New Roman" w:hAnsi="Times New Roman"/>
          <w:b/>
          <w:sz w:val="28"/>
          <w:szCs w:val="28"/>
        </w:rPr>
        <w:t>муниципальн</w:t>
      </w:r>
      <w:r w:rsidR="001273CB">
        <w:rPr>
          <w:rFonts w:ascii="Times New Roman" w:hAnsi="Times New Roman"/>
          <w:b/>
          <w:sz w:val="28"/>
          <w:szCs w:val="28"/>
        </w:rPr>
        <w:t>ому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контрол</w:t>
      </w:r>
      <w:r w:rsidR="001273CB">
        <w:rPr>
          <w:rFonts w:ascii="Times New Roman" w:hAnsi="Times New Roman"/>
          <w:b/>
          <w:sz w:val="28"/>
          <w:szCs w:val="28"/>
        </w:rPr>
        <w:t>ю</w:t>
      </w:r>
      <w:r w:rsidR="001273CB" w:rsidRPr="001273CB">
        <w:rPr>
          <w:rFonts w:ascii="Times New Roman" w:hAnsi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bookmarkEnd w:id="2"/>
      <w:r w:rsidR="001273CB" w:rsidRP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FE553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bookmarkEnd w:id="0"/>
    <w:p w14:paraId="3470C231" w14:textId="77777777" w:rsidR="00607B5D" w:rsidRPr="001949F3" w:rsidRDefault="00607B5D" w:rsidP="00151263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5E9B240" w14:textId="3FAA93C2" w:rsidR="00C93570" w:rsidRPr="001949F3" w:rsidRDefault="006A58AF" w:rsidP="00151263">
      <w:pPr>
        <w:widowControl w:val="0"/>
        <w:autoSpaceDE w:val="0"/>
        <w:autoSpaceDN w:val="0"/>
        <w:adjustRightInd w:val="0"/>
        <w:spacing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_Hlk85469800"/>
      <w:bookmarkStart w:id="4" w:name="_Hlk83734888"/>
      <w:r w:rsidRPr="001949F3">
        <w:rPr>
          <w:rFonts w:ascii="Times New Roman" w:hAnsi="Times New Roman"/>
          <w:sz w:val="28"/>
          <w:szCs w:val="28"/>
        </w:rPr>
        <w:t xml:space="preserve">В соответствии </w:t>
      </w:r>
      <w:bookmarkStart w:id="5" w:name="_Hlk115690433"/>
      <w:r w:rsidR="00B665C0">
        <w:rPr>
          <w:rFonts w:ascii="Times New Roman" w:hAnsi="Times New Roman"/>
          <w:sz w:val="28"/>
          <w:szCs w:val="28"/>
        </w:rPr>
        <w:t xml:space="preserve">с </w:t>
      </w:r>
      <w:r w:rsidR="0017516C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25</w:t>
      </w:r>
      <w:r w:rsidR="00900BB1">
        <w:rPr>
          <w:rFonts w:ascii="Times New Roman" w:hAnsi="Times New Roman"/>
          <w:sz w:val="28"/>
          <w:szCs w:val="28"/>
        </w:rPr>
        <w:t xml:space="preserve"> июня </w:t>
      </w:r>
      <w:r w:rsidR="0017516C">
        <w:rPr>
          <w:rFonts w:ascii="Times New Roman" w:hAnsi="Times New Roman"/>
          <w:sz w:val="28"/>
          <w:szCs w:val="28"/>
        </w:rPr>
        <w:t xml:space="preserve">2021 г. № 990 «Об утверждении Правил разработки </w:t>
      </w:r>
      <w:r w:rsidR="00FE5539">
        <w:rPr>
          <w:rFonts w:ascii="Times New Roman" w:hAnsi="Times New Roman"/>
          <w:sz w:val="28"/>
          <w:szCs w:val="28"/>
        </w:rPr>
        <w:br/>
      </w:r>
      <w:r w:rsidR="0017516C">
        <w:rPr>
          <w:rFonts w:ascii="Times New Roman" w:hAnsi="Times New Roman"/>
          <w:sz w:val="28"/>
          <w:szCs w:val="28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bookmarkEnd w:id="3"/>
      <w:bookmarkEnd w:id="5"/>
      <w:r w:rsidR="0017516C">
        <w:rPr>
          <w:rFonts w:ascii="Times New Roman" w:hAnsi="Times New Roman"/>
          <w:sz w:val="28"/>
          <w:szCs w:val="28"/>
        </w:rPr>
        <w:t xml:space="preserve">, </w:t>
      </w:r>
      <w:bookmarkStart w:id="6" w:name="_Hlk85470096"/>
      <w:r w:rsidRPr="001949F3">
        <w:rPr>
          <w:rFonts w:ascii="Times New Roman" w:hAnsi="Times New Roman"/>
          <w:sz w:val="28"/>
          <w:szCs w:val="28"/>
        </w:rPr>
        <w:t xml:space="preserve">статьей 16 Федерального закона от 6 октября 2003 г. № 131-ФЗ </w:t>
      </w:r>
      <w:r w:rsidR="00FE5539">
        <w:rPr>
          <w:rFonts w:ascii="Times New Roman" w:hAnsi="Times New Roman"/>
          <w:sz w:val="28"/>
          <w:szCs w:val="28"/>
        </w:rPr>
        <w:br/>
      </w:r>
      <w:r w:rsidRPr="001949F3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bookmarkEnd w:id="4"/>
      <w:r w:rsidRPr="001949F3">
        <w:rPr>
          <w:rFonts w:ascii="Times New Roman" w:hAnsi="Times New Roman"/>
          <w:sz w:val="28"/>
          <w:szCs w:val="28"/>
        </w:rPr>
        <w:t xml:space="preserve">, </w:t>
      </w:r>
      <w:r w:rsidR="00607B5D" w:rsidRPr="001949F3">
        <w:rPr>
          <w:rFonts w:ascii="Times New Roman" w:hAnsi="Times New Roman"/>
          <w:color w:val="000000" w:themeColor="text1"/>
          <w:sz w:val="28"/>
          <w:szCs w:val="28"/>
        </w:rPr>
        <w:t>статьей 44</w:t>
      </w:r>
      <w:r w:rsidR="00607B5D" w:rsidRPr="001949F3">
        <w:rPr>
          <w:rFonts w:ascii="Times New Roman" w:hAnsi="Times New Roman"/>
          <w:sz w:val="28"/>
          <w:szCs w:val="28"/>
        </w:rPr>
        <w:t xml:space="preserve"> Федерального закона от 31 июля 202</w:t>
      </w:r>
      <w:r w:rsidR="00183223" w:rsidRPr="001949F3">
        <w:rPr>
          <w:rFonts w:ascii="Times New Roman" w:hAnsi="Times New Roman"/>
          <w:sz w:val="28"/>
          <w:szCs w:val="28"/>
        </w:rPr>
        <w:t>0</w:t>
      </w:r>
      <w:r w:rsidR="00607B5D" w:rsidRPr="001949F3">
        <w:rPr>
          <w:rFonts w:ascii="Times New Roman" w:hAnsi="Times New Roman"/>
          <w:sz w:val="28"/>
          <w:szCs w:val="28"/>
        </w:rPr>
        <w:t xml:space="preserve"> г. № 248-ФЗ </w:t>
      </w:r>
      <w:r w:rsidR="00FE553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</w:t>
      </w:r>
      <w:r w:rsidR="00FE5539">
        <w:rPr>
          <w:rFonts w:ascii="Times New Roman" w:hAnsi="Times New Roman"/>
          <w:sz w:val="28"/>
          <w:szCs w:val="28"/>
        </w:rPr>
        <w:br/>
      </w:r>
      <w:r w:rsidR="00607B5D" w:rsidRPr="001949F3">
        <w:rPr>
          <w:rFonts w:ascii="Times New Roman" w:hAnsi="Times New Roman"/>
          <w:sz w:val="28"/>
          <w:szCs w:val="28"/>
        </w:rPr>
        <w:t xml:space="preserve">в Российской Федерации», </w:t>
      </w:r>
      <w:r w:rsidR="00BB710C" w:rsidRPr="001949F3">
        <w:rPr>
          <w:rFonts w:ascii="Times New Roman" w:hAnsi="Times New Roman"/>
          <w:sz w:val="28"/>
          <w:szCs w:val="28"/>
        </w:rPr>
        <w:t xml:space="preserve">статьей 6 Устава муниципального образования «Светлогорский городской округ», </w:t>
      </w:r>
      <w:r w:rsidR="00C93570" w:rsidRPr="001949F3">
        <w:rPr>
          <w:rFonts w:ascii="Times New Roman" w:hAnsi="Times New Roman"/>
          <w:bCs/>
          <w:sz w:val="28"/>
          <w:szCs w:val="28"/>
        </w:rPr>
        <w:t>решением окружного Совета депутатов муниципального образования «Светлогорский городской округ» от 30</w:t>
      </w:r>
      <w:r w:rsidR="00900BB1">
        <w:rPr>
          <w:rFonts w:ascii="Times New Roman" w:hAnsi="Times New Roman"/>
          <w:bCs/>
          <w:sz w:val="28"/>
          <w:szCs w:val="28"/>
        </w:rPr>
        <w:t xml:space="preserve"> августа </w:t>
      </w:r>
      <w:r w:rsidR="00C93570" w:rsidRPr="001949F3">
        <w:rPr>
          <w:rFonts w:ascii="Times New Roman" w:hAnsi="Times New Roman"/>
          <w:bCs/>
          <w:sz w:val="28"/>
          <w:szCs w:val="28"/>
        </w:rPr>
        <w:t>2021 г</w:t>
      </w:r>
      <w:r w:rsidR="00D17EF0">
        <w:rPr>
          <w:rFonts w:ascii="Times New Roman" w:hAnsi="Times New Roman"/>
          <w:bCs/>
          <w:sz w:val="28"/>
          <w:szCs w:val="28"/>
        </w:rPr>
        <w:t>.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№ 4</w:t>
      </w:r>
      <w:r w:rsidR="001273CB">
        <w:rPr>
          <w:rFonts w:ascii="Times New Roman" w:hAnsi="Times New Roman"/>
          <w:bCs/>
          <w:sz w:val="28"/>
          <w:szCs w:val="28"/>
        </w:rPr>
        <w:t>6</w:t>
      </w:r>
      <w:r w:rsidR="00C93570" w:rsidRPr="001949F3">
        <w:rPr>
          <w:rFonts w:ascii="Times New Roman" w:hAnsi="Times New Roman"/>
          <w:bCs/>
          <w:sz w:val="28"/>
          <w:szCs w:val="28"/>
        </w:rPr>
        <w:t xml:space="preserve"> «</w:t>
      </w:r>
      <w:r w:rsidR="00C93570" w:rsidRPr="001949F3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1273CB" w:rsidRPr="001273CB"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>, администрация муниципального образования «Светлогорский городской округ»</w:t>
      </w:r>
    </w:p>
    <w:bookmarkEnd w:id="6"/>
    <w:p w14:paraId="3C948687" w14:textId="77777777" w:rsidR="00FF0DDA" w:rsidRPr="001949F3" w:rsidRDefault="00FF0DDA" w:rsidP="00FF0DDA">
      <w:pPr>
        <w:spacing w:after="0" w:line="259" w:lineRule="auto"/>
        <w:jc w:val="center"/>
        <w:rPr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п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с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о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я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pacing w:val="20"/>
          <w:sz w:val="28"/>
          <w:szCs w:val="28"/>
        </w:rPr>
        <w:t>т:</w:t>
      </w:r>
    </w:p>
    <w:p w14:paraId="558A4DCB" w14:textId="77777777" w:rsidR="00E37C0D" w:rsidRPr="001949F3" w:rsidRDefault="00E37C0D" w:rsidP="00151263">
      <w:pPr>
        <w:spacing w:after="0" w:line="259" w:lineRule="auto"/>
        <w:ind w:firstLine="851"/>
        <w:jc w:val="both"/>
        <w:rPr>
          <w:rFonts w:ascii="Times New Roman" w:hAnsi="Times New Roman"/>
          <w:b/>
          <w:bCs/>
          <w:spacing w:val="20"/>
          <w:sz w:val="28"/>
          <w:szCs w:val="28"/>
        </w:rPr>
      </w:pPr>
    </w:p>
    <w:p w14:paraId="71450A17" w14:textId="3D02CDD7" w:rsidR="00BB710C" w:rsidRPr="001949F3" w:rsidRDefault="00E37C0D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Утвердить </w:t>
      </w:r>
      <w:r w:rsidR="00C93570" w:rsidRPr="001949F3">
        <w:rPr>
          <w:rFonts w:ascii="Times New Roman" w:hAnsi="Times New Roman"/>
          <w:sz w:val="28"/>
          <w:szCs w:val="28"/>
        </w:rPr>
        <w:t xml:space="preserve">программу профилактики 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sz w:val="28"/>
          <w:szCs w:val="28"/>
        </w:rPr>
        <w:t xml:space="preserve">по муниципальному контролю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C93570" w:rsidRPr="001949F3">
        <w:rPr>
          <w:rFonts w:ascii="Times New Roman" w:hAnsi="Times New Roman"/>
          <w:sz w:val="28"/>
          <w:szCs w:val="28"/>
        </w:rPr>
        <w:t xml:space="preserve"> на 202</w:t>
      </w:r>
      <w:r w:rsidR="00FE5539">
        <w:rPr>
          <w:rFonts w:ascii="Times New Roman" w:hAnsi="Times New Roman"/>
          <w:sz w:val="28"/>
          <w:szCs w:val="28"/>
        </w:rPr>
        <w:t>4</w:t>
      </w:r>
      <w:r w:rsidR="00C93570" w:rsidRPr="001949F3">
        <w:rPr>
          <w:rFonts w:ascii="Times New Roman" w:hAnsi="Times New Roman"/>
          <w:sz w:val="28"/>
          <w:szCs w:val="28"/>
        </w:rPr>
        <w:t xml:space="preserve"> год</w:t>
      </w:r>
      <w:r w:rsidR="00BB710C" w:rsidRPr="001949F3">
        <w:rPr>
          <w:rFonts w:ascii="Times New Roman" w:hAnsi="Times New Roman"/>
          <w:sz w:val="28"/>
          <w:szCs w:val="28"/>
        </w:rPr>
        <w:t xml:space="preserve"> </w:t>
      </w:r>
      <w:bookmarkStart w:id="7" w:name="_Hlk83735158"/>
      <w:r w:rsidR="00BB710C" w:rsidRPr="001949F3">
        <w:rPr>
          <w:rFonts w:ascii="Times New Roman" w:hAnsi="Times New Roman"/>
          <w:sz w:val="28"/>
          <w:szCs w:val="28"/>
        </w:rPr>
        <w:t xml:space="preserve">согласно </w:t>
      </w:r>
      <w:r w:rsidR="00570A48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 xml:space="preserve">риложению к настоящему </w:t>
      </w:r>
      <w:r w:rsidR="00B35031">
        <w:rPr>
          <w:rFonts w:ascii="Times New Roman" w:hAnsi="Times New Roman"/>
          <w:sz w:val="28"/>
          <w:szCs w:val="28"/>
        </w:rPr>
        <w:t>п</w:t>
      </w:r>
      <w:r w:rsidR="00BB710C" w:rsidRPr="001949F3">
        <w:rPr>
          <w:rFonts w:ascii="Times New Roman" w:hAnsi="Times New Roman"/>
          <w:sz w:val="28"/>
          <w:szCs w:val="28"/>
        </w:rPr>
        <w:t>остановлению.</w:t>
      </w:r>
    </w:p>
    <w:bookmarkEnd w:id="7"/>
    <w:p w14:paraId="129EFB02" w14:textId="2F9F7524" w:rsidR="003F2643" w:rsidRPr="001949F3" w:rsidRDefault="003F2643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Опубликовать настоящее</w:t>
      </w:r>
      <w:r w:rsidR="00BE0010" w:rsidRPr="001949F3">
        <w:rPr>
          <w:rFonts w:ascii="Times New Roman" w:hAnsi="Times New Roman"/>
          <w:sz w:val="28"/>
          <w:szCs w:val="28"/>
        </w:rPr>
        <w:t xml:space="preserve"> постановление в газете «Вестник Светлогорска»</w:t>
      </w:r>
      <w:r w:rsidR="00E00A64" w:rsidRPr="001949F3">
        <w:rPr>
          <w:rFonts w:ascii="Times New Roman" w:hAnsi="Times New Roman"/>
          <w:sz w:val="28"/>
          <w:szCs w:val="28"/>
        </w:rPr>
        <w:t xml:space="preserve"> и</w:t>
      </w:r>
      <w:r w:rsidR="00BE0010" w:rsidRPr="001949F3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E00A64" w:rsidRPr="001949F3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BE0010" w:rsidRPr="001949F3">
        <w:rPr>
          <w:rFonts w:ascii="Times New Roman" w:hAnsi="Times New Roman"/>
          <w:sz w:val="28"/>
          <w:szCs w:val="28"/>
        </w:rPr>
        <w:t xml:space="preserve"> </w:t>
      </w:r>
      <w:r w:rsidR="00BE0010" w:rsidRPr="001949F3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 «Светлогорский городской округ» </w:t>
      </w:r>
      <w:r w:rsidR="00FE5539">
        <w:rPr>
          <w:rFonts w:ascii="Times New Roman" w:hAnsi="Times New Roman"/>
          <w:sz w:val="28"/>
          <w:szCs w:val="28"/>
        </w:rPr>
        <w:br/>
      </w:r>
      <w:r w:rsidR="00BE0010" w:rsidRPr="001949F3">
        <w:rPr>
          <w:rFonts w:ascii="Times New Roman" w:hAnsi="Times New Roman"/>
          <w:sz w:val="28"/>
          <w:szCs w:val="28"/>
        </w:rPr>
        <w:t xml:space="preserve">в </w:t>
      </w:r>
      <w:r w:rsidR="00055A6E" w:rsidRPr="001949F3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="00BE0010" w:rsidRPr="001949F3">
        <w:rPr>
          <w:rFonts w:ascii="Times New Roman" w:hAnsi="Times New Roman"/>
          <w:sz w:val="28"/>
          <w:szCs w:val="28"/>
        </w:rPr>
        <w:t>сети Интернет</w:t>
      </w:r>
      <w:r w:rsidR="00E00A64" w:rsidRPr="001949F3">
        <w:rPr>
          <w:rFonts w:ascii="Times New Roman" w:hAnsi="Times New Roman"/>
          <w:sz w:val="28"/>
          <w:szCs w:val="28"/>
        </w:rPr>
        <w:t xml:space="preserve"> по адресу:</w:t>
      </w:r>
      <w:r w:rsidR="00796803" w:rsidRPr="001949F3">
        <w:rPr>
          <w:rFonts w:ascii="Times New Roman" w:hAnsi="Times New Roman"/>
          <w:sz w:val="28"/>
          <w:szCs w:val="28"/>
        </w:rPr>
        <w:t xml:space="preserve"> </w:t>
      </w:r>
      <w:r w:rsidR="00055A6E" w:rsidRPr="001949F3">
        <w:rPr>
          <w:rFonts w:ascii="Times New Roman" w:hAnsi="Times New Roman"/>
          <w:sz w:val="28"/>
          <w:szCs w:val="28"/>
          <w:lang w:val="en-US"/>
        </w:rPr>
        <w:t>www</w:t>
      </w:r>
      <w:r w:rsidR="00055A6E" w:rsidRPr="001949F3">
        <w:rPr>
          <w:rFonts w:ascii="Times New Roman" w:hAnsi="Times New Roman"/>
          <w:sz w:val="28"/>
          <w:szCs w:val="28"/>
        </w:rPr>
        <w:t>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svetlogorsk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>39.</w:t>
      </w:r>
      <w:proofErr w:type="spellStart"/>
      <w:r w:rsidR="00055A6E" w:rsidRPr="001949F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055A6E" w:rsidRPr="001949F3">
        <w:rPr>
          <w:rFonts w:ascii="Times New Roman" w:hAnsi="Times New Roman"/>
          <w:sz w:val="28"/>
          <w:szCs w:val="28"/>
        </w:rPr>
        <w:t xml:space="preserve">. </w:t>
      </w:r>
    </w:p>
    <w:p w14:paraId="1AA53266" w14:textId="20065E13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</w:t>
      </w:r>
      <w:r w:rsidR="00BB710C" w:rsidRPr="001949F3">
        <w:rPr>
          <w:rFonts w:ascii="Times New Roman" w:hAnsi="Times New Roman"/>
          <w:sz w:val="28"/>
          <w:szCs w:val="28"/>
        </w:rPr>
        <w:t>ожить</w:t>
      </w:r>
      <w:r w:rsidRPr="001949F3">
        <w:rPr>
          <w:rFonts w:ascii="Times New Roman" w:hAnsi="Times New Roman"/>
          <w:sz w:val="28"/>
          <w:szCs w:val="28"/>
        </w:rPr>
        <w:t xml:space="preserve"> на </w:t>
      </w:r>
      <w:r w:rsidR="00B64C95" w:rsidRPr="001949F3">
        <w:rPr>
          <w:rFonts w:ascii="Times New Roman" w:hAnsi="Times New Roman"/>
          <w:sz w:val="28"/>
          <w:szCs w:val="28"/>
        </w:rPr>
        <w:t>первого заместителя главы администрации муниципального образования «Светлогорский городской округ» (О. В. Туркину).</w:t>
      </w:r>
    </w:p>
    <w:p w14:paraId="3D40F25D" w14:textId="521EEB6A" w:rsidR="00BE0010" w:rsidRPr="001949F3" w:rsidRDefault="00BE0010" w:rsidP="00151263">
      <w:pPr>
        <w:pStyle w:val="a3"/>
        <w:numPr>
          <w:ilvl w:val="0"/>
          <w:numId w:val="1"/>
        </w:numPr>
        <w:spacing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B64C95" w:rsidRPr="001949F3">
        <w:rPr>
          <w:rFonts w:ascii="Times New Roman" w:hAnsi="Times New Roman"/>
          <w:sz w:val="28"/>
          <w:szCs w:val="28"/>
        </w:rPr>
        <w:t>после</w:t>
      </w:r>
      <w:r w:rsidRPr="001949F3">
        <w:rPr>
          <w:rFonts w:ascii="Times New Roman" w:hAnsi="Times New Roman"/>
          <w:sz w:val="28"/>
          <w:szCs w:val="28"/>
        </w:rPr>
        <w:t xml:space="preserve"> его</w:t>
      </w:r>
      <w:r w:rsidR="00B64C95" w:rsidRPr="001949F3">
        <w:rPr>
          <w:rFonts w:ascii="Times New Roman" w:hAnsi="Times New Roman"/>
          <w:sz w:val="28"/>
          <w:szCs w:val="28"/>
        </w:rPr>
        <w:t xml:space="preserve"> официального </w:t>
      </w:r>
      <w:r w:rsidRPr="001949F3">
        <w:rPr>
          <w:rFonts w:ascii="Times New Roman" w:hAnsi="Times New Roman"/>
          <w:sz w:val="28"/>
          <w:szCs w:val="28"/>
        </w:rPr>
        <w:t>опубликования.</w:t>
      </w:r>
    </w:p>
    <w:p w14:paraId="5C9AE5D1" w14:textId="585DC3CF" w:rsidR="00846370" w:rsidRPr="001949F3" w:rsidRDefault="00846370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2DB451" w14:textId="146B5248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40593D" w14:textId="77777777" w:rsidR="007D698C" w:rsidRPr="001949F3" w:rsidRDefault="007D698C" w:rsidP="00151263">
      <w:pPr>
        <w:spacing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3E39E7D" w14:textId="1E4EF951" w:rsidR="00F53C4C" w:rsidRPr="001949F3" w:rsidRDefault="00BB710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Г</w:t>
      </w:r>
      <w:r w:rsidR="00F53C4C" w:rsidRPr="001949F3">
        <w:rPr>
          <w:rFonts w:ascii="Times New Roman" w:hAnsi="Times New Roman"/>
          <w:sz w:val="28"/>
          <w:szCs w:val="28"/>
        </w:rPr>
        <w:t>лав</w:t>
      </w:r>
      <w:r w:rsidRPr="001949F3">
        <w:rPr>
          <w:rFonts w:ascii="Times New Roman" w:hAnsi="Times New Roman"/>
          <w:sz w:val="28"/>
          <w:szCs w:val="28"/>
        </w:rPr>
        <w:t>а</w:t>
      </w:r>
      <w:r w:rsidR="00F53C4C" w:rsidRPr="001949F3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E440F1B" w14:textId="77777777" w:rsidR="00F53C4C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41C829B" w14:textId="3F09C15F" w:rsidR="00BA7CE2" w:rsidRPr="001949F3" w:rsidRDefault="00F53C4C" w:rsidP="00151263">
      <w:pPr>
        <w:spacing w:after="0" w:line="259" w:lineRule="auto"/>
        <w:rPr>
          <w:rFonts w:ascii="Times New Roman" w:hAnsi="Times New Roman"/>
          <w:sz w:val="28"/>
          <w:szCs w:val="28"/>
        </w:rPr>
        <w:sectPr w:rsidR="00BA7CE2" w:rsidRPr="001949F3" w:rsidSect="007D698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949F3">
        <w:rPr>
          <w:rFonts w:ascii="Times New Roman" w:hAnsi="Times New Roman"/>
          <w:sz w:val="28"/>
          <w:szCs w:val="28"/>
        </w:rPr>
        <w:t xml:space="preserve">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ab/>
        <w:t xml:space="preserve">                             </w:t>
      </w:r>
      <w:r w:rsidR="006E372B" w:rsidRPr="001949F3">
        <w:rPr>
          <w:rFonts w:ascii="Times New Roman" w:hAnsi="Times New Roman"/>
          <w:sz w:val="28"/>
          <w:szCs w:val="28"/>
        </w:rPr>
        <w:t xml:space="preserve">        </w:t>
      </w:r>
      <w:r w:rsidRPr="001949F3">
        <w:rPr>
          <w:rFonts w:ascii="Times New Roman" w:hAnsi="Times New Roman"/>
          <w:sz w:val="28"/>
          <w:szCs w:val="28"/>
        </w:rPr>
        <w:t xml:space="preserve">     </w:t>
      </w:r>
      <w:r w:rsidR="009C2757">
        <w:rPr>
          <w:rFonts w:ascii="Times New Roman" w:hAnsi="Times New Roman"/>
          <w:sz w:val="28"/>
          <w:szCs w:val="28"/>
        </w:rPr>
        <w:t xml:space="preserve">  В.В. Бондаренко</w:t>
      </w:r>
      <w:r w:rsidR="006E372B" w:rsidRPr="001949F3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7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7"/>
      </w:tblGrid>
      <w:tr w:rsidR="00F77778" w:rsidRPr="001949F3" w14:paraId="2B5652CE" w14:textId="77777777" w:rsidTr="00292D29">
        <w:trPr>
          <w:trHeight w:val="838"/>
        </w:trPr>
        <w:tc>
          <w:tcPr>
            <w:tcW w:w="4387" w:type="dxa"/>
          </w:tcPr>
          <w:p w14:paraId="78605FD4" w14:textId="286B3288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к </w:t>
            </w:r>
            <w:r w:rsidR="00941BA6"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остановлению администрации муниципального образования </w:t>
            </w:r>
          </w:p>
          <w:p w14:paraId="20C89F53" w14:textId="28F27432" w:rsidR="00F77778" w:rsidRPr="001949F3" w:rsidRDefault="00F77778" w:rsidP="00151263">
            <w:pPr>
              <w:spacing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"Светлогорский городской округ”</w:t>
            </w:r>
          </w:p>
          <w:p w14:paraId="77EF1DC7" w14:textId="068ED753" w:rsidR="00F77778" w:rsidRPr="001949F3" w:rsidRDefault="00F77778" w:rsidP="00151263">
            <w:pPr>
              <w:spacing w:after="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 "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  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FE5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9D2C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Pr="00DD51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1949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</w:tr>
    </w:tbl>
    <w:p w14:paraId="3EACF43D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806C7AA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A81BE4" w14:textId="6615B0A2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</w:rPr>
        <w:t xml:space="preserve">Программа профилактики </w:t>
      </w:r>
      <w:r w:rsidRPr="001949F3">
        <w:rPr>
          <w:rFonts w:ascii="Times New Roman" w:hAnsi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="001273CB" w:rsidRPr="001273CB">
        <w:rPr>
          <w:rFonts w:ascii="Times New Roman" w:hAnsi="Times New Roman"/>
          <w:b/>
          <w:sz w:val="28"/>
          <w:szCs w:val="28"/>
        </w:rPr>
        <w:t>по муниципальному контролю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="001273CB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b/>
          <w:bCs/>
          <w:sz w:val="28"/>
          <w:szCs w:val="28"/>
        </w:rPr>
        <w:t>на 202</w:t>
      </w:r>
      <w:r w:rsidR="00FE5539">
        <w:rPr>
          <w:rFonts w:ascii="Times New Roman" w:hAnsi="Times New Roman"/>
          <w:b/>
          <w:bCs/>
          <w:sz w:val="28"/>
          <w:szCs w:val="28"/>
        </w:rPr>
        <w:t>4</w:t>
      </w:r>
      <w:r w:rsidRPr="001949F3"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14:paraId="5D74797C" w14:textId="77777777" w:rsidR="00941BA6" w:rsidRPr="001949F3" w:rsidRDefault="00941BA6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0DC08FF5" w14:textId="69261F73" w:rsidR="00941BA6" w:rsidRPr="001949F3" w:rsidRDefault="00941BA6" w:rsidP="00151263">
      <w:pPr>
        <w:spacing w:after="0" w:line="259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49F3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949F3">
        <w:rPr>
          <w:rFonts w:ascii="Times New Roman" w:hAnsi="Times New Roman"/>
          <w:b/>
          <w:sz w:val="28"/>
          <w:szCs w:val="28"/>
        </w:rPr>
        <w:t xml:space="preserve"> </w:t>
      </w:r>
      <w:r w:rsidRPr="001949F3">
        <w:rPr>
          <w:rFonts w:ascii="Times New Roman" w:hAnsi="Times New Roman"/>
          <w:sz w:val="28"/>
          <w:szCs w:val="28"/>
        </w:rPr>
        <w:t>(далее </w:t>
      </w:r>
      <w:r w:rsidR="008726F4" w:rsidRPr="001949F3">
        <w:rPr>
          <w:rFonts w:ascii="Times New Roman" w:hAnsi="Times New Roman"/>
          <w:sz w:val="28"/>
          <w:szCs w:val="28"/>
        </w:rPr>
        <w:t>–</w:t>
      </w:r>
      <w:r w:rsidRPr="001949F3">
        <w:rPr>
          <w:rFonts w:ascii="Times New Roman" w:hAnsi="Times New Roman"/>
          <w:sz w:val="28"/>
          <w:szCs w:val="28"/>
        </w:rPr>
        <w:t xml:space="preserve"> Программа), устанавливает </w:t>
      </w:r>
      <w:bookmarkStart w:id="8" w:name="_Hlk85470281"/>
      <w:r w:rsidRPr="001949F3">
        <w:rPr>
          <w:rFonts w:ascii="Times New Roman" w:hAnsi="Times New Roman"/>
          <w:sz w:val="28"/>
          <w:szCs w:val="28"/>
        </w:rPr>
        <w:t xml:space="preserve">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bookmarkEnd w:id="8"/>
      <w:r w:rsidR="001273CB" w:rsidRPr="001273CB">
        <w:rPr>
          <w:rFonts w:ascii="Times New Roman" w:hAnsi="Times New Roman"/>
          <w:sz w:val="28"/>
          <w:szCs w:val="28"/>
        </w:rPr>
        <w:t>контрол</w:t>
      </w:r>
      <w:r w:rsidR="001273CB">
        <w:rPr>
          <w:rFonts w:ascii="Times New Roman" w:hAnsi="Times New Roman"/>
          <w:sz w:val="28"/>
          <w:szCs w:val="28"/>
        </w:rPr>
        <w:t>я</w:t>
      </w:r>
      <w:r w:rsidR="001273CB" w:rsidRPr="001273CB">
        <w:rPr>
          <w:rFonts w:ascii="Times New Roman" w:hAnsi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FE5539">
        <w:rPr>
          <w:rFonts w:ascii="Times New Roman" w:hAnsi="Times New Roman"/>
          <w:sz w:val="28"/>
          <w:szCs w:val="28"/>
        </w:rPr>
        <w:br/>
      </w:r>
      <w:r w:rsidR="001273CB" w:rsidRPr="001273C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«Светлогорский городской округ» </w:t>
      </w:r>
      <w:r w:rsidRPr="001949F3">
        <w:rPr>
          <w:rFonts w:ascii="Times New Roman" w:hAnsi="Times New Roman"/>
          <w:sz w:val="28"/>
          <w:szCs w:val="28"/>
        </w:rPr>
        <w:t xml:space="preserve">(далее – муниципальный </w:t>
      </w:r>
      <w:r w:rsidR="00E62AEB" w:rsidRPr="001949F3">
        <w:rPr>
          <w:rFonts w:ascii="Times New Roman" w:hAnsi="Times New Roman"/>
          <w:sz w:val="28"/>
          <w:szCs w:val="28"/>
        </w:rPr>
        <w:t xml:space="preserve">земельный </w:t>
      </w:r>
      <w:r w:rsidRPr="001949F3">
        <w:rPr>
          <w:rFonts w:ascii="Times New Roman" w:hAnsi="Times New Roman"/>
          <w:sz w:val="28"/>
          <w:szCs w:val="28"/>
        </w:rPr>
        <w:t>контроль).</w:t>
      </w:r>
    </w:p>
    <w:p w14:paraId="78D53169" w14:textId="77777777" w:rsidR="00596D2E" w:rsidRPr="001949F3" w:rsidRDefault="00596D2E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3024911A" w14:textId="57C8733C" w:rsidR="00F77778" w:rsidRPr="001949F3" w:rsidRDefault="00DA6554" w:rsidP="00151263">
      <w:pPr>
        <w:autoSpaceDE w:val="0"/>
        <w:autoSpaceDN w:val="0"/>
        <w:adjustRightInd w:val="0"/>
        <w:spacing w:after="0" w:line="259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F77778" w:rsidRPr="001949F3">
        <w:rPr>
          <w:rFonts w:ascii="Times New Roman" w:hAnsi="Times New Roman"/>
          <w:b/>
          <w:bCs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14:paraId="39971427" w14:textId="36B1C855" w:rsidR="00BA7CE2" w:rsidRPr="001949F3" w:rsidRDefault="00BA7CE2" w:rsidP="00151263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</w:p>
    <w:p w14:paraId="472052C2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Объектами при осуществлении вида муниципального контроля являются: </w:t>
      </w:r>
    </w:p>
    <w:p w14:paraId="3E13AE39" w14:textId="354901B2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1) деятельность, действия (бездействие) Контролируемых лиц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140FA111" w14:textId="4CD2E8F9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2) результаты деятельности Контролируемых лиц, в том числе работы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>и услуги, к которым предъявляются обязательные требования;</w:t>
      </w:r>
    </w:p>
    <w:p w14:paraId="36A2D348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3)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273CB">
        <w:rPr>
          <w:rFonts w:ascii="Times New Roman" w:hAnsi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14:paraId="1F903D49" w14:textId="52407418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Контролируемыми лицами при осуществлении муниципального контроля являются юридические лица, индивидуальные предприниматели </w:t>
      </w:r>
      <w:r w:rsidR="00FE5539">
        <w:rPr>
          <w:rFonts w:ascii="Times New Roman" w:hAnsi="Times New Roman"/>
          <w:sz w:val="28"/>
          <w:szCs w:val="28"/>
        </w:rPr>
        <w:br/>
      </w:r>
      <w:r w:rsidRPr="001273CB">
        <w:rPr>
          <w:rFonts w:ascii="Times New Roman" w:hAnsi="Times New Roman"/>
          <w:sz w:val="28"/>
          <w:szCs w:val="28"/>
        </w:rPr>
        <w:t>и физические лица.</w:t>
      </w:r>
    </w:p>
    <w:p w14:paraId="7B8BE1F9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 xml:space="preserve">Главной задачей администрации муниципального образования «Светлогорский городской округ»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14:paraId="40690019" w14:textId="181E53ED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В частности, в 202</w:t>
      </w:r>
      <w:r w:rsidR="00FE5539">
        <w:rPr>
          <w:rFonts w:ascii="Times New Roman" w:hAnsi="Times New Roman"/>
          <w:sz w:val="28"/>
          <w:szCs w:val="28"/>
        </w:rPr>
        <w:t>3</w:t>
      </w:r>
      <w:r w:rsidRPr="001273CB">
        <w:rPr>
          <w:rFonts w:ascii="Times New Roman" w:hAnsi="Times New Roman"/>
          <w:sz w:val="28"/>
          <w:szCs w:val="28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разъяснения, полезная информация.</w:t>
      </w:r>
    </w:p>
    <w:p w14:paraId="173595A1" w14:textId="77777777" w:rsidR="001273CB" w:rsidRPr="001273CB" w:rsidRDefault="001273CB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73CB">
        <w:rPr>
          <w:rFonts w:ascii="Times New Roman" w:hAnsi="Times New Roman"/>
          <w:sz w:val="28"/>
          <w:szCs w:val="28"/>
        </w:rPr>
        <w:t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памяток на официальном сайте муниципального образования в информационно-телекоммуникационной сети «Интернет».</w:t>
      </w:r>
    </w:p>
    <w:p w14:paraId="3E459D49" w14:textId="0DC872EB" w:rsidR="00D04762" w:rsidRPr="00D04762" w:rsidRDefault="00D04762" w:rsidP="001273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постановлением Правительства РФ от 10.03.2022 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336 "Об особенностях организации и осуществления государственного контроля (надзора), муниципального контроля", постановлением администрации муниципального образования «Светлогорский городской округ» от 14.03.2022 № 215 плановые проверки отменены. </w:t>
      </w:r>
    </w:p>
    <w:p w14:paraId="145F8135" w14:textId="0C69F561" w:rsidR="00D04762" w:rsidRDefault="00D0476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4762">
        <w:rPr>
          <w:rFonts w:ascii="Times New Roman" w:hAnsi="Times New Roman"/>
          <w:sz w:val="28"/>
          <w:szCs w:val="28"/>
          <w:shd w:val="clear" w:color="auto" w:fill="FFFFFF"/>
        </w:rPr>
        <w:t>В связи с отсутствием объектов муниципального контроля, отнесенных к чрезвычайно высокому и высокому рискам в соответствии с критериями отнесения объектов контроля к категориям риска, проведение плановых контрольных (надзорных) мероприятий в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году </w:t>
      </w:r>
      <w:r w:rsidR="00B9049A" w:rsidRPr="00D04762">
        <w:rPr>
          <w:rFonts w:ascii="Times New Roman" w:hAnsi="Times New Roman"/>
          <w:sz w:val="28"/>
          <w:szCs w:val="28"/>
          <w:shd w:val="clear" w:color="auto" w:fill="FFFFFF"/>
        </w:rPr>
        <w:t>муниципального контроля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на территории муниципального образования «Светлогорский городской округ» не планируется. План проведения плановых контрольных (надзорных) мероприятий на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D04762">
        <w:rPr>
          <w:rFonts w:ascii="Times New Roman" w:hAnsi="Times New Roman"/>
          <w:sz w:val="28"/>
          <w:szCs w:val="28"/>
          <w:shd w:val="clear" w:color="auto" w:fill="FFFFFF"/>
        </w:rPr>
        <w:t xml:space="preserve"> год формированию не подлежит.</w:t>
      </w:r>
    </w:p>
    <w:p w14:paraId="74666765" w14:textId="4224515F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За 9 месяцев 202</w:t>
      </w:r>
      <w:r w:rsidR="00FE5539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года выполнено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5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профилактических мероприятия муниципального контроля, из них:</w:t>
      </w:r>
    </w:p>
    <w:p w14:paraId="569B8D2B" w14:textId="39FA4F79" w:rsidR="00067572" w:rsidRDefault="00067572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информирование 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мероприяти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я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14:paraId="40AC8B3A" w14:textId="55FB2BEB" w:rsidR="00067572" w:rsidRPr="00D04762" w:rsidRDefault="00067572" w:rsidP="00067572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067572">
        <w:rPr>
          <w:rFonts w:ascii="Times New Roman" w:hAnsi="Times New Roman"/>
          <w:sz w:val="28"/>
          <w:szCs w:val="28"/>
          <w:shd w:val="clear" w:color="auto" w:fill="FFFFFF"/>
        </w:rPr>
        <w:t>обобщение правоприменительной практики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1 мероприятие</w:t>
      </w:r>
      <w:r w:rsidR="001273C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6B97A501" w14:textId="2380A828" w:rsidR="00925A85" w:rsidRPr="00151263" w:rsidRDefault="00925A85" w:rsidP="001512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263">
        <w:rPr>
          <w:rFonts w:ascii="Times New Roman" w:hAnsi="Times New Roman"/>
          <w:spacing w:val="1"/>
          <w:sz w:val="28"/>
          <w:szCs w:val="28"/>
        </w:rPr>
        <w:t>Проведённая администрацией муниципального образования «Светлогорский городской округ» в 202</w:t>
      </w:r>
      <w:r w:rsidR="00FE5539">
        <w:rPr>
          <w:rFonts w:ascii="Times New Roman" w:hAnsi="Times New Roman"/>
          <w:spacing w:val="1"/>
          <w:sz w:val="28"/>
          <w:szCs w:val="28"/>
        </w:rPr>
        <w:t>3</w:t>
      </w:r>
      <w:r w:rsidRPr="00151263">
        <w:rPr>
          <w:rFonts w:ascii="Times New Roman" w:hAnsi="Times New Roman"/>
          <w:spacing w:val="1"/>
          <w:sz w:val="28"/>
          <w:szCs w:val="28"/>
        </w:rPr>
        <w:t xml:space="preserve"> году работа</w:t>
      </w:r>
      <w:r w:rsidRPr="00151263">
        <w:rPr>
          <w:rFonts w:ascii="Times New Roman" w:hAnsi="Times New Roman"/>
          <w:sz w:val="28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14:paraId="236F6004" w14:textId="77777777" w:rsidR="001273CB" w:rsidRPr="001F068E" w:rsidRDefault="001273CB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14:paraId="24BBB463" w14:textId="1FD0AC51" w:rsidR="00C70CD5" w:rsidRPr="001949F3" w:rsidRDefault="00DA6554" w:rsidP="00151263">
      <w:pPr>
        <w:autoSpaceDE w:val="0"/>
        <w:autoSpaceDN w:val="0"/>
        <w:adjustRightInd w:val="0"/>
        <w:spacing w:after="0" w:line="259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949F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. Цели и задачи реализации </w:t>
      </w:r>
      <w:r w:rsidR="00D77AC8" w:rsidRPr="001949F3">
        <w:rPr>
          <w:rFonts w:ascii="Times New Roman" w:hAnsi="Times New Roman"/>
          <w:b/>
          <w:bCs/>
          <w:sz w:val="28"/>
          <w:szCs w:val="28"/>
        </w:rPr>
        <w:t>П</w:t>
      </w:r>
      <w:r w:rsidR="00C70CD5" w:rsidRPr="001949F3">
        <w:rPr>
          <w:rFonts w:ascii="Times New Roman" w:hAnsi="Times New Roman"/>
          <w:b/>
          <w:bCs/>
          <w:sz w:val="28"/>
          <w:szCs w:val="28"/>
        </w:rPr>
        <w:t xml:space="preserve">рограммы </w:t>
      </w:r>
    </w:p>
    <w:p w14:paraId="24EF6833" w14:textId="77777777" w:rsidR="00C70CD5" w:rsidRPr="001949F3" w:rsidRDefault="00C70CD5" w:rsidP="00151263">
      <w:pPr>
        <w:autoSpaceDE w:val="0"/>
        <w:autoSpaceDN w:val="0"/>
        <w:adjustRightInd w:val="0"/>
        <w:spacing w:after="0" w:line="259" w:lineRule="auto"/>
        <w:ind w:firstLine="709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14:paraId="3B82F9F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14:paraId="2ABD51A1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14:paraId="3BF1447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предотвращение угрозы причинения, либо причинения вреда объектам дорожного хозяйства вследствие нарушений обязательных требований;</w:t>
      </w:r>
    </w:p>
    <w:p w14:paraId="31DD2F53" w14:textId="7594D2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устранение существующих и потенциальных условий, причин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факторов, способных привести к нарушению обязательных требований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угрозе причинения, либо причинения вреда;</w:t>
      </w:r>
    </w:p>
    <w:p w14:paraId="0D6D5AA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14:paraId="373C31F5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14:paraId="1B5543B2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14:paraId="3112C64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 дорожному хозяйству, выработка и реализация профилактических мер, способствующих ее снижению;</w:t>
      </w:r>
    </w:p>
    <w:p w14:paraId="384D57A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14:paraId="0A277A0F" w14:textId="6951D941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присвоенных контролируемым лицам категорий риска;</w:t>
      </w:r>
    </w:p>
    <w:p w14:paraId="27823844" w14:textId="040878E5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добросовестному поведению;</w:t>
      </w:r>
    </w:p>
    <w:p w14:paraId="49B53FA0" w14:textId="54129A5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регулярная ревизия обязательных требований и принятие мер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14:paraId="4956BC6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1F87C9F7" w14:textId="68B801CD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необходимых мерах по их исполнению;</w:t>
      </w:r>
    </w:p>
    <w:p w14:paraId="375BC1D4" w14:textId="7629FB86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снижение издержек контрольно-надзорной деятельности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административной нагрузки на контролируемых лиц.</w:t>
      </w:r>
    </w:p>
    <w:p w14:paraId="5627A53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highlight w:val="green"/>
          <w:lang w:eastAsia="ru-RU"/>
        </w:rPr>
      </w:pPr>
    </w:p>
    <w:p w14:paraId="49FA7949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III. Перечень профилактических мероприятий, сроки</w:t>
      </w:r>
    </w:p>
    <w:p w14:paraId="290BCFD8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(периодичность) их проведения</w:t>
      </w:r>
    </w:p>
    <w:p w14:paraId="453161A4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27BB80F" w14:textId="43A32CA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В соответствии с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Положением о муниципальном контроле </w:t>
      </w:r>
      <w:r w:rsidR="00FE5539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«Светлогорский городской округ»,</w:t>
      </w:r>
      <w:r w:rsidRPr="001273CB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ы</w:t>
      </w: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м решением окружного Совета депутатов муниципального образования «Светлогорский городской округ»</w:t>
      </w:r>
      <w:r w:rsidR="001F068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от 30 августа 2021 г. № 46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проводятся следующие профилактические мероприятия: </w:t>
      </w:r>
    </w:p>
    <w:p w14:paraId="45BF055C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1) информирование;</w:t>
      </w:r>
    </w:p>
    <w:p w14:paraId="4C3D704A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2) обобщение правоприменительной практики;</w:t>
      </w:r>
    </w:p>
    <w:p w14:paraId="6C09A6DD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3) консультирование;</w:t>
      </w:r>
    </w:p>
    <w:p w14:paraId="49536046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4) профилактический визит;</w:t>
      </w:r>
    </w:p>
    <w:p w14:paraId="1EFFF0FE" w14:textId="77777777" w:rsid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5) объявление предостережения.</w:t>
      </w:r>
    </w:p>
    <w:p w14:paraId="436CDF09" w14:textId="2ADA97D8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42B538CE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D511D30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14:paraId="6BD998EB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5CC7173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результативности:</w:t>
      </w:r>
    </w:p>
    <w:p w14:paraId="5F2908D7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доля профилактических мероприятий в объеме контрольных мероприятий – не менее 70 %.</w:t>
      </w:r>
    </w:p>
    <w:p w14:paraId="4445058F" w14:textId="77777777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26F3168B" w14:textId="0B705439" w:rsidR="001273CB" w:rsidRPr="001273CB" w:rsidRDefault="001273CB" w:rsidP="001273CB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количество проведенных профилактических мероприятий – не менее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</w:t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0D34D89B" w14:textId="532939C3" w:rsidR="00ED519C" w:rsidRDefault="001273CB" w:rsidP="001F068E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эффективности Программы включаются администрацией муниципального образования «Светлогорский городской округ»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</w:t>
      </w:r>
      <w:r w:rsidR="00FE55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1273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Российской Федерации». </w:t>
      </w:r>
    </w:p>
    <w:p w14:paraId="571F18E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43A28E50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0D4030B5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64F792D6" w14:textId="77777777" w:rsidR="00ED519C" w:rsidRDefault="00ED519C" w:rsidP="00ED519C">
      <w:pPr>
        <w:spacing w:line="259" w:lineRule="auto"/>
        <w:ind w:right="1416"/>
        <w:jc w:val="right"/>
        <w:rPr>
          <w:rFonts w:ascii="Times New Roman" w:hAnsi="Times New Roman"/>
          <w:bCs/>
          <w:sz w:val="28"/>
          <w:szCs w:val="28"/>
        </w:rPr>
      </w:pPr>
    </w:p>
    <w:p w14:paraId="18918DA1" w14:textId="77777777" w:rsidR="00ED519C" w:rsidRDefault="00ED519C" w:rsidP="00151263">
      <w:pPr>
        <w:spacing w:line="259" w:lineRule="auto"/>
        <w:jc w:val="right"/>
        <w:rPr>
          <w:rFonts w:ascii="Times New Roman" w:hAnsi="Times New Roman"/>
          <w:bCs/>
          <w:sz w:val="28"/>
          <w:szCs w:val="28"/>
        </w:rPr>
        <w:sectPr w:rsidR="00ED519C" w:rsidSect="00D17EF0">
          <w:pgSz w:w="11906" w:h="16838"/>
          <w:pgMar w:top="1134" w:right="851" w:bottom="993" w:left="1701" w:header="709" w:footer="709" w:gutter="0"/>
          <w:cols w:space="708"/>
          <w:docGrid w:linePitch="360"/>
        </w:sectPr>
      </w:pPr>
    </w:p>
    <w:p w14:paraId="12EA480C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1FB8EAAA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Перечень профилактических мероприятий, </w:t>
      </w:r>
    </w:p>
    <w:p w14:paraId="140F50BB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C1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2A98C8A9" w14:textId="77777777" w:rsidR="00152C11" w:rsidRPr="00152C11" w:rsidRDefault="00152C11" w:rsidP="00152C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051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89"/>
        <w:gridCol w:w="3118"/>
        <w:gridCol w:w="2835"/>
        <w:gridCol w:w="2552"/>
      </w:tblGrid>
      <w:tr w:rsidR="00152C11" w:rsidRPr="00152C11" w14:paraId="6AF20DA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D41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  <w:p w14:paraId="18141269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109F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92BB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36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6EA2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Подразделение и (или) должностные лица администрации муниципального образования «Светлогорский городской округ», ответственные за реализацию мероприятия</w:t>
            </w:r>
          </w:p>
          <w:p w14:paraId="792181F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58C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152C11" w:rsidRPr="00152C11" w14:paraId="1B6CBBBD" w14:textId="77777777" w:rsidTr="009D2CB3">
        <w:trPr>
          <w:trHeight w:val="1771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01C7E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  <w:p w14:paraId="565FEBC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E4DD8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8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Информиро-вание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257C9" w14:textId="62370875" w:rsidR="00152C11" w:rsidRPr="00152C11" w:rsidRDefault="001273CB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Публикация на сайте руководств по соблюдению обязательных требований в сфере дорожного хозяйства при направлении их в адрес администрации муниципального образования «Светлогорский городской округ» уполномоченным органом исполнительной власти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BE7D2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D437C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152C11" w:rsidRPr="00152C11" w14:paraId="452F651E" w14:textId="77777777" w:rsidTr="009D2CB3">
        <w:trPr>
          <w:trHeight w:val="1771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6B1176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89A080" w14:textId="77777777" w:rsidR="00152C11" w:rsidRPr="00152C11" w:rsidRDefault="00152C11" w:rsidP="00152C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DF3707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о виде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4EC9E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586C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Поддерживать в актуальном состоянии</w:t>
            </w:r>
          </w:p>
        </w:tc>
      </w:tr>
      <w:tr w:rsidR="004226D9" w:rsidRPr="00152C11" w14:paraId="2824DB37" w14:textId="77777777" w:rsidTr="009D2CB3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A89278" w14:textId="2E8EC9A0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07DF35" w14:textId="72BC2525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05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бобщение </w:t>
            </w:r>
            <w:proofErr w:type="spellStart"/>
            <w:proofErr w:type="gram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правопримени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тельной</w:t>
            </w:r>
            <w:proofErr w:type="gram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практики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D762" w14:textId="7A9AD93B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B05B" w14:textId="4836E1F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6029" w14:textId="11D04393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существляется в срок до 20 января года, следующего за отчетным</w:t>
            </w:r>
          </w:p>
        </w:tc>
      </w:tr>
      <w:tr w:rsidR="004226D9" w:rsidRPr="00152C11" w14:paraId="4572A3B6" w14:textId="77777777" w:rsidTr="009D2CB3"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108C" w14:textId="77777777" w:rsidR="004226D9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8708" w14:textId="77777777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EBE9" w14:textId="3264B0E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доклада о правоприменительной практике на официальном сайте Администрации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37B7" w14:textId="20BA72EC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226D9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E3ACE" w14:textId="452A0C9E" w:rsidR="004226D9" w:rsidRPr="00152C11" w:rsidRDefault="004226D9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Осуществляется в </w:t>
            </w:r>
            <w:r w:rsidRPr="004226D9">
              <w:rPr>
                <w:rFonts w:ascii="Times New Roman" w:eastAsia="Times New Roman" w:hAnsi="Times New Roman"/>
                <w:color w:val="000000"/>
                <w:lang w:eastAsia="ru-RU"/>
              </w:rPr>
              <w:t>срок до 25 февраля года, следующего за отчетным</w:t>
            </w:r>
          </w:p>
        </w:tc>
      </w:tr>
      <w:tr w:rsidR="00152C11" w:rsidRPr="00152C11" w14:paraId="2B7D3DA6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02EB" w14:textId="5A043FD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D51A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Объявление </w:t>
            </w: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предостере-жения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71738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91D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1BE6C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 в соответствии с законодательством)</w:t>
            </w:r>
          </w:p>
          <w:p w14:paraId="7762FC7D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52C11" w:rsidRPr="00152C11" w14:paraId="2B6CE841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D50E" w14:textId="7B424158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6C6E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lang w:eastAsia="ru-RU"/>
              </w:rPr>
              <w:t>Консульти-рование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72A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t xml:space="preserve">Проведение должностными лицами консультаций.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Консультирование осуществляется посредством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«О порядке рассмотрения обращения граждан Российской Федерации», а также в ходе проведения профилактического визита, контрольного (надзорного) мероприятия.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6CF2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 xml:space="preserve">Отдел муниципального контроля администрации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муниципального образования «Светлогорский городской округ», 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24D50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течение года (при обращении </w:t>
            </w:r>
            <w:r w:rsidRPr="00152C11">
              <w:rPr>
                <w:rFonts w:ascii="Times New Roman" w:eastAsia="Times New Roman" w:hAnsi="Times New Roman"/>
                <w:lang w:eastAsia="ru-RU"/>
              </w:rPr>
              <w:lastRenderedPageBreak/>
              <w:t>контролируемых лиц и их представителей)</w:t>
            </w:r>
          </w:p>
        </w:tc>
      </w:tr>
      <w:tr w:rsidR="00152C11" w:rsidRPr="00152C11" w14:paraId="0A8C10DA" w14:textId="77777777" w:rsidTr="009D2CB3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D890" w14:textId="037D07FB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C2B5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13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Профилакти-ческий</w:t>
            </w:r>
            <w:proofErr w:type="spellEnd"/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визит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0950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информирования контролируемых лиц об обязательных требованиях, предъявляемых к осуществляемой им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16636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Отдел муниципального контроля администрации муниципального образования «Светлогорский городской округ»,</w:t>
            </w:r>
            <w:r w:rsidRPr="00152C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bCs/>
                <w:lang w:eastAsia="ru-RU"/>
              </w:rPr>
              <w:t>начальник отдела, ведущие специалисты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B0274" w14:textId="77777777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Профилактические визиты подлежат проведению в течение года (при наличии оснований).</w:t>
            </w:r>
          </w:p>
          <w:p w14:paraId="2AB9F801" w14:textId="71F53D2F" w:rsidR="00152C11" w:rsidRPr="00152C11" w:rsidRDefault="00152C11" w:rsidP="00152C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Обязательные профилактические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визиты</w:t>
            </w:r>
            <w:r w:rsidRPr="009D2CB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D2CB3" w:rsidRPr="009D2CB3">
              <w:rPr>
                <w:rFonts w:ascii="Times New Roman" w:eastAsia="Times New Roman" w:hAnsi="Times New Roman"/>
                <w:lang w:eastAsia="ru-RU"/>
              </w:rPr>
              <w:t>проводятся</w:t>
            </w:r>
            <w:r w:rsidR="009D2C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>в отношении:</w:t>
            </w:r>
          </w:p>
          <w:p w14:paraId="33E7522C" w14:textId="77777777" w:rsidR="001273CB" w:rsidRP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1) Контролируемых лиц, приступающих к осуществлению строительства и реконструкции объектов капитального строительства;</w:t>
            </w:r>
          </w:p>
          <w:p w14:paraId="48498213" w14:textId="77777777" w:rsidR="001273CB" w:rsidRDefault="001273CB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273CB">
              <w:rPr>
                <w:rFonts w:ascii="Times New Roman" w:eastAsia="Times New Roman" w:hAnsi="Times New Roman"/>
                <w:color w:val="000000"/>
                <w:lang w:eastAsia="ru-RU"/>
              </w:rPr>
              <w:t>2) Объектов контроля, отнесенных к категории высокого риска.</w:t>
            </w:r>
          </w:p>
          <w:p w14:paraId="1F24B745" w14:textId="0A03A123" w:rsidR="009D2CB3" w:rsidRDefault="009D2CB3" w:rsidP="00127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Контролируемому лицу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направляется 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уведомление о проведении обязательного профилактического визита не позднее, чем за пять рабочих дней до даты его проведения.</w:t>
            </w:r>
          </w:p>
          <w:p w14:paraId="4BF4D494" w14:textId="3660127A" w:rsidR="00152C11" w:rsidRPr="00152C11" w:rsidRDefault="009D2CB3" w:rsidP="009D2C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>Контролируемое лицо имеет право отказаться от проведения обязательного профилактического визита, при уведом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лении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 отказе Контрольн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ого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9D2CB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не позднее, чем за три рабочих дня до даты его проведения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152C11" w:rsidRPr="00152C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</w:tbl>
    <w:p w14:paraId="2DE500F6" w14:textId="77777777" w:rsidR="000B3E93" w:rsidRPr="001949F3" w:rsidRDefault="000B3E93" w:rsidP="00151263">
      <w:pPr>
        <w:pStyle w:val="a3"/>
        <w:autoSpaceDE w:val="0"/>
        <w:autoSpaceDN w:val="0"/>
        <w:adjustRightInd w:val="0"/>
        <w:spacing w:before="240" w:after="0" w:line="259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sectPr w:rsidR="000B3E93" w:rsidRPr="001949F3" w:rsidSect="009D2CB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F0D90" w14:textId="77777777" w:rsidR="00150661" w:rsidRDefault="00150661" w:rsidP="00412566">
      <w:pPr>
        <w:spacing w:after="0" w:line="240" w:lineRule="auto"/>
      </w:pPr>
      <w:r>
        <w:separator/>
      </w:r>
    </w:p>
  </w:endnote>
  <w:endnote w:type="continuationSeparator" w:id="0">
    <w:p w14:paraId="17B1A005" w14:textId="77777777" w:rsidR="00150661" w:rsidRDefault="00150661" w:rsidP="00412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D14C" w14:textId="77777777" w:rsidR="00150661" w:rsidRDefault="00150661" w:rsidP="00412566">
      <w:pPr>
        <w:spacing w:after="0" w:line="240" w:lineRule="auto"/>
      </w:pPr>
      <w:r>
        <w:separator/>
      </w:r>
    </w:p>
  </w:footnote>
  <w:footnote w:type="continuationSeparator" w:id="0">
    <w:p w14:paraId="039BB123" w14:textId="77777777" w:rsidR="00150661" w:rsidRDefault="00150661" w:rsidP="00412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EA"/>
    <w:multiLevelType w:val="hybridMultilevel"/>
    <w:tmpl w:val="622CCB28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74E2C"/>
    <w:multiLevelType w:val="hybridMultilevel"/>
    <w:tmpl w:val="2370CB54"/>
    <w:lvl w:ilvl="0" w:tplc="CD720A3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BC394C"/>
    <w:multiLevelType w:val="hybridMultilevel"/>
    <w:tmpl w:val="C22A6894"/>
    <w:lvl w:ilvl="0" w:tplc="CD720A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5DC6F3C"/>
    <w:multiLevelType w:val="hybridMultilevel"/>
    <w:tmpl w:val="F9D4CE1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9953FBB"/>
    <w:multiLevelType w:val="hybridMultilevel"/>
    <w:tmpl w:val="F8240D10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0CF82E0E"/>
    <w:multiLevelType w:val="hybridMultilevel"/>
    <w:tmpl w:val="7678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24220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F12EA9"/>
    <w:multiLevelType w:val="hybridMultilevel"/>
    <w:tmpl w:val="25EE93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31B687B"/>
    <w:multiLevelType w:val="hybridMultilevel"/>
    <w:tmpl w:val="88BAC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D290B"/>
    <w:multiLevelType w:val="hybridMultilevel"/>
    <w:tmpl w:val="B3BE04A6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527283"/>
    <w:multiLevelType w:val="hybridMultilevel"/>
    <w:tmpl w:val="3F40FF0E"/>
    <w:lvl w:ilvl="0" w:tplc="A744652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26AC8"/>
    <w:multiLevelType w:val="hybridMultilevel"/>
    <w:tmpl w:val="49603F2A"/>
    <w:lvl w:ilvl="0" w:tplc="046028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803EC3"/>
    <w:multiLevelType w:val="hybridMultilevel"/>
    <w:tmpl w:val="397E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69B"/>
    <w:multiLevelType w:val="hybridMultilevel"/>
    <w:tmpl w:val="9584738A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6A50F4E"/>
    <w:multiLevelType w:val="hybridMultilevel"/>
    <w:tmpl w:val="CE2E3EDE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7272D"/>
    <w:multiLevelType w:val="hybridMultilevel"/>
    <w:tmpl w:val="1D64D1CA"/>
    <w:lvl w:ilvl="0" w:tplc="CD720A3E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14961DA"/>
    <w:multiLevelType w:val="hybridMultilevel"/>
    <w:tmpl w:val="8C9A70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1AE6375"/>
    <w:multiLevelType w:val="hybridMultilevel"/>
    <w:tmpl w:val="F6EED512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91AEC"/>
    <w:multiLevelType w:val="hybridMultilevel"/>
    <w:tmpl w:val="04942066"/>
    <w:lvl w:ilvl="0" w:tplc="6930F0CC">
      <w:start w:val="1"/>
      <w:numFmt w:val="decimal"/>
      <w:lvlText w:val="%1"/>
      <w:lvlJc w:val="left"/>
      <w:pPr>
        <w:ind w:left="1211" w:hanging="360"/>
      </w:pPr>
      <w:rPr>
        <w:rFonts w:hint="default"/>
        <w:b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0BB4ABD"/>
    <w:multiLevelType w:val="hybridMultilevel"/>
    <w:tmpl w:val="70D62020"/>
    <w:lvl w:ilvl="0" w:tplc="739801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7AB0125"/>
    <w:multiLevelType w:val="hybridMultilevel"/>
    <w:tmpl w:val="09E84DE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24830A0"/>
    <w:multiLevelType w:val="hybridMultilevel"/>
    <w:tmpl w:val="51A6BFA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E5A116E"/>
    <w:multiLevelType w:val="hybridMultilevel"/>
    <w:tmpl w:val="784A43E4"/>
    <w:lvl w:ilvl="0" w:tplc="B2E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886408549">
    <w:abstractNumId w:val="8"/>
  </w:num>
  <w:num w:numId="2" w16cid:durableId="1537111224">
    <w:abstractNumId w:val="5"/>
  </w:num>
  <w:num w:numId="3" w16cid:durableId="138227816">
    <w:abstractNumId w:val="12"/>
  </w:num>
  <w:num w:numId="4" w16cid:durableId="848567110">
    <w:abstractNumId w:val="22"/>
  </w:num>
  <w:num w:numId="5" w16cid:durableId="1372997996">
    <w:abstractNumId w:val="15"/>
  </w:num>
  <w:num w:numId="6" w16cid:durableId="1274826262">
    <w:abstractNumId w:val="14"/>
  </w:num>
  <w:num w:numId="7" w16cid:durableId="1184981007">
    <w:abstractNumId w:val="0"/>
  </w:num>
  <w:num w:numId="8" w16cid:durableId="1269309941">
    <w:abstractNumId w:val="21"/>
  </w:num>
  <w:num w:numId="9" w16cid:durableId="1255166356">
    <w:abstractNumId w:val="7"/>
  </w:num>
  <w:num w:numId="10" w16cid:durableId="1217014625">
    <w:abstractNumId w:val="19"/>
  </w:num>
  <w:num w:numId="11" w16cid:durableId="1316033168">
    <w:abstractNumId w:val="1"/>
  </w:num>
  <w:num w:numId="12" w16cid:durableId="1002975576">
    <w:abstractNumId w:val="9"/>
  </w:num>
  <w:num w:numId="13" w16cid:durableId="1592006536">
    <w:abstractNumId w:val="17"/>
  </w:num>
  <w:num w:numId="14" w16cid:durableId="315307767">
    <w:abstractNumId w:val="10"/>
  </w:num>
  <w:num w:numId="15" w16cid:durableId="435053505">
    <w:abstractNumId w:val="2"/>
  </w:num>
  <w:num w:numId="16" w16cid:durableId="894123166">
    <w:abstractNumId w:val="24"/>
  </w:num>
  <w:num w:numId="17" w16cid:durableId="868567590">
    <w:abstractNumId w:val="6"/>
  </w:num>
  <w:num w:numId="18" w16cid:durableId="1820144934">
    <w:abstractNumId w:val="13"/>
  </w:num>
  <w:num w:numId="19" w16cid:durableId="556357045">
    <w:abstractNumId w:val="3"/>
  </w:num>
  <w:num w:numId="20" w16cid:durableId="1760910134">
    <w:abstractNumId w:val="18"/>
  </w:num>
  <w:num w:numId="21" w16cid:durableId="1364280629">
    <w:abstractNumId w:val="4"/>
  </w:num>
  <w:num w:numId="22" w16cid:durableId="1992249922">
    <w:abstractNumId w:val="11"/>
  </w:num>
  <w:num w:numId="23" w16cid:durableId="1559391971">
    <w:abstractNumId w:val="16"/>
  </w:num>
  <w:num w:numId="24" w16cid:durableId="552229157">
    <w:abstractNumId w:val="23"/>
  </w:num>
  <w:num w:numId="25" w16cid:durableId="67496226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DA"/>
    <w:rsid w:val="00055A6E"/>
    <w:rsid w:val="000666CF"/>
    <w:rsid w:val="00067572"/>
    <w:rsid w:val="00087406"/>
    <w:rsid w:val="000B3E93"/>
    <w:rsid w:val="000D2AFA"/>
    <w:rsid w:val="000E62CC"/>
    <w:rsid w:val="000F2F2C"/>
    <w:rsid w:val="001226C5"/>
    <w:rsid w:val="001273CB"/>
    <w:rsid w:val="00150661"/>
    <w:rsid w:val="00151263"/>
    <w:rsid w:val="00152C11"/>
    <w:rsid w:val="0017516C"/>
    <w:rsid w:val="001752FF"/>
    <w:rsid w:val="00183223"/>
    <w:rsid w:val="00190050"/>
    <w:rsid w:val="001900C3"/>
    <w:rsid w:val="001949F3"/>
    <w:rsid w:val="001C7B92"/>
    <w:rsid w:val="001D180C"/>
    <w:rsid w:val="001F068E"/>
    <w:rsid w:val="001F5DF7"/>
    <w:rsid w:val="00201643"/>
    <w:rsid w:val="00223AB3"/>
    <w:rsid w:val="00292D29"/>
    <w:rsid w:val="002A13D2"/>
    <w:rsid w:val="002C057D"/>
    <w:rsid w:val="002E7917"/>
    <w:rsid w:val="00335C46"/>
    <w:rsid w:val="00341979"/>
    <w:rsid w:val="00346AE7"/>
    <w:rsid w:val="00353739"/>
    <w:rsid w:val="00357B82"/>
    <w:rsid w:val="003671A0"/>
    <w:rsid w:val="003851F4"/>
    <w:rsid w:val="003B4377"/>
    <w:rsid w:val="003C4FF0"/>
    <w:rsid w:val="003E09AB"/>
    <w:rsid w:val="003F2643"/>
    <w:rsid w:val="00412566"/>
    <w:rsid w:val="00420FDF"/>
    <w:rsid w:val="004226D9"/>
    <w:rsid w:val="00427353"/>
    <w:rsid w:val="00432D8A"/>
    <w:rsid w:val="0044586C"/>
    <w:rsid w:val="00456B53"/>
    <w:rsid w:val="00476743"/>
    <w:rsid w:val="00493369"/>
    <w:rsid w:val="00493691"/>
    <w:rsid w:val="004B436B"/>
    <w:rsid w:val="004C6234"/>
    <w:rsid w:val="004E3F0D"/>
    <w:rsid w:val="004E43DC"/>
    <w:rsid w:val="005001D4"/>
    <w:rsid w:val="0054248F"/>
    <w:rsid w:val="00543DBD"/>
    <w:rsid w:val="00570A48"/>
    <w:rsid w:val="00573DC6"/>
    <w:rsid w:val="00596D2E"/>
    <w:rsid w:val="005A5387"/>
    <w:rsid w:val="005E1218"/>
    <w:rsid w:val="005F31F0"/>
    <w:rsid w:val="00600D7D"/>
    <w:rsid w:val="006043F8"/>
    <w:rsid w:val="00607B5D"/>
    <w:rsid w:val="00616DF8"/>
    <w:rsid w:val="00621810"/>
    <w:rsid w:val="00622550"/>
    <w:rsid w:val="00640F29"/>
    <w:rsid w:val="00652B59"/>
    <w:rsid w:val="0066398C"/>
    <w:rsid w:val="00674426"/>
    <w:rsid w:val="00684235"/>
    <w:rsid w:val="006A58AF"/>
    <w:rsid w:val="006C1537"/>
    <w:rsid w:val="006E1744"/>
    <w:rsid w:val="006E2A2D"/>
    <w:rsid w:val="006E3504"/>
    <w:rsid w:val="006E35B1"/>
    <w:rsid w:val="006E372B"/>
    <w:rsid w:val="006F4592"/>
    <w:rsid w:val="006F6847"/>
    <w:rsid w:val="0071464D"/>
    <w:rsid w:val="0074428E"/>
    <w:rsid w:val="00750621"/>
    <w:rsid w:val="007641DB"/>
    <w:rsid w:val="007647B1"/>
    <w:rsid w:val="007705DD"/>
    <w:rsid w:val="00796803"/>
    <w:rsid w:val="007B08EF"/>
    <w:rsid w:val="007B0A45"/>
    <w:rsid w:val="007B1AFC"/>
    <w:rsid w:val="007C2578"/>
    <w:rsid w:val="007D2699"/>
    <w:rsid w:val="007D5E4C"/>
    <w:rsid w:val="007D698C"/>
    <w:rsid w:val="007E1CAD"/>
    <w:rsid w:val="00820640"/>
    <w:rsid w:val="008249C9"/>
    <w:rsid w:val="00846370"/>
    <w:rsid w:val="008726F4"/>
    <w:rsid w:val="008B027F"/>
    <w:rsid w:val="008E414B"/>
    <w:rsid w:val="008F4BC2"/>
    <w:rsid w:val="00900BB1"/>
    <w:rsid w:val="009126BA"/>
    <w:rsid w:val="00925A85"/>
    <w:rsid w:val="00937941"/>
    <w:rsid w:val="00940B75"/>
    <w:rsid w:val="00941BA6"/>
    <w:rsid w:val="009513CF"/>
    <w:rsid w:val="00956095"/>
    <w:rsid w:val="009B1AF7"/>
    <w:rsid w:val="009B3B3E"/>
    <w:rsid w:val="009C2757"/>
    <w:rsid w:val="009D2CB3"/>
    <w:rsid w:val="009E211E"/>
    <w:rsid w:val="009F517E"/>
    <w:rsid w:val="009F6561"/>
    <w:rsid w:val="00A52623"/>
    <w:rsid w:val="00A56E73"/>
    <w:rsid w:val="00A82530"/>
    <w:rsid w:val="00A87E2D"/>
    <w:rsid w:val="00A93FB2"/>
    <w:rsid w:val="00AC6F37"/>
    <w:rsid w:val="00AD3CEE"/>
    <w:rsid w:val="00AF605A"/>
    <w:rsid w:val="00B2021D"/>
    <w:rsid w:val="00B21D28"/>
    <w:rsid w:val="00B241A7"/>
    <w:rsid w:val="00B27765"/>
    <w:rsid w:val="00B35031"/>
    <w:rsid w:val="00B4760F"/>
    <w:rsid w:val="00B64C95"/>
    <w:rsid w:val="00B665C0"/>
    <w:rsid w:val="00B73537"/>
    <w:rsid w:val="00B7544F"/>
    <w:rsid w:val="00B85744"/>
    <w:rsid w:val="00B9049A"/>
    <w:rsid w:val="00BA7CE2"/>
    <w:rsid w:val="00BB710C"/>
    <w:rsid w:val="00BD4EA9"/>
    <w:rsid w:val="00BE0010"/>
    <w:rsid w:val="00C0564F"/>
    <w:rsid w:val="00C62628"/>
    <w:rsid w:val="00C70816"/>
    <w:rsid w:val="00C70CD5"/>
    <w:rsid w:val="00C72920"/>
    <w:rsid w:val="00C93570"/>
    <w:rsid w:val="00CA487C"/>
    <w:rsid w:val="00CC4A57"/>
    <w:rsid w:val="00CE36E4"/>
    <w:rsid w:val="00CF3CE5"/>
    <w:rsid w:val="00D04762"/>
    <w:rsid w:val="00D14397"/>
    <w:rsid w:val="00D1456D"/>
    <w:rsid w:val="00D17EF0"/>
    <w:rsid w:val="00D21CC9"/>
    <w:rsid w:val="00D35963"/>
    <w:rsid w:val="00D72E02"/>
    <w:rsid w:val="00D77AC8"/>
    <w:rsid w:val="00D964B5"/>
    <w:rsid w:val="00DA22D7"/>
    <w:rsid w:val="00DA5797"/>
    <w:rsid w:val="00DA6554"/>
    <w:rsid w:val="00DC6AE5"/>
    <w:rsid w:val="00DC7A28"/>
    <w:rsid w:val="00DD5136"/>
    <w:rsid w:val="00DF46AB"/>
    <w:rsid w:val="00E00A64"/>
    <w:rsid w:val="00E02C87"/>
    <w:rsid w:val="00E067B8"/>
    <w:rsid w:val="00E1261A"/>
    <w:rsid w:val="00E37C0D"/>
    <w:rsid w:val="00E62AEB"/>
    <w:rsid w:val="00E717C8"/>
    <w:rsid w:val="00E83F4E"/>
    <w:rsid w:val="00E96FD1"/>
    <w:rsid w:val="00E978B5"/>
    <w:rsid w:val="00EC1F24"/>
    <w:rsid w:val="00ED3F97"/>
    <w:rsid w:val="00ED519C"/>
    <w:rsid w:val="00EE5DDA"/>
    <w:rsid w:val="00EF11FE"/>
    <w:rsid w:val="00F214FF"/>
    <w:rsid w:val="00F368A6"/>
    <w:rsid w:val="00F446F0"/>
    <w:rsid w:val="00F47069"/>
    <w:rsid w:val="00F53C4C"/>
    <w:rsid w:val="00F77778"/>
    <w:rsid w:val="00F86605"/>
    <w:rsid w:val="00FA0280"/>
    <w:rsid w:val="00FE07B7"/>
    <w:rsid w:val="00FE302A"/>
    <w:rsid w:val="00FE5539"/>
    <w:rsid w:val="00F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D7882"/>
  <w15:chartTrackingRefBased/>
  <w15:docId w15:val="{4038114A-BA22-4447-A746-29C9BE7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21D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2021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21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link w:val="a4"/>
    <w:uiPriority w:val="34"/>
    <w:qFormat/>
    <w:rsid w:val="006E35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64C9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64C9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F7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6E2A2D"/>
    <w:rPr>
      <w:rFonts w:ascii="Calibri" w:eastAsia="Calibri" w:hAnsi="Calibri" w:cs="Times New Roman"/>
    </w:rPr>
  </w:style>
  <w:style w:type="paragraph" w:styleId="a8">
    <w:name w:val="footnote text"/>
    <w:basedOn w:val="a"/>
    <w:link w:val="a9"/>
    <w:unhideWhenUsed/>
    <w:rsid w:val="0041256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12566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nhideWhenUsed/>
    <w:rsid w:val="00412566"/>
    <w:rPr>
      <w:vertAlign w:val="superscript"/>
    </w:rPr>
  </w:style>
  <w:style w:type="character" w:styleId="ab">
    <w:name w:val="Emphasis"/>
    <w:qFormat/>
    <w:rsid w:val="00616D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2719-2B28-44A2-92EA-FEF1D25B8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2248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Панькова Светлана Михайловна</dc:creator>
  <cp:keywords/>
  <dc:description/>
  <cp:lastModifiedBy>Мельников Марк Владимирович</cp:lastModifiedBy>
  <cp:revision>7</cp:revision>
  <cp:lastPrinted>2023-12-11T08:50:00Z</cp:lastPrinted>
  <dcterms:created xsi:type="dcterms:W3CDTF">2023-09-26T09:03:00Z</dcterms:created>
  <dcterms:modified xsi:type="dcterms:W3CDTF">2023-12-14T09:44:00Z</dcterms:modified>
</cp:coreProperties>
</file>