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5" w:rsidRDefault="002761A5" w:rsidP="002761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761A5" w:rsidRDefault="002761A5" w:rsidP="002761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2761A5" w:rsidRDefault="002761A5" w:rsidP="002761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2761A5" w:rsidRDefault="002761A5" w:rsidP="002761A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2761A5" w:rsidRDefault="002761A5" w:rsidP="00276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1A5" w:rsidRDefault="002761A5" w:rsidP="00276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761A5" w:rsidRDefault="002761A5" w:rsidP="002761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761A5" w:rsidRPr="00A853F6" w:rsidRDefault="00A853F6" w:rsidP="00276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F6">
        <w:rPr>
          <w:rFonts w:ascii="Times New Roman" w:hAnsi="Times New Roman" w:cs="Times New Roman"/>
          <w:sz w:val="24"/>
          <w:szCs w:val="24"/>
        </w:rPr>
        <w:t>от  «11</w:t>
      </w:r>
      <w:r w:rsidR="002761A5" w:rsidRPr="00A853F6">
        <w:rPr>
          <w:rFonts w:ascii="Times New Roman" w:hAnsi="Times New Roman" w:cs="Times New Roman"/>
          <w:sz w:val="24"/>
          <w:szCs w:val="24"/>
        </w:rPr>
        <w:t xml:space="preserve">» </w:t>
      </w:r>
      <w:r w:rsidRPr="00A853F6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2761A5" w:rsidRPr="00A853F6">
        <w:rPr>
          <w:rFonts w:ascii="Times New Roman" w:hAnsi="Times New Roman" w:cs="Times New Roman"/>
          <w:sz w:val="24"/>
          <w:szCs w:val="24"/>
        </w:rPr>
        <w:t xml:space="preserve"> 2019 года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53F6">
        <w:rPr>
          <w:rFonts w:ascii="Times New Roman" w:hAnsi="Times New Roman" w:cs="Times New Roman"/>
          <w:sz w:val="24"/>
          <w:szCs w:val="24"/>
        </w:rPr>
        <w:t>№108</w:t>
      </w:r>
    </w:p>
    <w:p w:rsidR="002761A5" w:rsidRPr="00A853F6" w:rsidRDefault="002761A5" w:rsidP="002761A5">
      <w:pPr>
        <w:rPr>
          <w:rFonts w:ascii="Times New Roman" w:hAnsi="Times New Roman" w:cs="Times New Roman"/>
          <w:bCs/>
          <w:sz w:val="24"/>
          <w:szCs w:val="24"/>
        </w:rPr>
      </w:pPr>
      <w:r w:rsidRPr="00A853F6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2761A5" w:rsidRDefault="002761A5" w:rsidP="002761A5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промежуточного ликвидационного баланса </w:t>
      </w:r>
    </w:p>
    <w:p w:rsidR="008C39E0" w:rsidRDefault="002761A5" w:rsidP="002761A5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Совета депутатов </w:t>
      </w:r>
    </w:p>
    <w:p w:rsidR="002761A5" w:rsidRPr="008C39E0" w:rsidRDefault="002761A5" w:rsidP="002761A5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«Посёлок Приморье»</w:t>
      </w:r>
      <w:r w:rsidRPr="009566A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</w:t>
      </w:r>
    </w:p>
    <w:p w:rsidR="002761A5" w:rsidRDefault="002761A5" w:rsidP="002761A5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2761A5" w:rsidRPr="00041C4A" w:rsidRDefault="002761A5" w:rsidP="00041C4A">
      <w:pPr>
        <w:tabs>
          <w:tab w:val="left" w:pos="142"/>
        </w:tabs>
        <w:suppressAutoHyphens/>
        <w:spacing w:before="28" w:after="0" w:line="100" w:lineRule="atLeast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041C4A">
        <w:rPr>
          <w:rFonts w:ascii="Times New Roman" w:hAnsi="Times New Roman"/>
          <w:sz w:val="24"/>
          <w:szCs w:val="24"/>
          <w:lang w:eastAsia="ru-RU"/>
        </w:rPr>
        <w:t xml:space="preserve">Заслушав информацию </w:t>
      </w:r>
      <w:r w:rsidR="00DE2B34" w:rsidRPr="00041C4A">
        <w:rPr>
          <w:rFonts w:ascii="Times New Roman" w:hAnsi="Times New Roman"/>
          <w:sz w:val="24"/>
          <w:szCs w:val="24"/>
          <w:lang w:eastAsia="ru-RU"/>
        </w:rPr>
        <w:t>заместителя председателя окружного Совета депутатов</w:t>
      </w:r>
      <w:r w:rsidRPr="00041C4A"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«Светлогорский городской округ» А.А. Кожемякина</w:t>
      </w:r>
      <w:r w:rsidR="00041C4A" w:rsidRPr="00041C4A">
        <w:rPr>
          <w:rFonts w:ascii="Times New Roman" w:hAnsi="Times New Roman"/>
          <w:sz w:val="24"/>
          <w:szCs w:val="24"/>
          <w:lang w:eastAsia="ru-RU"/>
        </w:rPr>
        <w:t xml:space="preserve">, во исполнение решения </w:t>
      </w:r>
      <w:r w:rsidRPr="00041C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1C4A" w:rsidRPr="00041C4A">
        <w:rPr>
          <w:rFonts w:ascii="Times New Roman" w:hAnsi="Times New Roman"/>
          <w:sz w:val="24"/>
          <w:szCs w:val="24"/>
          <w:lang w:eastAsia="ru-RU"/>
        </w:rPr>
        <w:t>окружного Совета депутатов муниципального образования «Светлогорский городской округ» от 24 сентября 2018 года №16 «</w:t>
      </w:r>
      <w:r w:rsidR="00041C4A" w:rsidRPr="00041C4A">
        <w:rPr>
          <w:rFonts w:ascii="Times New Roman" w:hAnsi="Times New Roman" w:cs="Times New Roman"/>
          <w:bCs/>
          <w:sz w:val="24"/>
          <w:szCs w:val="24"/>
        </w:rPr>
        <w:t>О ликвидации городского Совета депутатов муниципального образования «Посёлок Приморье»</w:t>
      </w:r>
      <w:r w:rsidR="00041C4A" w:rsidRPr="00041C4A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»</w:t>
      </w:r>
      <w:r w:rsidRPr="00041C4A"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2761A5" w:rsidRDefault="002761A5" w:rsidP="002761A5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761A5" w:rsidRDefault="002761A5" w:rsidP="002761A5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2761A5" w:rsidRDefault="002761A5" w:rsidP="002761A5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761A5" w:rsidRDefault="002761A5" w:rsidP="002761A5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твердить промежуточный ликвидационный баланс </w:t>
      </w:r>
      <w:r>
        <w:rPr>
          <w:rFonts w:ascii="Times New Roman" w:hAnsi="Times New Roman" w:cs="Times New Roman"/>
          <w:b/>
          <w:sz w:val="24"/>
          <w:szCs w:val="24"/>
        </w:rPr>
        <w:t>городского Совета депутатов муниципального образования «Посёлок Приморье» (Приложение).</w:t>
      </w:r>
    </w:p>
    <w:p w:rsidR="002761A5" w:rsidRDefault="002761A5" w:rsidP="002761A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2761A5" w:rsidRDefault="002761A5" w:rsidP="002761A5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761A5" w:rsidRDefault="002761A5" w:rsidP="002761A5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со дня его опубликования.</w:t>
      </w:r>
    </w:p>
    <w:p w:rsidR="002761A5" w:rsidRDefault="002761A5" w:rsidP="002761A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61A5" w:rsidRDefault="002761A5" w:rsidP="002761A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61A5" w:rsidRDefault="002761A5" w:rsidP="002761A5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853F6" w:rsidRPr="00297F3E" w:rsidRDefault="00A853F6" w:rsidP="00A853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A853F6" w:rsidRPr="00297F3E" w:rsidRDefault="00A853F6" w:rsidP="00A853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окружного Совета депутата </w:t>
      </w:r>
    </w:p>
    <w:p w:rsidR="00A853F6" w:rsidRDefault="00A853F6" w:rsidP="00A853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A853F6" w:rsidRPr="00E60C31" w:rsidRDefault="00A853F6" w:rsidP="00A853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297F3E">
        <w:rPr>
          <w:rFonts w:ascii="Times New Roman" w:hAnsi="Times New Roman"/>
          <w:sz w:val="28"/>
          <w:szCs w:val="28"/>
        </w:rPr>
        <w:tab/>
      </w:r>
      <w:r w:rsidRPr="00297F3E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7F3E">
        <w:rPr>
          <w:rFonts w:ascii="Times New Roman" w:hAnsi="Times New Roman"/>
          <w:sz w:val="28"/>
          <w:szCs w:val="28"/>
        </w:rPr>
        <w:t xml:space="preserve">  А.А. Кожемякин</w:t>
      </w:r>
    </w:p>
    <w:p w:rsidR="00A853F6" w:rsidRDefault="00A853F6" w:rsidP="00A853F6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853F6" w:rsidRPr="00557CAA" w:rsidRDefault="00A853F6" w:rsidP="00A85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A5" w:rsidRDefault="002761A5" w:rsidP="00276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A5" w:rsidRDefault="002761A5" w:rsidP="002761A5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1A5"/>
    <w:rsid w:val="000237FE"/>
    <w:rsid w:val="00041C4A"/>
    <w:rsid w:val="0013425F"/>
    <w:rsid w:val="002761A5"/>
    <w:rsid w:val="002C1EC8"/>
    <w:rsid w:val="0039356C"/>
    <w:rsid w:val="003D4354"/>
    <w:rsid w:val="004C16D5"/>
    <w:rsid w:val="004E5025"/>
    <w:rsid w:val="005D039D"/>
    <w:rsid w:val="00626BC2"/>
    <w:rsid w:val="0067542D"/>
    <w:rsid w:val="008C39E0"/>
    <w:rsid w:val="00A853F6"/>
    <w:rsid w:val="00BD757E"/>
    <w:rsid w:val="00C764EB"/>
    <w:rsid w:val="00D233F5"/>
    <w:rsid w:val="00D530E1"/>
    <w:rsid w:val="00DE2B34"/>
    <w:rsid w:val="00E15C96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1A5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1A5"/>
    <w:rPr>
      <w:color w:val="0000FF" w:themeColor="hyperlink"/>
      <w:u w:val="single"/>
    </w:rPr>
  </w:style>
  <w:style w:type="paragraph" w:styleId="a4">
    <w:name w:val="No Spacing"/>
    <w:uiPriority w:val="1"/>
    <w:qFormat/>
    <w:rsid w:val="002761A5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761A5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7</cp:revision>
  <cp:lastPrinted>2019-02-12T08:49:00Z</cp:lastPrinted>
  <dcterms:created xsi:type="dcterms:W3CDTF">2019-02-06T12:18:00Z</dcterms:created>
  <dcterms:modified xsi:type="dcterms:W3CDTF">2019-02-12T08:49:00Z</dcterms:modified>
</cp:coreProperties>
</file>