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792D00" w:rsidRDefault="00792D00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792D00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«06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мая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2020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sz w:val="24"/>
          <w:szCs w:val="24"/>
          <w:lang w:eastAsia="ar-SA"/>
        </w:rPr>
        <w:t>31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43387D" w:rsidRDefault="0043387D" w:rsidP="0043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87D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3387D">
        <w:rPr>
          <w:rFonts w:ascii="Times New Roman" w:hAnsi="Times New Roman" w:cs="Times New Roman"/>
          <w:b/>
          <w:bCs/>
          <w:sz w:val="28"/>
          <w:szCs w:val="28"/>
        </w:rPr>
        <w:t>утративши</w:t>
      </w:r>
      <w:r w:rsidR="004E5C09">
        <w:rPr>
          <w:rFonts w:ascii="Times New Roman" w:hAnsi="Times New Roman" w:cs="Times New Roman"/>
          <w:b/>
          <w:bCs/>
          <w:sz w:val="28"/>
          <w:szCs w:val="28"/>
        </w:rPr>
        <w:t>ми</w:t>
      </w:r>
      <w:proofErr w:type="gramEnd"/>
      <w:r w:rsidRPr="0043387D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EF0D44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43387D">
        <w:rPr>
          <w:rFonts w:ascii="Times New Roman" w:hAnsi="Times New Roman" w:cs="Times New Roman"/>
          <w:b/>
          <w:bCs/>
          <w:sz w:val="28"/>
          <w:szCs w:val="28"/>
        </w:rPr>
        <w:t xml:space="preserve"> решений </w:t>
      </w:r>
      <w:r w:rsidRPr="0043387D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 городское поселение «Город Светлогорск», Совета депутатов муниципального образования «Поселок Донское» и Совета депутатов муниципального образования «Поселок Приморье»</w:t>
      </w:r>
    </w:p>
    <w:p w:rsidR="00384C05" w:rsidRDefault="00384C05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7D" w:rsidRPr="000E15EA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15EA">
        <w:rPr>
          <w:rFonts w:ascii="Times New Roman" w:eastAsia="Calibri" w:hAnsi="Times New Roman" w:cs="Times New Roman"/>
          <w:sz w:val="24"/>
          <w:szCs w:val="24"/>
        </w:rPr>
        <w:t>В связи с вступлением в силу постановления Правительства Калининградской области от 11 февраля 2020 года №59 «Об утверждении генерального плана муниципального образования «Светлогорский городской округ» Калининградской области»,</w:t>
      </w:r>
      <w:r w:rsidRPr="000E15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15EA">
        <w:rPr>
          <w:rFonts w:ascii="Times New Roman" w:hAnsi="Times New Roman" w:cs="Times New Roman"/>
          <w:sz w:val="24"/>
          <w:szCs w:val="24"/>
        </w:rPr>
        <w:t>руководствуясь</w:t>
      </w:r>
      <w:r w:rsidRPr="000E15EA">
        <w:rPr>
          <w:sz w:val="24"/>
          <w:szCs w:val="24"/>
        </w:rPr>
        <w:t xml:space="preserve"> </w:t>
      </w:r>
      <w:r w:rsidRPr="000E15E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E15EA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0E15EA">
        <w:rPr>
          <w:rFonts w:ascii="Times New Roman" w:hAnsi="Times New Roman"/>
          <w:bCs/>
          <w:sz w:val="24"/>
          <w:szCs w:val="24"/>
        </w:rPr>
        <w:t>законом Калининградской области от 30</w:t>
      </w:r>
      <w:r w:rsidR="004E5C09" w:rsidRPr="000E15EA">
        <w:rPr>
          <w:rFonts w:ascii="Times New Roman" w:hAnsi="Times New Roman"/>
          <w:bCs/>
          <w:sz w:val="24"/>
          <w:szCs w:val="24"/>
        </w:rPr>
        <w:t xml:space="preserve"> ноября </w:t>
      </w:r>
      <w:r w:rsidRPr="000E15EA">
        <w:rPr>
          <w:rFonts w:ascii="Times New Roman" w:hAnsi="Times New Roman"/>
          <w:bCs/>
          <w:sz w:val="24"/>
          <w:szCs w:val="24"/>
        </w:rPr>
        <w:t>2016 г</w:t>
      </w:r>
      <w:r w:rsidR="004E5C09" w:rsidRPr="000E15EA">
        <w:rPr>
          <w:rFonts w:ascii="Times New Roman" w:hAnsi="Times New Roman"/>
          <w:bCs/>
          <w:sz w:val="24"/>
          <w:szCs w:val="24"/>
        </w:rPr>
        <w:t>ода</w:t>
      </w:r>
      <w:r w:rsidRPr="000E15EA">
        <w:rPr>
          <w:rFonts w:ascii="Times New Roman" w:hAnsi="Times New Roman"/>
          <w:bCs/>
          <w:sz w:val="24"/>
          <w:szCs w:val="24"/>
        </w:rPr>
        <w:t xml:space="preserve">  №19 «О перераспределении</w:t>
      </w:r>
      <w:proofErr w:type="gramEnd"/>
      <w:r w:rsidRPr="000E15E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E15EA">
        <w:rPr>
          <w:rFonts w:ascii="Times New Roman" w:hAnsi="Times New Roman"/>
          <w:bCs/>
          <w:sz w:val="24"/>
          <w:szCs w:val="24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4E5C09" w:rsidRPr="000E15EA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0A4FE4" w:rsidRPr="000E15EA">
        <w:rPr>
          <w:rFonts w:ascii="Times New Roman" w:hAnsi="Times New Roman"/>
          <w:sz w:val="24"/>
          <w:szCs w:val="24"/>
        </w:rPr>
        <w:t xml:space="preserve">решения окружного Совета депутатов муниципального образования «Светлогорский городской округ» от 17 сентября 2018 года №03 «О правопреемстве органов местного самоуправления муниципального образования «Светлогорский городской округ», </w:t>
      </w:r>
      <w:r w:rsidRPr="000E15EA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0E15EA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0E15E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0E15EA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  <w:proofErr w:type="gramEnd"/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7D" w:rsidRDefault="0043387D" w:rsidP="004338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Pr="005F6CB5" w:rsidRDefault="0043387D" w:rsidP="00433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CB5">
        <w:rPr>
          <w:rFonts w:ascii="Times New Roman" w:eastAsia="Calibri" w:hAnsi="Times New Roman" w:cs="Times New Roman"/>
          <w:b/>
          <w:sz w:val="24"/>
          <w:szCs w:val="24"/>
        </w:rPr>
        <w:t>Признать утратившими силу</w:t>
      </w:r>
      <w:r w:rsidR="000E15EA">
        <w:rPr>
          <w:rFonts w:ascii="Times New Roman" w:eastAsia="Calibri" w:hAnsi="Times New Roman" w:cs="Times New Roman"/>
          <w:b/>
          <w:sz w:val="24"/>
          <w:szCs w:val="24"/>
        </w:rPr>
        <w:t xml:space="preserve"> с 27 февраля 2020 года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3387D" w:rsidRPr="005F6CB5" w:rsidRDefault="0043387D" w:rsidP="004338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городского Совета депутатов муниципального образования «Город Светлогорск» от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E15EA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Генерального плана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городское поселение</w:t>
      </w:r>
      <w:r w:rsidRPr="005F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>«Город Светлогорск»;</w:t>
      </w:r>
    </w:p>
    <w:p w:rsidR="0043387D" w:rsidRPr="005F6CB5" w:rsidRDefault="0043387D" w:rsidP="004338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городского Совета депутатов городского поселения «Поселок Приморье» от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E15EA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9 «Об утверждении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Генерального плана</w:t>
      </w:r>
      <w:r w:rsidR="004E5C09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«Посёлок Приморье»;</w:t>
      </w:r>
    </w:p>
    <w:p w:rsidR="0043387D" w:rsidRPr="005F6CB5" w:rsidRDefault="0043387D" w:rsidP="004338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городского Совета депутатов муниципального образования «Поселок Донское» от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2012</w:t>
      </w:r>
      <w:r w:rsidR="000E15EA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«Об </w:t>
      </w:r>
      <w:r w:rsidR="004E5C09">
        <w:rPr>
          <w:rFonts w:ascii="Times New Roman" w:eastAsia="Calibri" w:hAnsi="Times New Roman" w:cs="Times New Roman"/>
          <w:b/>
          <w:sz w:val="24"/>
          <w:szCs w:val="24"/>
        </w:rPr>
        <w:t>утверждении Генерального плана</w:t>
      </w:r>
      <w:r w:rsidR="004E5C09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</w:t>
      </w:r>
      <w:r w:rsidRPr="005F6CB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«Поселок Донское».</w:t>
      </w:r>
    </w:p>
    <w:p w:rsidR="0043387D" w:rsidRPr="005F6CB5" w:rsidRDefault="0043387D" w:rsidP="00433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CB5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«Интернет».</w:t>
      </w:r>
    </w:p>
    <w:p w:rsidR="0043387D" w:rsidRPr="00BC5D5C" w:rsidRDefault="00EF0D44" w:rsidP="00433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Возложить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</w:t>
      </w:r>
      <w:r w:rsidR="0043387D" w:rsidRPr="00BC5D5C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="0043387D" w:rsidRPr="00BC5D5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настоящего решения на постоянную Комиссию по вопросам жилищно-коммунального хозяйства, строительству и </w:t>
      </w:r>
      <w:r w:rsidR="0043387D" w:rsidRPr="00792D00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благоустройству </w:t>
      </w:r>
      <w:r w:rsidR="00792D00" w:rsidRPr="00792D00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«Светлогорский городской округ»</w:t>
      </w:r>
      <w:r w:rsidR="00792D00" w:rsidRPr="000E7367">
        <w:rPr>
          <w:b/>
        </w:rPr>
        <w:t xml:space="preserve"> </w:t>
      </w:r>
      <w:r w:rsidR="0043387D" w:rsidRPr="00BC5D5C">
        <w:rPr>
          <w:rFonts w:ascii="Times New Roman" w:eastAsia="Calibri" w:hAnsi="Times New Roman" w:cs="Times New Roman"/>
          <w:b/>
          <w:sz w:val="24"/>
          <w:szCs w:val="24"/>
        </w:rPr>
        <w:t xml:space="preserve">(А.В. </w:t>
      </w:r>
      <w:proofErr w:type="spellStart"/>
      <w:r w:rsidR="0043387D" w:rsidRPr="00BC5D5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BC5D5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Default="0043387D" w:rsidP="00433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вступает в силу после его официального опубликования. </w:t>
      </w: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sectPr w:rsidR="003C1AAC" w:rsidSect="00792D00">
      <w:footerReference w:type="default" r:id="rId7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21" w:rsidRDefault="00053021" w:rsidP="004F6C21">
      <w:pPr>
        <w:spacing w:after="0" w:line="240" w:lineRule="auto"/>
      </w:pPr>
      <w:r>
        <w:separator/>
      </w:r>
    </w:p>
  </w:endnote>
  <w:endnote w:type="continuationSeparator" w:id="0">
    <w:p w:rsidR="00053021" w:rsidRDefault="00053021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5F6CB5" w:rsidRDefault="00D74E75">
        <w:pPr>
          <w:pStyle w:val="a4"/>
          <w:jc w:val="right"/>
        </w:pPr>
        <w:r>
          <w:fldChar w:fldCharType="begin"/>
        </w:r>
        <w:r w:rsidR="00F304E0">
          <w:instrText xml:space="preserve"> PAGE   \* MERGEFORMAT </w:instrText>
        </w:r>
        <w:r>
          <w:fldChar w:fldCharType="separate"/>
        </w:r>
        <w:r w:rsidR="00792D00">
          <w:rPr>
            <w:noProof/>
          </w:rPr>
          <w:t>1</w:t>
        </w:r>
        <w:r>
          <w:fldChar w:fldCharType="end"/>
        </w:r>
      </w:p>
    </w:sdtContent>
  </w:sdt>
  <w:p w:rsidR="005F6CB5" w:rsidRDefault="00792D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21" w:rsidRDefault="00053021" w:rsidP="004F6C21">
      <w:pPr>
        <w:spacing w:after="0" w:line="240" w:lineRule="auto"/>
      </w:pPr>
      <w:r>
        <w:separator/>
      </w:r>
    </w:p>
  </w:footnote>
  <w:footnote w:type="continuationSeparator" w:id="0">
    <w:p w:rsidR="00053021" w:rsidRDefault="00053021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53021"/>
    <w:rsid w:val="000A4FE4"/>
    <w:rsid w:val="000E15EA"/>
    <w:rsid w:val="001610F4"/>
    <w:rsid w:val="001B4DB8"/>
    <w:rsid w:val="001D1B3B"/>
    <w:rsid w:val="00244455"/>
    <w:rsid w:val="00384C05"/>
    <w:rsid w:val="003C1AAC"/>
    <w:rsid w:val="00402D97"/>
    <w:rsid w:val="0043387D"/>
    <w:rsid w:val="004E5C09"/>
    <w:rsid w:val="004F6C21"/>
    <w:rsid w:val="005B7328"/>
    <w:rsid w:val="00792D00"/>
    <w:rsid w:val="007E340B"/>
    <w:rsid w:val="008173BA"/>
    <w:rsid w:val="00B52F49"/>
    <w:rsid w:val="00BC5D5C"/>
    <w:rsid w:val="00C122EB"/>
    <w:rsid w:val="00C81385"/>
    <w:rsid w:val="00D74E75"/>
    <w:rsid w:val="00DE7DBA"/>
    <w:rsid w:val="00EF0D44"/>
    <w:rsid w:val="00F3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a.krezhanovskaya</cp:lastModifiedBy>
  <cp:revision>6</cp:revision>
  <cp:lastPrinted>2020-04-13T13:17:00Z</cp:lastPrinted>
  <dcterms:created xsi:type="dcterms:W3CDTF">2020-04-27T13:35:00Z</dcterms:created>
  <dcterms:modified xsi:type="dcterms:W3CDTF">2020-04-30T11:20:00Z</dcterms:modified>
</cp:coreProperties>
</file>